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77274" w14:textId="77777777" w:rsidR="004735E0" w:rsidRPr="00D512F7" w:rsidRDefault="00F40817" w:rsidP="00331BE0">
      <w:pPr>
        <w:spacing w:line="276" w:lineRule="auto"/>
        <w:ind w:left="6237"/>
        <w:jc w:val="both"/>
        <w:rPr>
          <w:sz w:val="28"/>
          <w:szCs w:val="28"/>
        </w:rPr>
      </w:pPr>
      <w:bookmarkStart w:id="0" w:name="_Hlk153565187"/>
      <w:r w:rsidRPr="00D512F7">
        <w:rPr>
          <w:sz w:val="28"/>
          <w:szCs w:val="28"/>
        </w:rPr>
        <w:t>Руководителям медицинских организаций подведомственных министерству здравоохранения Ростовской области</w:t>
      </w:r>
    </w:p>
    <w:p w14:paraId="4E1EAB99" w14:textId="77777777" w:rsidR="004735E0" w:rsidRPr="00D512F7" w:rsidRDefault="004735E0" w:rsidP="00331BE0">
      <w:pPr>
        <w:spacing w:line="276" w:lineRule="auto"/>
        <w:rPr>
          <w:b/>
          <w:sz w:val="28"/>
          <w:szCs w:val="28"/>
        </w:rPr>
      </w:pPr>
    </w:p>
    <w:p w14:paraId="09A9F629" w14:textId="77777777" w:rsidR="004735E0" w:rsidRPr="00D512F7" w:rsidRDefault="002B1FEE" w:rsidP="00331BE0">
      <w:pPr>
        <w:spacing w:line="276" w:lineRule="auto"/>
        <w:jc w:val="center"/>
        <w:rPr>
          <w:b/>
          <w:sz w:val="28"/>
          <w:szCs w:val="28"/>
        </w:rPr>
      </w:pPr>
      <w:r w:rsidRPr="00D512F7">
        <w:rPr>
          <w:b/>
          <w:sz w:val="28"/>
          <w:szCs w:val="28"/>
        </w:rPr>
        <w:t>П</w:t>
      </w:r>
      <w:r w:rsidR="00F15A5E" w:rsidRPr="00D512F7">
        <w:rPr>
          <w:b/>
          <w:sz w:val="28"/>
          <w:szCs w:val="28"/>
        </w:rPr>
        <w:t>оряд</w:t>
      </w:r>
      <w:r w:rsidRPr="00D512F7">
        <w:rPr>
          <w:b/>
          <w:sz w:val="28"/>
          <w:szCs w:val="28"/>
        </w:rPr>
        <w:t>о</w:t>
      </w:r>
      <w:r w:rsidR="00F15A5E" w:rsidRPr="00D512F7">
        <w:rPr>
          <w:b/>
          <w:sz w:val="28"/>
          <w:szCs w:val="28"/>
        </w:rPr>
        <w:t xml:space="preserve">к сдачи </w:t>
      </w:r>
      <w:r w:rsidR="004735E0" w:rsidRPr="00D512F7">
        <w:rPr>
          <w:b/>
          <w:sz w:val="28"/>
          <w:szCs w:val="28"/>
        </w:rPr>
        <w:t xml:space="preserve">  годов</w:t>
      </w:r>
      <w:r w:rsidR="00F15A5E" w:rsidRPr="00D512F7">
        <w:rPr>
          <w:b/>
          <w:sz w:val="28"/>
          <w:szCs w:val="28"/>
        </w:rPr>
        <w:t xml:space="preserve">ого </w:t>
      </w:r>
      <w:r w:rsidR="004735E0" w:rsidRPr="00D512F7">
        <w:rPr>
          <w:b/>
          <w:sz w:val="28"/>
          <w:szCs w:val="28"/>
        </w:rPr>
        <w:t xml:space="preserve"> статистическ</w:t>
      </w:r>
      <w:r w:rsidR="00F15A5E" w:rsidRPr="00D512F7">
        <w:rPr>
          <w:b/>
          <w:sz w:val="28"/>
          <w:szCs w:val="28"/>
        </w:rPr>
        <w:t>ого</w:t>
      </w:r>
      <w:r w:rsidRPr="00D512F7">
        <w:rPr>
          <w:b/>
          <w:sz w:val="28"/>
          <w:szCs w:val="28"/>
        </w:rPr>
        <w:t xml:space="preserve"> </w:t>
      </w:r>
      <w:r w:rsidR="00F15A5E" w:rsidRPr="00D512F7">
        <w:rPr>
          <w:b/>
          <w:sz w:val="28"/>
          <w:szCs w:val="28"/>
        </w:rPr>
        <w:t>о</w:t>
      </w:r>
      <w:r w:rsidR="004735E0" w:rsidRPr="00D512F7">
        <w:rPr>
          <w:b/>
          <w:sz w:val="28"/>
          <w:szCs w:val="28"/>
        </w:rPr>
        <w:t>тчет</w:t>
      </w:r>
      <w:r w:rsidR="00F15A5E" w:rsidRPr="00D512F7">
        <w:rPr>
          <w:b/>
          <w:sz w:val="28"/>
          <w:szCs w:val="28"/>
        </w:rPr>
        <w:t xml:space="preserve">а </w:t>
      </w:r>
      <w:r w:rsidR="004735E0" w:rsidRPr="00D512F7">
        <w:rPr>
          <w:b/>
          <w:sz w:val="28"/>
          <w:szCs w:val="28"/>
        </w:rPr>
        <w:t xml:space="preserve"> за 20</w:t>
      </w:r>
      <w:r w:rsidR="00662306" w:rsidRPr="00D512F7">
        <w:rPr>
          <w:b/>
          <w:sz w:val="28"/>
          <w:szCs w:val="28"/>
        </w:rPr>
        <w:t>2</w:t>
      </w:r>
      <w:r w:rsidR="00374C98" w:rsidRPr="00D512F7">
        <w:rPr>
          <w:b/>
          <w:sz w:val="28"/>
          <w:szCs w:val="28"/>
        </w:rPr>
        <w:t>3</w:t>
      </w:r>
      <w:r w:rsidRPr="00D512F7">
        <w:rPr>
          <w:b/>
          <w:sz w:val="28"/>
          <w:szCs w:val="28"/>
        </w:rPr>
        <w:t xml:space="preserve">  год</w:t>
      </w:r>
    </w:p>
    <w:p w14:paraId="585533BF" w14:textId="77777777" w:rsidR="002B1FEE" w:rsidRPr="00D512F7" w:rsidRDefault="002B1FEE" w:rsidP="00331BE0">
      <w:pPr>
        <w:spacing w:line="276" w:lineRule="auto"/>
        <w:jc w:val="center"/>
        <w:rPr>
          <w:b/>
          <w:sz w:val="28"/>
          <w:szCs w:val="28"/>
        </w:rPr>
      </w:pPr>
    </w:p>
    <w:p w14:paraId="57AF10B5" w14:textId="77777777" w:rsidR="00662306" w:rsidRPr="00D512F7" w:rsidRDefault="00662306" w:rsidP="00331BE0">
      <w:pPr>
        <w:spacing w:line="276" w:lineRule="auto"/>
        <w:jc w:val="both"/>
        <w:rPr>
          <w:b/>
          <w:sz w:val="28"/>
          <w:szCs w:val="28"/>
        </w:rPr>
      </w:pPr>
      <w:r w:rsidRPr="00D512F7">
        <w:rPr>
          <w:b/>
          <w:sz w:val="28"/>
          <w:szCs w:val="28"/>
        </w:rPr>
        <w:tab/>
        <w:t>Уважаемые коллеги</w:t>
      </w:r>
      <w:r w:rsidR="002B1FEE" w:rsidRPr="00D512F7">
        <w:rPr>
          <w:b/>
          <w:sz w:val="28"/>
          <w:szCs w:val="28"/>
        </w:rPr>
        <w:t>,</w:t>
      </w:r>
      <w:r w:rsidRPr="00D512F7">
        <w:rPr>
          <w:b/>
          <w:sz w:val="28"/>
          <w:szCs w:val="28"/>
        </w:rPr>
        <w:t xml:space="preserve"> </w:t>
      </w:r>
      <w:r w:rsidR="002B1FEE" w:rsidRPr="00D512F7">
        <w:rPr>
          <w:b/>
          <w:sz w:val="28"/>
          <w:szCs w:val="28"/>
        </w:rPr>
        <w:t>о</w:t>
      </w:r>
      <w:r w:rsidRPr="00D512F7">
        <w:rPr>
          <w:b/>
          <w:sz w:val="28"/>
          <w:szCs w:val="28"/>
        </w:rPr>
        <w:t>тчет об итогах 202</w:t>
      </w:r>
      <w:r w:rsidR="00374C98" w:rsidRPr="00D512F7">
        <w:rPr>
          <w:b/>
          <w:sz w:val="28"/>
          <w:szCs w:val="28"/>
        </w:rPr>
        <w:t>3</w:t>
      </w:r>
      <w:r w:rsidRPr="00D512F7">
        <w:rPr>
          <w:b/>
          <w:sz w:val="28"/>
          <w:szCs w:val="28"/>
        </w:rPr>
        <w:t xml:space="preserve">  года будет проходить </w:t>
      </w:r>
      <w:r w:rsidR="00F40817" w:rsidRPr="00D512F7">
        <w:rPr>
          <w:b/>
          <w:sz w:val="28"/>
          <w:szCs w:val="28"/>
        </w:rPr>
        <w:t>в очно-заочном формате.</w:t>
      </w:r>
    </w:p>
    <w:p w14:paraId="7220E64A" w14:textId="77777777" w:rsidR="00065937" w:rsidRPr="00D512F7" w:rsidRDefault="00065937" w:rsidP="00331BE0">
      <w:pPr>
        <w:spacing w:line="276" w:lineRule="auto"/>
        <w:ind w:firstLine="708"/>
        <w:jc w:val="both"/>
        <w:rPr>
          <w:sz w:val="28"/>
          <w:szCs w:val="28"/>
        </w:rPr>
      </w:pPr>
      <w:r w:rsidRPr="00D512F7">
        <w:rPr>
          <w:sz w:val="28"/>
          <w:szCs w:val="28"/>
        </w:rPr>
        <w:t>Прежде, чем приступить к формированию отчета, надо ознакомиться со следующими документами:</w:t>
      </w:r>
    </w:p>
    <w:p w14:paraId="732F8C5B" w14:textId="77777777" w:rsidR="00065937" w:rsidRPr="00D512F7" w:rsidRDefault="00065937" w:rsidP="00331BE0">
      <w:pPr>
        <w:spacing w:line="276" w:lineRule="auto"/>
        <w:jc w:val="both"/>
        <w:rPr>
          <w:sz w:val="28"/>
          <w:szCs w:val="28"/>
        </w:rPr>
      </w:pPr>
    </w:p>
    <w:p w14:paraId="0228796C" w14:textId="19FA0DFF" w:rsidR="00065937" w:rsidRPr="00D512F7" w:rsidRDefault="00065937" w:rsidP="00331BE0">
      <w:pPr>
        <w:spacing w:line="276" w:lineRule="auto"/>
        <w:jc w:val="both"/>
        <w:rPr>
          <w:sz w:val="28"/>
          <w:szCs w:val="28"/>
        </w:rPr>
      </w:pPr>
      <w:r w:rsidRPr="00D512F7">
        <w:rPr>
          <w:sz w:val="28"/>
          <w:szCs w:val="28"/>
        </w:rPr>
        <w:t xml:space="preserve">- </w:t>
      </w:r>
      <w:r w:rsidR="00432DB4" w:rsidRPr="00D512F7">
        <w:rPr>
          <w:sz w:val="28"/>
          <w:szCs w:val="28"/>
        </w:rPr>
        <w:tab/>
      </w:r>
      <w:r w:rsidRPr="00D512F7">
        <w:rPr>
          <w:sz w:val="28"/>
          <w:szCs w:val="28"/>
        </w:rPr>
        <w:t>Номенклатура медицинских организаций – Приказ Министерства  здравоохранения РФ от 06.08.2013г. № 529н «Об утверждении номенклатуры медицинских организаций».</w:t>
      </w:r>
    </w:p>
    <w:p w14:paraId="65C6C92C" w14:textId="28F7ADD4" w:rsidR="00065937" w:rsidRPr="00D512F7" w:rsidRDefault="00065937" w:rsidP="00331BE0">
      <w:pPr>
        <w:spacing w:line="276" w:lineRule="auto"/>
        <w:jc w:val="both"/>
        <w:rPr>
          <w:sz w:val="28"/>
          <w:szCs w:val="28"/>
        </w:rPr>
      </w:pPr>
      <w:r w:rsidRPr="00D512F7">
        <w:rPr>
          <w:sz w:val="28"/>
          <w:szCs w:val="28"/>
        </w:rPr>
        <w:t xml:space="preserve">-    </w:t>
      </w:r>
      <w:r w:rsidR="00432DB4" w:rsidRPr="00D512F7">
        <w:rPr>
          <w:sz w:val="28"/>
          <w:szCs w:val="28"/>
        </w:rPr>
        <w:tab/>
      </w:r>
      <w:r w:rsidRPr="00D512F7">
        <w:rPr>
          <w:sz w:val="28"/>
          <w:szCs w:val="28"/>
        </w:rPr>
        <w:t xml:space="preserve">Номенклатура коек – Приказ </w:t>
      </w:r>
      <w:proofErr w:type="spellStart"/>
      <w:r w:rsidRPr="00D512F7">
        <w:rPr>
          <w:sz w:val="28"/>
          <w:szCs w:val="28"/>
        </w:rPr>
        <w:t>Минздравсоцразвития</w:t>
      </w:r>
      <w:proofErr w:type="spellEnd"/>
      <w:r w:rsidRPr="00D512F7">
        <w:rPr>
          <w:sz w:val="28"/>
          <w:szCs w:val="28"/>
        </w:rPr>
        <w:t xml:space="preserve">  России от  17.05. 2012г. № 555н  «Об утверждении номенклатуры коечного фонда по профилям медицинской помощи».</w:t>
      </w:r>
    </w:p>
    <w:p w14:paraId="16208BE2" w14:textId="127E2893" w:rsidR="00065937" w:rsidRPr="00D512F7" w:rsidRDefault="00065937" w:rsidP="00F82FEC">
      <w:pPr>
        <w:spacing w:line="276" w:lineRule="auto"/>
        <w:ind w:firstLine="851"/>
        <w:jc w:val="both"/>
        <w:rPr>
          <w:sz w:val="28"/>
          <w:szCs w:val="28"/>
        </w:rPr>
      </w:pPr>
      <w:r w:rsidRPr="00D512F7">
        <w:rPr>
          <w:sz w:val="28"/>
          <w:szCs w:val="28"/>
        </w:rPr>
        <w:t xml:space="preserve"> -   </w:t>
      </w:r>
      <w:r w:rsidR="00F82FEC" w:rsidRPr="009A0CED">
        <w:rPr>
          <w:sz w:val="28"/>
          <w:szCs w:val="28"/>
        </w:rPr>
        <w:t>Номенклатура должностей – Приказ Министерства здравоохранения РФ от 02.09.2023г. №205н «Об утверждении Номенклатуры должностей медицинских и фармацевтических работников» и приложение к приказу.</w:t>
      </w:r>
    </w:p>
    <w:p w14:paraId="79A320FC" w14:textId="77777777" w:rsidR="00065937" w:rsidRPr="00D512F7" w:rsidRDefault="00065937" w:rsidP="00331BE0">
      <w:pPr>
        <w:spacing w:line="276" w:lineRule="auto"/>
        <w:jc w:val="both"/>
        <w:rPr>
          <w:sz w:val="28"/>
          <w:szCs w:val="28"/>
        </w:rPr>
      </w:pPr>
      <w:r w:rsidRPr="00D512F7">
        <w:rPr>
          <w:sz w:val="28"/>
          <w:szCs w:val="28"/>
        </w:rPr>
        <w:t>-   Штатное расписание медицинской организации, структура медицинской организации.</w:t>
      </w:r>
    </w:p>
    <w:p w14:paraId="0235531F" w14:textId="40D46EB7" w:rsidR="00065937" w:rsidRPr="00D512F7" w:rsidRDefault="00065937" w:rsidP="00331BE0">
      <w:pPr>
        <w:spacing w:line="276" w:lineRule="auto"/>
        <w:jc w:val="both"/>
        <w:rPr>
          <w:sz w:val="28"/>
          <w:szCs w:val="28"/>
        </w:rPr>
      </w:pPr>
      <w:r w:rsidRPr="00D512F7">
        <w:rPr>
          <w:sz w:val="28"/>
          <w:szCs w:val="28"/>
        </w:rPr>
        <w:t xml:space="preserve">- </w:t>
      </w:r>
      <w:r w:rsidR="00432DB4" w:rsidRPr="00D512F7">
        <w:rPr>
          <w:sz w:val="28"/>
          <w:szCs w:val="28"/>
        </w:rPr>
        <w:tab/>
      </w:r>
      <w:r w:rsidRPr="00D512F7">
        <w:rPr>
          <w:sz w:val="28"/>
          <w:szCs w:val="28"/>
        </w:rPr>
        <w:t>Лицензии на медицинскую деятельность.</w:t>
      </w:r>
    </w:p>
    <w:p w14:paraId="52C26B35" w14:textId="30A82E02" w:rsidR="00065937" w:rsidRPr="00D512F7" w:rsidRDefault="00065937" w:rsidP="00331BE0">
      <w:pPr>
        <w:spacing w:line="276" w:lineRule="auto"/>
        <w:jc w:val="both"/>
        <w:rPr>
          <w:sz w:val="28"/>
          <w:szCs w:val="28"/>
        </w:rPr>
      </w:pPr>
      <w:r w:rsidRPr="00D512F7">
        <w:rPr>
          <w:sz w:val="28"/>
          <w:szCs w:val="28"/>
        </w:rPr>
        <w:t xml:space="preserve">- </w:t>
      </w:r>
      <w:r w:rsidR="00432DB4" w:rsidRPr="00D512F7">
        <w:rPr>
          <w:sz w:val="28"/>
          <w:szCs w:val="28"/>
        </w:rPr>
        <w:tab/>
      </w:r>
      <w:r w:rsidRPr="00D512F7">
        <w:rPr>
          <w:sz w:val="28"/>
          <w:szCs w:val="28"/>
        </w:rPr>
        <w:t>Общероссийский классификатор единиц измерения.</w:t>
      </w:r>
    </w:p>
    <w:p w14:paraId="607F223A" w14:textId="5798BF91" w:rsidR="00662306" w:rsidRPr="00D512F7" w:rsidRDefault="00662306" w:rsidP="00331BE0">
      <w:pPr>
        <w:spacing w:line="276" w:lineRule="auto"/>
        <w:ind w:firstLine="708"/>
        <w:jc w:val="both"/>
        <w:rPr>
          <w:sz w:val="28"/>
          <w:szCs w:val="28"/>
        </w:rPr>
      </w:pPr>
      <w:r w:rsidRPr="00D512F7">
        <w:rPr>
          <w:sz w:val="28"/>
          <w:szCs w:val="28"/>
        </w:rPr>
        <w:t>На сайте ГБУ РО «МИАЦ»</w:t>
      </w:r>
      <w:r w:rsidR="00432DB4" w:rsidRPr="00D512F7">
        <w:rPr>
          <w:sz w:val="28"/>
          <w:szCs w:val="28"/>
        </w:rPr>
        <w:t xml:space="preserve"> и в </w:t>
      </w:r>
      <w:proofErr w:type="spellStart"/>
      <w:r w:rsidR="00432DB4" w:rsidRPr="00D512F7">
        <w:rPr>
          <w:sz w:val="28"/>
          <w:szCs w:val="28"/>
        </w:rPr>
        <w:t>телеграм</w:t>
      </w:r>
      <w:proofErr w:type="spellEnd"/>
      <w:r w:rsidR="00432DB4" w:rsidRPr="00D512F7">
        <w:rPr>
          <w:sz w:val="28"/>
          <w:szCs w:val="28"/>
        </w:rPr>
        <w:t>-группе «Годовой отчет2023»</w:t>
      </w:r>
      <w:r w:rsidRPr="00D512F7">
        <w:rPr>
          <w:sz w:val="28"/>
          <w:szCs w:val="28"/>
        </w:rPr>
        <w:t xml:space="preserve"> Вы уже могли ознакомиться с проектом </w:t>
      </w:r>
      <w:r w:rsidR="00432DB4" w:rsidRPr="00D512F7">
        <w:rPr>
          <w:sz w:val="28"/>
          <w:szCs w:val="28"/>
        </w:rPr>
        <w:t>графика</w:t>
      </w:r>
      <w:r w:rsidRPr="00D512F7">
        <w:rPr>
          <w:sz w:val="28"/>
          <w:szCs w:val="28"/>
        </w:rPr>
        <w:t xml:space="preserve"> по</w:t>
      </w:r>
      <w:r w:rsidR="00432DB4" w:rsidRPr="00D512F7">
        <w:rPr>
          <w:sz w:val="28"/>
          <w:szCs w:val="28"/>
        </w:rPr>
        <w:t xml:space="preserve"> приему </w:t>
      </w:r>
      <w:r w:rsidRPr="00D512F7">
        <w:rPr>
          <w:sz w:val="28"/>
          <w:szCs w:val="28"/>
        </w:rPr>
        <w:t>годово</w:t>
      </w:r>
      <w:r w:rsidR="00432DB4" w:rsidRPr="00D512F7">
        <w:rPr>
          <w:sz w:val="28"/>
          <w:szCs w:val="28"/>
        </w:rPr>
        <w:t>го</w:t>
      </w:r>
      <w:r w:rsidRPr="00D512F7">
        <w:rPr>
          <w:sz w:val="28"/>
          <w:szCs w:val="28"/>
        </w:rPr>
        <w:t xml:space="preserve"> отчет</w:t>
      </w:r>
      <w:r w:rsidR="00432DB4" w:rsidRPr="00D512F7">
        <w:rPr>
          <w:sz w:val="28"/>
          <w:szCs w:val="28"/>
        </w:rPr>
        <w:t>а</w:t>
      </w:r>
      <w:r w:rsidRPr="00D512F7">
        <w:rPr>
          <w:sz w:val="28"/>
          <w:szCs w:val="28"/>
        </w:rPr>
        <w:t xml:space="preserve"> за 202</w:t>
      </w:r>
      <w:r w:rsidR="00432DB4" w:rsidRPr="00D512F7">
        <w:rPr>
          <w:sz w:val="28"/>
          <w:szCs w:val="28"/>
        </w:rPr>
        <w:t>3</w:t>
      </w:r>
      <w:r w:rsidRPr="00D512F7">
        <w:rPr>
          <w:sz w:val="28"/>
          <w:szCs w:val="28"/>
        </w:rPr>
        <w:t xml:space="preserve"> год. В графике приема отчета 3 даты. К 9-00 утра в первую дату должны быть заполнены в ИАС «БАРС»</w:t>
      </w:r>
      <w:r w:rsidR="00904BCE" w:rsidRPr="00D512F7">
        <w:rPr>
          <w:sz w:val="28"/>
          <w:szCs w:val="28"/>
        </w:rPr>
        <w:t xml:space="preserve"> все отчетные формы, проверены все увязки – и </w:t>
      </w:r>
      <w:proofErr w:type="spellStart"/>
      <w:r w:rsidR="00904BCE" w:rsidRPr="00D512F7">
        <w:rPr>
          <w:sz w:val="28"/>
          <w:szCs w:val="28"/>
        </w:rPr>
        <w:t>внутриформенные</w:t>
      </w:r>
      <w:proofErr w:type="spellEnd"/>
      <w:r w:rsidR="00904BCE" w:rsidRPr="00D512F7">
        <w:rPr>
          <w:sz w:val="28"/>
          <w:szCs w:val="28"/>
        </w:rPr>
        <w:t xml:space="preserve">, и </w:t>
      </w:r>
      <w:proofErr w:type="spellStart"/>
      <w:r w:rsidR="00904BCE" w:rsidRPr="00D512F7">
        <w:rPr>
          <w:sz w:val="28"/>
          <w:szCs w:val="28"/>
        </w:rPr>
        <w:t>межформенные</w:t>
      </w:r>
      <w:proofErr w:type="spellEnd"/>
      <w:r w:rsidR="00904BCE" w:rsidRPr="00D512F7">
        <w:rPr>
          <w:sz w:val="28"/>
          <w:szCs w:val="28"/>
        </w:rPr>
        <w:t>, все ошибки устранены, пояснительные записки подготовлены</w:t>
      </w:r>
      <w:r w:rsidR="00D71114" w:rsidRPr="00D512F7">
        <w:rPr>
          <w:sz w:val="28"/>
          <w:szCs w:val="28"/>
        </w:rPr>
        <w:t>. В этот день отчетные формы должны быть согласованы с главными внештатными специалистами МЗРО, со специалистами ОКЦПФ, КВД, ОПНД и НД, ГВВ</w:t>
      </w:r>
      <w:r w:rsidR="00432DB4" w:rsidRPr="00D512F7">
        <w:rPr>
          <w:sz w:val="28"/>
          <w:szCs w:val="28"/>
        </w:rPr>
        <w:t>, ЦП СПИД</w:t>
      </w:r>
      <w:r w:rsidR="00D71114" w:rsidRPr="00D512F7">
        <w:rPr>
          <w:sz w:val="28"/>
          <w:szCs w:val="28"/>
        </w:rPr>
        <w:t xml:space="preserve"> и ЛРЦ №1 и №2, с отм</w:t>
      </w:r>
      <w:r w:rsidR="00FD3C1D" w:rsidRPr="00D512F7">
        <w:rPr>
          <w:sz w:val="28"/>
          <w:szCs w:val="28"/>
        </w:rPr>
        <w:t>еткой в форме «Согласование-202</w:t>
      </w:r>
      <w:r w:rsidR="00432DB4" w:rsidRPr="00D512F7">
        <w:rPr>
          <w:sz w:val="28"/>
          <w:szCs w:val="28"/>
        </w:rPr>
        <w:t>3</w:t>
      </w:r>
      <w:r w:rsidR="00D71114" w:rsidRPr="00D512F7">
        <w:rPr>
          <w:sz w:val="28"/>
          <w:szCs w:val="28"/>
        </w:rPr>
        <w:t>».</w:t>
      </w:r>
    </w:p>
    <w:p w14:paraId="08510309" w14:textId="38C382A0" w:rsidR="003E150A" w:rsidRPr="00D512F7" w:rsidRDefault="00D71114" w:rsidP="00331BE0">
      <w:pPr>
        <w:spacing w:line="276" w:lineRule="auto"/>
        <w:ind w:firstLine="708"/>
        <w:jc w:val="both"/>
        <w:rPr>
          <w:sz w:val="28"/>
          <w:szCs w:val="28"/>
        </w:rPr>
      </w:pPr>
      <w:r w:rsidRPr="00D512F7">
        <w:rPr>
          <w:sz w:val="28"/>
          <w:szCs w:val="28"/>
        </w:rPr>
        <w:t xml:space="preserve">Вторая дата – работа специалистов ГБУ РО «МИАЦ» - </w:t>
      </w:r>
      <w:r w:rsidR="00331BE0" w:rsidRPr="00D512F7">
        <w:rPr>
          <w:sz w:val="28"/>
          <w:szCs w:val="28"/>
        </w:rPr>
        <w:t xml:space="preserve"> </w:t>
      </w:r>
      <w:r w:rsidRPr="00D512F7">
        <w:rPr>
          <w:sz w:val="28"/>
          <w:szCs w:val="28"/>
        </w:rPr>
        <w:t>проверка все ли таблицы заполнены, наличие ошибок, пояснительные записки, сравнение с формами оперативной отчетности, показатели деятельности, сравнение с предыдущим годом. Если выявляются расхождения, замечания, отсутствуют некоторые таблицы – возможно, некорректно сохранилис</w:t>
      </w:r>
      <w:r w:rsidR="00FD3C1D" w:rsidRPr="00D512F7">
        <w:rPr>
          <w:sz w:val="28"/>
          <w:szCs w:val="28"/>
        </w:rPr>
        <w:t>ь – в форме «Согласование – 202</w:t>
      </w:r>
      <w:r w:rsidR="00331BE0" w:rsidRPr="00D512F7">
        <w:rPr>
          <w:sz w:val="28"/>
          <w:szCs w:val="28"/>
        </w:rPr>
        <w:t>3</w:t>
      </w:r>
      <w:r w:rsidRPr="00D512F7">
        <w:rPr>
          <w:sz w:val="28"/>
          <w:szCs w:val="28"/>
        </w:rPr>
        <w:t xml:space="preserve">» появляется в соответствующем разделе комментарий специалиста ГБУ РО МИАЦ. </w:t>
      </w:r>
      <w:r w:rsidR="00200442" w:rsidRPr="00D512F7">
        <w:rPr>
          <w:sz w:val="28"/>
          <w:szCs w:val="28"/>
        </w:rPr>
        <w:t xml:space="preserve">Комментарий </w:t>
      </w:r>
      <w:r w:rsidR="00200442" w:rsidRPr="00D512F7">
        <w:rPr>
          <w:sz w:val="28"/>
          <w:szCs w:val="28"/>
        </w:rPr>
        <w:lastRenderedPageBreak/>
        <w:t>необходимо отработать</w:t>
      </w:r>
      <w:r w:rsidR="00331BE0" w:rsidRPr="00D512F7">
        <w:rPr>
          <w:sz w:val="28"/>
          <w:szCs w:val="28"/>
        </w:rPr>
        <w:t xml:space="preserve"> в кратчайшие сроки</w:t>
      </w:r>
      <w:r w:rsidR="00200442" w:rsidRPr="00D512F7">
        <w:rPr>
          <w:sz w:val="28"/>
          <w:szCs w:val="28"/>
        </w:rPr>
        <w:t>, то есть устранить замечания, дополнить пояснительные записки, перепроверить и подтвердить информацию. Это необходимо сделать до наступления третьей даты. После устранения замеча</w:t>
      </w:r>
      <w:r w:rsidR="00FD3C1D" w:rsidRPr="00D512F7">
        <w:rPr>
          <w:sz w:val="28"/>
          <w:szCs w:val="28"/>
        </w:rPr>
        <w:t>ний в форме «Согласование – 202</w:t>
      </w:r>
      <w:r w:rsidR="00331BE0" w:rsidRPr="00D512F7">
        <w:rPr>
          <w:sz w:val="28"/>
          <w:szCs w:val="28"/>
        </w:rPr>
        <w:t>3</w:t>
      </w:r>
      <w:r w:rsidR="00200442" w:rsidRPr="00D512F7">
        <w:rPr>
          <w:sz w:val="28"/>
          <w:szCs w:val="28"/>
        </w:rPr>
        <w:t xml:space="preserve">» появляется отметка о защите. После получения отметок о защите по всем отчетным формам </w:t>
      </w:r>
      <w:r w:rsidR="00331BE0" w:rsidRPr="00D512F7">
        <w:rPr>
          <w:sz w:val="28"/>
          <w:szCs w:val="28"/>
        </w:rPr>
        <w:t>–</w:t>
      </w:r>
      <w:r w:rsidR="00200442" w:rsidRPr="00D512F7">
        <w:rPr>
          <w:sz w:val="28"/>
          <w:szCs w:val="28"/>
        </w:rPr>
        <w:t xml:space="preserve"> </w:t>
      </w:r>
      <w:r w:rsidR="00331BE0" w:rsidRPr="00D512F7">
        <w:rPr>
          <w:sz w:val="28"/>
          <w:szCs w:val="28"/>
        </w:rPr>
        <w:t>формы можно подписывать электронной подписью руководителя.</w:t>
      </w:r>
      <w:r w:rsidR="00200442" w:rsidRPr="00D512F7">
        <w:rPr>
          <w:sz w:val="28"/>
          <w:szCs w:val="28"/>
        </w:rPr>
        <w:t xml:space="preserve"> </w:t>
      </w:r>
      <w:r w:rsidR="00331BE0" w:rsidRPr="00D512F7">
        <w:rPr>
          <w:sz w:val="28"/>
          <w:szCs w:val="28"/>
        </w:rPr>
        <w:t>После того, как все отчетные формы подписаны медицинской организацией – форма «Согласование - 2023»</w:t>
      </w:r>
      <w:r w:rsidR="003E150A" w:rsidRPr="00D512F7">
        <w:rPr>
          <w:sz w:val="28"/>
          <w:szCs w:val="28"/>
        </w:rPr>
        <w:t xml:space="preserve"> </w:t>
      </w:r>
      <w:r w:rsidR="00331BE0" w:rsidRPr="00D512F7">
        <w:rPr>
          <w:sz w:val="28"/>
          <w:szCs w:val="28"/>
        </w:rPr>
        <w:t xml:space="preserve">заверяется </w:t>
      </w:r>
      <w:r w:rsidR="003E150A" w:rsidRPr="00D512F7">
        <w:rPr>
          <w:sz w:val="28"/>
          <w:szCs w:val="28"/>
        </w:rPr>
        <w:t xml:space="preserve">электронной подписью </w:t>
      </w:r>
      <w:proofErr w:type="spellStart"/>
      <w:r w:rsidR="003E150A" w:rsidRPr="00D512F7">
        <w:rPr>
          <w:sz w:val="28"/>
          <w:szCs w:val="28"/>
        </w:rPr>
        <w:t>и.о</w:t>
      </w:r>
      <w:proofErr w:type="spellEnd"/>
      <w:r w:rsidR="003E150A" w:rsidRPr="00D512F7">
        <w:rPr>
          <w:sz w:val="28"/>
          <w:szCs w:val="28"/>
        </w:rPr>
        <w:t xml:space="preserve">. начальника ГБУ РО «МИАЦ»  С.А. </w:t>
      </w:r>
      <w:proofErr w:type="spellStart"/>
      <w:r w:rsidR="003E150A" w:rsidRPr="00D512F7">
        <w:rPr>
          <w:sz w:val="28"/>
          <w:szCs w:val="28"/>
        </w:rPr>
        <w:t>Жилякова</w:t>
      </w:r>
      <w:proofErr w:type="spellEnd"/>
      <w:r w:rsidR="00331BE0" w:rsidRPr="00D512F7">
        <w:rPr>
          <w:sz w:val="28"/>
          <w:szCs w:val="28"/>
        </w:rPr>
        <w:t>, и</w:t>
      </w:r>
      <w:r w:rsidR="003E150A" w:rsidRPr="00D512F7">
        <w:rPr>
          <w:sz w:val="28"/>
          <w:szCs w:val="28"/>
        </w:rPr>
        <w:t xml:space="preserve"> появляется возможность вывести печатную форму электронного акта приемки отчета – для собеседования в МЗ РО.</w:t>
      </w:r>
    </w:p>
    <w:p w14:paraId="26EE1C54" w14:textId="77777777" w:rsidR="00AF3D53" w:rsidRPr="00D512F7" w:rsidRDefault="00AF3D53" w:rsidP="00331BE0">
      <w:pPr>
        <w:spacing w:line="276" w:lineRule="auto"/>
        <w:ind w:firstLine="708"/>
        <w:jc w:val="both"/>
        <w:rPr>
          <w:sz w:val="28"/>
          <w:szCs w:val="28"/>
        </w:rPr>
      </w:pPr>
      <w:r w:rsidRPr="00D512F7">
        <w:rPr>
          <w:sz w:val="28"/>
          <w:szCs w:val="28"/>
        </w:rPr>
        <w:t xml:space="preserve">Обращаем внимание, что все поправки вносятся в отчетные формы в электронном виде, только в первичные формы, и в последующем формируется свод. Если изменения в форму вносятся только на своде, то при последующем </w:t>
      </w:r>
      <w:proofErr w:type="spellStart"/>
      <w:r w:rsidRPr="00D512F7">
        <w:rPr>
          <w:sz w:val="28"/>
          <w:szCs w:val="28"/>
        </w:rPr>
        <w:t>пересводе</w:t>
      </w:r>
      <w:proofErr w:type="spellEnd"/>
      <w:r w:rsidRPr="00D512F7">
        <w:rPr>
          <w:sz w:val="28"/>
          <w:szCs w:val="28"/>
        </w:rPr>
        <w:t xml:space="preserve"> информация будет потеряна</w:t>
      </w:r>
      <w:r w:rsidR="00BE045E" w:rsidRPr="00D512F7">
        <w:rPr>
          <w:sz w:val="28"/>
          <w:szCs w:val="28"/>
        </w:rPr>
        <w:t>.</w:t>
      </w:r>
    </w:p>
    <w:p w14:paraId="7878ADA9" w14:textId="6D782748" w:rsidR="003E150A" w:rsidRPr="00D512F7" w:rsidRDefault="00AF3D53" w:rsidP="00331BE0">
      <w:pPr>
        <w:spacing w:line="276" w:lineRule="auto"/>
        <w:jc w:val="both"/>
        <w:rPr>
          <w:sz w:val="28"/>
          <w:szCs w:val="28"/>
        </w:rPr>
      </w:pPr>
      <w:r w:rsidRPr="00D512F7">
        <w:rPr>
          <w:sz w:val="28"/>
          <w:szCs w:val="28"/>
        </w:rPr>
        <w:tab/>
      </w:r>
      <w:r w:rsidR="003E150A" w:rsidRPr="00D512F7">
        <w:rPr>
          <w:sz w:val="28"/>
          <w:szCs w:val="28"/>
        </w:rPr>
        <w:t xml:space="preserve">Необходимо отметить, что </w:t>
      </w:r>
      <w:r w:rsidR="00FD3C1D" w:rsidRPr="00D512F7">
        <w:rPr>
          <w:sz w:val="28"/>
          <w:szCs w:val="28"/>
        </w:rPr>
        <w:t>в сравнении с 2022</w:t>
      </w:r>
      <w:r w:rsidR="003E150A" w:rsidRPr="00D512F7">
        <w:rPr>
          <w:sz w:val="28"/>
          <w:szCs w:val="28"/>
        </w:rPr>
        <w:t xml:space="preserve"> годом</w:t>
      </w:r>
      <w:r w:rsidR="007D23A1" w:rsidRPr="00D512F7">
        <w:rPr>
          <w:sz w:val="28"/>
          <w:szCs w:val="28"/>
        </w:rPr>
        <w:t xml:space="preserve"> не  изменились</w:t>
      </w:r>
      <w:r w:rsidR="003E150A" w:rsidRPr="00D512F7">
        <w:rPr>
          <w:sz w:val="28"/>
          <w:szCs w:val="28"/>
        </w:rPr>
        <w:t xml:space="preserve"> формы №</w:t>
      </w:r>
      <w:r w:rsidR="00FD3C1D" w:rsidRPr="00D512F7">
        <w:rPr>
          <w:sz w:val="28"/>
          <w:szCs w:val="28"/>
        </w:rPr>
        <w:t xml:space="preserve"> </w:t>
      </w:r>
      <w:r w:rsidR="00427A67" w:rsidRPr="00D512F7">
        <w:rPr>
          <w:sz w:val="28"/>
          <w:szCs w:val="28"/>
        </w:rPr>
        <w:t xml:space="preserve">8, 9, 11, 15, 19, 33, 34, 36-ПЛ, 37, 42, 43, 44, 45, 53, 55, 56, </w:t>
      </w:r>
      <w:r w:rsidR="00A364FE" w:rsidRPr="00D512F7">
        <w:rPr>
          <w:sz w:val="28"/>
          <w:szCs w:val="28"/>
        </w:rPr>
        <w:t xml:space="preserve">16-ВН, 1-РБ. </w:t>
      </w:r>
      <w:r w:rsidR="00427A67" w:rsidRPr="00D512F7">
        <w:rPr>
          <w:sz w:val="28"/>
          <w:szCs w:val="28"/>
        </w:rPr>
        <w:t>Заполняются по инструкциям прошлого года.</w:t>
      </w:r>
    </w:p>
    <w:p w14:paraId="48AB2242" w14:textId="77777777" w:rsidR="000D75DE" w:rsidRPr="00D512F7" w:rsidRDefault="000D75DE" w:rsidP="00331BE0">
      <w:pPr>
        <w:spacing w:line="276" w:lineRule="auto"/>
        <w:ind w:firstLine="708"/>
        <w:jc w:val="both"/>
        <w:rPr>
          <w:sz w:val="28"/>
          <w:szCs w:val="28"/>
        </w:rPr>
      </w:pPr>
    </w:p>
    <w:p w14:paraId="684E0D2C" w14:textId="64A95EA0" w:rsidR="00490B62" w:rsidRPr="00D512F7" w:rsidRDefault="00490B62" w:rsidP="00331BE0">
      <w:pPr>
        <w:spacing w:line="276" w:lineRule="auto"/>
        <w:ind w:firstLine="708"/>
        <w:jc w:val="both"/>
        <w:rPr>
          <w:sz w:val="28"/>
          <w:szCs w:val="28"/>
        </w:rPr>
      </w:pPr>
      <w:r w:rsidRPr="00D512F7">
        <w:rPr>
          <w:sz w:val="28"/>
          <w:szCs w:val="28"/>
        </w:rPr>
        <w:t xml:space="preserve">На сайте </w:t>
      </w:r>
      <w:hyperlink r:id="rId8" w:history="1">
        <w:r w:rsidRPr="00D512F7">
          <w:rPr>
            <w:rStyle w:val="a6"/>
            <w:sz w:val="28"/>
            <w:szCs w:val="28"/>
            <w:lang w:val="en-US"/>
          </w:rPr>
          <w:t>www</w:t>
        </w:r>
        <w:r w:rsidRPr="00D512F7">
          <w:rPr>
            <w:rStyle w:val="a6"/>
            <w:sz w:val="28"/>
            <w:szCs w:val="28"/>
          </w:rPr>
          <w:t>.</w:t>
        </w:r>
        <w:proofErr w:type="spellStart"/>
        <w:r w:rsidRPr="00D512F7">
          <w:rPr>
            <w:rStyle w:val="a6"/>
            <w:sz w:val="28"/>
            <w:szCs w:val="28"/>
            <w:lang w:val="en-US"/>
          </w:rPr>
          <w:t>miacrost</w:t>
        </w:r>
        <w:proofErr w:type="spellEnd"/>
        <w:r w:rsidRPr="00D512F7">
          <w:rPr>
            <w:rStyle w:val="a6"/>
            <w:sz w:val="28"/>
            <w:szCs w:val="28"/>
          </w:rPr>
          <w:t>.</w:t>
        </w:r>
        <w:proofErr w:type="spellStart"/>
        <w:r w:rsidRPr="00D512F7">
          <w:rPr>
            <w:rStyle w:val="a6"/>
            <w:sz w:val="28"/>
            <w:szCs w:val="28"/>
            <w:lang w:val="en-US"/>
          </w:rPr>
          <w:t>ru</w:t>
        </w:r>
        <w:proofErr w:type="spellEnd"/>
      </w:hyperlink>
      <w:r w:rsidRPr="00D512F7">
        <w:rPr>
          <w:sz w:val="28"/>
          <w:szCs w:val="28"/>
        </w:rPr>
        <w:t xml:space="preserve">   в разделе «Статистическая отчетность» - «Годовой отчет 20</w:t>
      </w:r>
      <w:r w:rsidR="00FD3C1D" w:rsidRPr="00D512F7">
        <w:rPr>
          <w:sz w:val="28"/>
          <w:szCs w:val="28"/>
        </w:rPr>
        <w:t>2</w:t>
      </w:r>
      <w:r w:rsidR="007D23A1" w:rsidRPr="00D512F7">
        <w:rPr>
          <w:sz w:val="28"/>
          <w:szCs w:val="28"/>
        </w:rPr>
        <w:t>3</w:t>
      </w:r>
      <w:r w:rsidRPr="00D512F7">
        <w:rPr>
          <w:sz w:val="28"/>
          <w:szCs w:val="28"/>
        </w:rPr>
        <w:t xml:space="preserve">»  размещены видеотрансляции семинаров, проведенных  Минздравом России совместно со специалистами ФГБУ ЦНИИОИЗ, </w:t>
      </w:r>
      <w:r w:rsidR="007D23A1" w:rsidRPr="00D512F7">
        <w:rPr>
          <w:sz w:val="28"/>
          <w:szCs w:val="28"/>
        </w:rPr>
        <w:t xml:space="preserve">методические письма, </w:t>
      </w:r>
      <w:r w:rsidRPr="00D512F7">
        <w:rPr>
          <w:sz w:val="28"/>
          <w:szCs w:val="28"/>
        </w:rPr>
        <w:t xml:space="preserve"> презентации по вопросам заполнения форм государственной с</w:t>
      </w:r>
      <w:r w:rsidR="00FD3C1D" w:rsidRPr="00D512F7">
        <w:rPr>
          <w:sz w:val="28"/>
          <w:szCs w:val="28"/>
        </w:rPr>
        <w:t>татистической отчетности за 202</w:t>
      </w:r>
      <w:r w:rsidR="007D23A1" w:rsidRPr="00D512F7">
        <w:rPr>
          <w:sz w:val="28"/>
          <w:szCs w:val="28"/>
        </w:rPr>
        <w:t>3</w:t>
      </w:r>
      <w:r w:rsidRPr="00D512F7">
        <w:rPr>
          <w:sz w:val="28"/>
          <w:szCs w:val="28"/>
        </w:rPr>
        <w:t xml:space="preserve"> год, а также шаблоны некоторых форм (12, </w:t>
      </w:r>
      <w:r w:rsidR="00A364FE" w:rsidRPr="00D512F7">
        <w:rPr>
          <w:sz w:val="28"/>
          <w:szCs w:val="28"/>
        </w:rPr>
        <w:t xml:space="preserve">57, 13, 32, </w:t>
      </w:r>
      <w:r w:rsidRPr="00D512F7">
        <w:rPr>
          <w:sz w:val="28"/>
          <w:szCs w:val="28"/>
        </w:rPr>
        <w:t xml:space="preserve">14, 30_1, 30_2, 30_3, 30_4, </w:t>
      </w:r>
      <w:r w:rsidR="007D23A1" w:rsidRPr="00D512F7">
        <w:rPr>
          <w:sz w:val="28"/>
          <w:szCs w:val="28"/>
        </w:rPr>
        <w:t xml:space="preserve">30_4_7000-7004, </w:t>
      </w:r>
      <w:r w:rsidRPr="00D512F7">
        <w:rPr>
          <w:sz w:val="28"/>
          <w:szCs w:val="28"/>
        </w:rPr>
        <w:t>30_5</w:t>
      </w:r>
      <w:r w:rsidR="007D23A1" w:rsidRPr="00D512F7">
        <w:rPr>
          <w:sz w:val="28"/>
          <w:szCs w:val="28"/>
        </w:rPr>
        <w:t>, 7, 7-травматизм, 54</w:t>
      </w:r>
      <w:r w:rsidRPr="00D512F7">
        <w:rPr>
          <w:sz w:val="28"/>
          <w:szCs w:val="28"/>
        </w:rPr>
        <w:t xml:space="preserve">) . </w:t>
      </w:r>
    </w:p>
    <w:p w14:paraId="155C50F7" w14:textId="25C0B955" w:rsidR="00490B62" w:rsidRPr="00D512F7" w:rsidRDefault="00490B62" w:rsidP="00331BE0">
      <w:pPr>
        <w:spacing w:line="276" w:lineRule="auto"/>
        <w:ind w:firstLine="708"/>
        <w:jc w:val="both"/>
        <w:rPr>
          <w:sz w:val="28"/>
          <w:szCs w:val="28"/>
        </w:rPr>
      </w:pPr>
      <w:r w:rsidRPr="00D512F7">
        <w:rPr>
          <w:sz w:val="28"/>
          <w:szCs w:val="28"/>
        </w:rPr>
        <w:t>Отчет по всем формам составляется по состоянию на 31 декабря 20</w:t>
      </w:r>
      <w:r w:rsidR="00FD3C1D" w:rsidRPr="00D512F7">
        <w:rPr>
          <w:sz w:val="28"/>
          <w:szCs w:val="28"/>
        </w:rPr>
        <w:t>2</w:t>
      </w:r>
      <w:r w:rsidR="007D23A1" w:rsidRPr="00D512F7">
        <w:rPr>
          <w:sz w:val="28"/>
          <w:szCs w:val="28"/>
        </w:rPr>
        <w:t>3</w:t>
      </w:r>
      <w:r w:rsidRPr="00D512F7">
        <w:rPr>
          <w:sz w:val="28"/>
          <w:szCs w:val="28"/>
        </w:rPr>
        <w:t xml:space="preserve"> года.</w:t>
      </w:r>
    </w:p>
    <w:p w14:paraId="119AD080" w14:textId="77777777" w:rsidR="00155766" w:rsidRPr="00D512F7" w:rsidRDefault="00155766" w:rsidP="00331BE0">
      <w:pPr>
        <w:spacing w:line="276" w:lineRule="auto"/>
        <w:ind w:firstLine="708"/>
        <w:jc w:val="both"/>
        <w:rPr>
          <w:b/>
          <w:sz w:val="28"/>
          <w:szCs w:val="28"/>
        </w:rPr>
      </w:pPr>
      <w:r w:rsidRPr="00D512F7">
        <w:rPr>
          <w:b/>
          <w:sz w:val="28"/>
          <w:szCs w:val="28"/>
        </w:rPr>
        <w:t>При составлении объемных отчетных форм  (30, 14) обязательно назначить приказом одного ответственного</w:t>
      </w:r>
      <w:r w:rsidR="00FD3C1D" w:rsidRPr="00D512F7">
        <w:rPr>
          <w:b/>
          <w:sz w:val="28"/>
          <w:szCs w:val="28"/>
        </w:rPr>
        <w:t xml:space="preserve"> специалиста</w:t>
      </w:r>
      <w:r w:rsidRPr="00D512F7">
        <w:rPr>
          <w:b/>
          <w:sz w:val="28"/>
          <w:szCs w:val="28"/>
        </w:rPr>
        <w:t xml:space="preserve"> за составление формы</w:t>
      </w:r>
      <w:r w:rsidR="00FD3C1D" w:rsidRPr="00D512F7">
        <w:rPr>
          <w:b/>
          <w:sz w:val="28"/>
          <w:szCs w:val="28"/>
        </w:rPr>
        <w:t xml:space="preserve">, так </w:t>
      </w:r>
      <w:r w:rsidRPr="00D512F7">
        <w:rPr>
          <w:b/>
          <w:sz w:val="28"/>
          <w:szCs w:val="28"/>
        </w:rPr>
        <w:t>к</w:t>
      </w:r>
      <w:r w:rsidR="00FD3C1D" w:rsidRPr="00D512F7">
        <w:rPr>
          <w:b/>
          <w:sz w:val="28"/>
          <w:szCs w:val="28"/>
        </w:rPr>
        <w:t>ак</w:t>
      </w:r>
      <w:r w:rsidRPr="00D512F7">
        <w:rPr>
          <w:b/>
          <w:sz w:val="28"/>
          <w:szCs w:val="28"/>
        </w:rPr>
        <w:t xml:space="preserve"> ряд разделов составляют экономисты, отделы кадров, заведующие  различными отделениями и т.д.</w:t>
      </w:r>
    </w:p>
    <w:p w14:paraId="7B3D7DE3" w14:textId="77777777" w:rsidR="00155766" w:rsidRPr="00D512F7" w:rsidRDefault="00155766" w:rsidP="00331BE0">
      <w:pPr>
        <w:spacing w:line="276" w:lineRule="auto"/>
        <w:jc w:val="both"/>
        <w:rPr>
          <w:sz w:val="28"/>
          <w:szCs w:val="28"/>
        </w:rPr>
      </w:pPr>
      <w:r w:rsidRPr="00D512F7">
        <w:rPr>
          <w:sz w:val="28"/>
          <w:szCs w:val="28"/>
        </w:rPr>
        <w:t xml:space="preserve">    </w:t>
      </w:r>
      <w:r w:rsidRPr="00D512F7">
        <w:rPr>
          <w:sz w:val="28"/>
          <w:szCs w:val="28"/>
        </w:rPr>
        <w:tab/>
        <w:t>Отчет подписывается руководителем медицинской организации электронной цифровой подписью.</w:t>
      </w:r>
    </w:p>
    <w:p w14:paraId="011360EF" w14:textId="77777777" w:rsidR="00155766" w:rsidRPr="00D512F7" w:rsidRDefault="00155766" w:rsidP="00331BE0">
      <w:pPr>
        <w:spacing w:line="276" w:lineRule="auto"/>
        <w:jc w:val="both"/>
        <w:rPr>
          <w:sz w:val="28"/>
          <w:szCs w:val="28"/>
        </w:rPr>
      </w:pPr>
      <w:r w:rsidRPr="00D512F7">
        <w:rPr>
          <w:sz w:val="28"/>
          <w:szCs w:val="28"/>
        </w:rPr>
        <w:t xml:space="preserve">    </w:t>
      </w:r>
      <w:r w:rsidRPr="00D512F7">
        <w:rPr>
          <w:sz w:val="28"/>
          <w:szCs w:val="28"/>
        </w:rPr>
        <w:tab/>
        <w:t>Обязательно указать ФИО исполнителя и контактный телефон.</w:t>
      </w:r>
    </w:p>
    <w:p w14:paraId="5F7A60DA" w14:textId="77777777" w:rsidR="00155766" w:rsidRPr="00D512F7" w:rsidRDefault="00155766" w:rsidP="00331BE0">
      <w:pPr>
        <w:spacing w:line="276" w:lineRule="auto"/>
        <w:jc w:val="both"/>
        <w:rPr>
          <w:sz w:val="28"/>
          <w:szCs w:val="28"/>
        </w:rPr>
      </w:pPr>
      <w:r w:rsidRPr="00D512F7">
        <w:rPr>
          <w:sz w:val="28"/>
          <w:szCs w:val="28"/>
        </w:rPr>
        <w:t xml:space="preserve">    </w:t>
      </w:r>
      <w:r w:rsidRPr="00D512F7">
        <w:rPr>
          <w:sz w:val="28"/>
          <w:szCs w:val="28"/>
        </w:rPr>
        <w:tab/>
        <w:t xml:space="preserve">Не забывать проводить </w:t>
      </w:r>
      <w:proofErr w:type="spellStart"/>
      <w:r w:rsidRPr="00D512F7">
        <w:rPr>
          <w:sz w:val="28"/>
          <w:szCs w:val="28"/>
        </w:rPr>
        <w:t>внутриформенный</w:t>
      </w:r>
      <w:proofErr w:type="spellEnd"/>
      <w:r w:rsidRPr="00D512F7">
        <w:rPr>
          <w:sz w:val="28"/>
          <w:szCs w:val="28"/>
        </w:rPr>
        <w:t xml:space="preserve">, </w:t>
      </w:r>
      <w:proofErr w:type="spellStart"/>
      <w:r w:rsidRPr="00D512F7">
        <w:rPr>
          <w:sz w:val="28"/>
          <w:szCs w:val="28"/>
        </w:rPr>
        <w:t>межформенный</w:t>
      </w:r>
      <w:proofErr w:type="spellEnd"/>
      <w:r w:rsidRPr="00D512F7">
        <w:rPr>
          <w:sz w:val="28"/>
          <w:szCs w:val="28"/>
        </w:rPr>
        <w:t xml:space="preserve"> и межгодовой контроли.</w:t>
      </w:r>
    </w:p>
    <w:p w14:paraId="74E27597" w14:textId="597D2B43" w:rsidR="00155766" w:rsidRPr="00D512F7" w:rsidRDefault="00155766" w:rsidP="00331BE0">
      <w:pPr>
        <w:spacing w:line="276" w:lineRule="auto"/>
        <w:jc w:val="both"/>
        <w:rPr>
          <w:sz w:val="28"/>
          <w:szCs w:val="28"/>
        </w:rPr>
      </w:pPr>
      <w:r w:rsidRPr="00D512F7">
        <w:rPr>
          <w:sz w:val="28"/>
          <w:szCs w:val="28"/>
        </w:rPr>
        <w:t xml:space="preserve">     </w:t>
      </w:r>
      <w:r w:rsidRPr="00D512F7">
        <w:rPr>
          <w:sz w:val="28"/>
          <w:szCs w:val="28"/>
        </w:rPr>
        <w:tab/>
        <w:t xml:space="preserve">Перед представлением отчета в Минздрав области необходимо рассчитать основные показатели деятельности </w:t>
      </w:r>
      <w:proofErr w:type="spellStart"/>
      <w:r w:rsidRPr="00D512F7">
        <w:rPr>
          <w:sz w:val="28"/>
          <w:szCs w:val="28"/>
        </w:rPr>
        <w:t>мед.организации</w:t>
      </w:r>
      <w:proofErr w:type="spellEnd"/>
      <w:r w:rsidRPr="00D512F7">
        <w:rPr>
          <w:sz w:val="28"/>
          <w:szCs w:val="28"/>
        </w:rPr>
        <w:t xml:space="preserve"> (</w:t>
      </w:r>
      <w:r w:rsidR="007C7599" w:rsidRPr="00D512F7">
        <w:rPr>
          <w:sz w:val="28"/>
          <w:szCs w:val="28"/>
        </w:rPr>
        <w:t>в ИАС ГБУ РО «МИАЦ»  - открыть и</w:t>
      </w:r>
      <w:r w:rsidR="00230CA4" w:rsidRPr="00D512F7">
        <w:rPr>
          <w:sz w:val="28"/>
          <w:szCs w:val="28"/>
        </w:rPr>
        <w:t xml:space="preserve"> </w:t>
      </w:r>
      <w:r w:rsidR="007C7599" w:rsidRPr="00D512F7">
        <w:rPr>
          <w:sz w:val="28"/>
          <w:szCs w:val="28"/>
        </w:rPr>
        <w:t xml:space="preserve">сохранить служебные формы «Основные показатели» и «Показатели </w:t>
      </w:r>
      <w:r w:rsidR="00230CA4" w:rsidRPr="00D512F7">
        <w:rPr>
          <w:sz w:val="28"/>
          <w:szCs w:val="28"/>
        </w:rPr>
        <w:t>Н</w:t>
      </w:r>
      <w:r w:rsidR="007C7599" w:rsidRPr="00D512F7">
        <w:rPr>
          <w:sz w:val="28"/>
          <w:szCs w:val="28"/>
        </w:rPr>
        <w:t>ац. Проектов-годовая»</w:t>
      </w:r>
      <w:r w:rsidR="00230CA4" w:rsidRPr="00D512F7">
        <w:rPr>
          <w:sz w:val="28"/>
          <w:szCs w:val="28"/>
        </w:rPr>
        <w:t>)</w:t>
      </w:r>
      <w:r w:rsidRPr="00D512F7">
        <w:rPr>
          <w:sz w:val="28"/>
          <w:szCs w:val="28"/>
        </w:rPr>
        <w:t xml:space="preserve">. </w:t>
      </w:r>
      <w:r w:rsidR="007C7599" w:rsidRPr="00D512F7">
        <w:rPr>
          <w:sz w:val="28"/>
          <w:szCs w:val="28"/>
        </w:rPr>
        <w:t xml:space="preserve">Служебные формы не следует подписывать и переводить в статус «Проверено» или «Заполнено». Информация в формы поступает из </w:t>
      </w:r>
      <w:r w:rsidR="007C7599" w:rsidRPr="00D512F7">
        <w:rPr>
          <w:sz w:val="28"/>
          <w:szCs w:val="28"/>
        </w:rPr>
        <w:lastRenderedPageBreak/>
        <w:t xml:space="preserve">заполненных </w:t>
      </w:r>
      <w:r w:rsidR="002150A8" w:rsidRPr="00D512F7">
        <w:rPr>
          <w:sz w:val="28"/>
          <w:szCs w:val="28"/>
        </w:rPr>
        <w:t>форм годового отчета автоматически.</w:t>
      </w:r>
      <w:r w:rsidR="007C7599" w:rsidRPr="00D512F7">
        <w:rPr>
          <w:sz w:val="28"/>
          <w:szCs w:val="28"/>
        </w:rPr>
        <w:t xml:space="preserve"> </w:t>
      </w:r>
      <w:r w:rsidRPr="00D512F7">
        <w:rPr>
          <w:sz w:val="28"/>
          <w:szCs w:val="28"/>
        </w:rPr>
        <w:t>Резкие колебания показателей с планом, прошлым годом с данными оперативной отчетности объяснить</w:t>
      </w:r>
      <w:r w:rsidR="002150A8" w:rsidRPr="00D512F7">
        <w:rPr>
          <w:sz w:val="28"/>
          <w:szCs w:val="28"/>
        </w:rPr>
        <w:t xml:space="preserve"> – либо в графе «Комментарий», либо в прикрепленной к форме пояснительной записке</w:t>
      </w:r>
      <w:r w:rsidRPr="00D512F7">
        <w:rPr>
          <w:sz w:val="28"/>
          <w:szCs w:val="28"/>
        </w:rPr>
        <w:t>.</w:t>
      </w:r>
    </w:p>
    <w:p w14:paraId="2EC62AD3" w14:textId="31F1801C" w:rsidR="00155766" w:rsidRPr="00D512F7" w:rsidRDefault="00155766" w:rsidP="00331BE0">
      <w:pPr>
        <w:spacing w:line="276" w:lineRule="auto"/>
        <w:jc w:val="both"/>
        <w:rPr>
          <w:b/>
          <w:sz w:val="28"/>
          <w:szCs w:val="28"/>
        </w:rPr>
      </w:pPr>
      <w:r w:rsidRPr="00D512F7">
        <w:rPr>
          <w:b/>
          <w:sz w:val="28"/>
          <w:szCs w:val="28"/>
        </w:rPr>
        <w:t xml:space="preserve">      </w:t>
      </w:r>
      <w:r w:rsidRPr="00D512F7">
        <w:rPr>
          <w:b/>
          <w:sz w:val="28"/>
          <w:szCs w:val="28"/>
        </w:rPr>
        <w:tab/>
        <w:t>Обязательно сверить данные годового отчета (формы 12, 14, 30 с данными ежемесячного мониторинга по снижению смертности (7 нозологий), еженедельным мониторингом по эффективности деятельности участковых терапевтов, регистром медицинских работников (ФРМР), регистром медицинских организаций</w:t>
      </w:r>
      <w:r w:rsidR="00EF1F14" w:rsidRPr="00D512F7">
        <w:rPr>
          <w:b/>
          <w:sz w:val="28"/>
          <w:szCs w:val="28"/>
        </w:rPr>
        <w:t xml:space="preserve"> (Ф</w:t>
      </w:r>
      <w:r w:rsidRPr="00D512F7">
        <w:rPr>
          <w:b/>
          <w:sz w:val="28"/>
          <w:szCs w:val="28"/>
        </w:rPr>
        <w:t>РМО).</w:t>
      </w:r>
    </w:p>
    <w:p w14:paraId="0365BBFE" w14:textId="18CC72B0" w:rsidR="000D75DE" w:rsidRPr="00D512F7" w:rsidRDefault="000D75DE" w:rsidP="00331BE0">
      <w:pPr>
        <w:spacing w:line="276" w:lineRule="auto"/>
        <w:jc w:val="both"/>
        <w:rPr>
          <w:b/>
          <w:sz w:val="28"/>
          <w:szCs w:val="28"/>
        </w:rPr>
      </w:pPr>
      <w:r w:rsidRPr="00D512F7">
        <w:rPr>
          <w:b/>
          <w:sz w:val="28"/>
          <w:szCs w:val="28"/>
        </w:rPr>
        <w:t xml:space="preserve"> </w:t>
      </w:r>
      <w:r w:rsidR="00230CA4" w:rsidRPr="00D512F7">
        <w:rPr>
          <w:b/>
          <w:sz w:val="28"/>
          <w:szCs w:val="28"/>
        </w:rPr>
        <w:tab/>
      </w:r>
      <w:r w:rsidRPr="00D512F7">
        <w:rPr>
          <w:b/>
          <w:sz w:val="28"/>
          <w:szCs w:val="28"/>
        </w:rPr>
        <w:t xml:space="preserve">Все пояснительные записки к формам ФСН прикрепляются в ИАС «БАРС» к форме </w:t>
      </w:r>
      <w:r w:rsidR="00A364FE" w:rsidRPr="00D512F7">
        <w:rPr>
          <w:b/>
          <w:sz w:val="28"/>
          <w:szCs w:val="28"/>
        </w:rPr>
        <w:t xml:space="preserve"> на своде по юридическому лицу </w:t>
      </w:r>
      <w:r w:rsidRPr="00D512F7">
        <w:rPr>
          <w:b/>
          <w:sz w:val="28"/>
          <w:szCs w:val="28"/>
        </w:rPr>
        <w:t>– для исключения утери.</w:t>
      </w:r>
    </w:p>
    <w:p w14:paraId="002A59CA" w14:textId="77777777" w:rsidR="002150A8" w:rsidRPr="00D512F7" w:rsidRDefault="002150A8" w:rsidP="00331BE0">
      <w:pPr>
        <w:spacing w:line="276" w:lineRule="auto"/>
        <w:jc w:val="center"/>
        <w:rPr>
          <w:b/>
          <w:sz w:val="28"/>
          <w:szCs w:val="28"/>
        </w:rPr>
      </w:pPr>
    </w:p>
    <w:p w14:paraId="70E9C2DB" w14:textId="46A69837" w:rsidR="000D75DE" w:rsidRPr="00D512F7" w:rsidRDefault="000D75DE" w:rsidP="00331BE0">
      <w:pPr>
        <w:spacing w:line="276" w:lineRule="auto"/>
        <w:jc w:val="center"/>
        <w:rPr>
          <w:b/>
          <w:sz w:val="28"/>
          <w:szCs w:val="28"/>
        </w:rPr>
      </w:pPr>
      <w:r w:rsidRPr="00D512F7">
        <w:rPr>
          <w:b/>
          <w:sz w:val="28"/>
          <w:szCs w:val="28"/>
        </w:rPr>
        <w:t>Инструкция по прикреплению Вложений к формам:</w:t>
      </w:r>
    </w:p>
    <w:p w14:paraId="40AC9431" w14:textId="77777777" w:rsidR="000D75DE" w:rsidRPr="00D512F7" w:rsidRDefault="000D75DE" w:rsidP="00331BE0">
      <w:pPr>
        <w:pStyle w:val="a8"/>
        <w:numPr>
          <w:ilvl w:val="0"/>
          <w:numId w:val="7"/>
        </w:numPr>
        <w:spacing w:after="200" w:line="276" w:lineRule="auto"/>
        <w:ind w:left="567" w:hanging="283"/>
        <w:jc w:val="both"/>
        <w:rPr>
          <w:sz w:val="26"/>
          <w:szCs w:val="26"/>
        </w:rPr>
      </w:pPr>
      <w:r w:rsidRPr="00D512F7">
        <w:rPr>
          <w:sz w:val="26"/>
          <w:szCs w:val="26"/>
        </w:rPr>
        <w:t>Выбираем и открываем форму, к которой необходимо прикрепить вложения (Рис.1).</w:t>
      </w:r>
    </w:p>
    <w:p w14:paraId="37BDF4D1" w14:textId="77777777" w:rsidR="000D75DE" w:rsidRPr="00D512F7" w:rsidRDefault="000D75DE" w:rsidP="00331BE0">
      <w:pPr>
        <w:spacing w:line="276" w:lineRule="auto"/>
        <w:ind w:left="284"/>
        <w:jc w:val="center"/>
        <w:rPr>
          <w:sz w:val="28"/>
          <w:szCs w:val="28"/>
        </w:rPr>
      </w:pPr>
      <w:r w:rsidRPr="00D512F7">
        <w:rPr>
          <w:rFonts w:ascii="Tahoma" w:hAnsi="Tahoma" w:cs="Tahoma"/>
          <w:noProof/>
          <w:szCs w:val="22"/>
        </w:rPr>
        <mc:AlternateContent>
          <mc:Choice Requires="wps">
            <w:drawing>
              <wp:anchor distT="0" distB="0" distL="114300" distR="114300" simplePos="0" relativeHeight="251661312" behindDoc="0" locked="0" layoutInCell="1" allowOverlap="1" wp14:anchorId="04906976" wp14:editId="332A7729">
                <wp:simplePos x="0" y="0"/>
                <wp:positionH relativeFrom="column">
                  <wp:posOffset>2044065</wp:posOffset>
                </wp:positionH>
                <wp:positionV relativeFrom="paragraph">
                  <wp:posOffset>28575</wp:posOffset>
                </wp:positionV>
                <wp:extent cx="333375" cy="285750"/>
                <wp:effectExtent l="38100" t="19050" r="28575" b="38100"/>
                <wp:wrapNone/>
                <wp:docPr id="8" name="Прямая со стрелкой 8"/>
                <wp:cNvGraphicFramePr/>
                <a:graphic xmlns:a="http://schemas.openxmlformats.org/drawingml/2006/main">
                  <a:graphicData uri="http://schemas.microsoft.com/office/word/2010/wordprocessingShape">
                    <wps:wsp>
                      <wps:cNvCnPr/>
                      <wps:spPr>
                        <a:xfrm flipH="1">
                          <a:off x="0" y="0"/>
                          <a:ext cx="333375" cy="28575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A99D65" id="_x0000_t32" coordsize="21600,21600" o:spt="32" o:oned="t" path="m,l21600,21600e" filled="f">
                <v:path arrowok="t" fillok="f" o:connecttype="none"/>
                <o:lock v:ext="edit" shapetype="t"/>
              </v:shapetype>
              <v:shape id="Прямая со стрелкой 8" o:spid="_x0000_s1026" type="#_x0000_t32" style="position:absolute;margin-left:160.95pt;margin-top:2.25pt;width:26.25pt;height:2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" strokecolor="#bc4542 [3045]" strokeweight="2.25pt">
                <v:stroke endarrow="block"/>
              </v:shape>
            </w:pict>
          </mc:Fallback>
        </mc:AlternateContent>
      </w:r>
      <w:r w:rsidRPr="00D512F7">
        <w:rPr>
          <w:rFonts w:ascii="Tahoma" w:hAnsi="Tahoma" w:cs="Tahoma"/>
          <w:noProof/>
          <w:szCs w:val="22"/>
        </w:rPr>
        <mc:AlternateContent>
          <mc:Choice Requires="wps">
            <w:drawing>
              <wp:anchor distT="0" distB="0" distL="114300" distR="114300" simplePos="0" relativeHeight="251662336" behindDoc="0" locked="0" layoutInCell="1" allowOverlap="1" wp14:anchorId="7F2A2892" wp14:editId="0F637096">
                <wp:simplePos x="0" y="0"/>
                <wp:positionH relativeFrom="column">
                  <wp:posOffset>1120140</wp:posOffset>
                </wp:positionH>
                <wp:positionV relativeFrom="paragraph">
                  <wp:posOffset>304800</wp:posOffset>
                </wp:positionV>
                <wp:extent cx="1123950" cy="266700"/>
                <wp:effectExtent l="0" t="0" r="19050" b="19050"/>
                <wp:wrapNone/>
                <wp:docPr id="7" name="Овал 7"/>
                <wp:cNvGraphicFramePr/>
                <a:graphic xmlns:a="http://schemas.openxmlformats.org/drawingml/2006/main">
                  <a:graphicData uri="http://schemas.microsoft.com/office/word/2010/wordprocessingShape">
                    <wps:wsp>
                      <wps:cNvSpPr/>
                      <wps:spPr>
                        <a:xfrm>
                          <a:off x="0" y="0"/>
                          <a:ext cx="1123950" cy="266700"/>
                        </a:xfrm>
                        <a:prstGeom prst="ellipse">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E0CF672" id="Овал 7" o:spid="_x0000_s1026" style="position:absolute;margin-left:88.2pt;margin-top:24pt;width:88.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" filled="f" strokecolor="#c0504d [3205]" strokeweight="2pt"/>
            </w:pict>
          </mc:Fallback>
        </mc:AlternateContent>
      </w:r>
      <w:r w:rsidRPr="00D512F7">
        <w:rPr>
          <w:noProof/>
          <w:sz w:val="28"/>
          <w:szCs w:val="28"/>
        </w:rPr>
        <w:drawing>
          <wp:inline distT="0" distB="0" distL="0" distR="0" wp14:anchorId="74E2F498" wp14:editId="41CE5DB6">
            <wp:extent cx="3867150" cy="1971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7150" cy="1971675"/>
                    </a:xfrm>
                    <a:prstGeom prst="rect">
                      <a:avLst/>
                    </a:prstGeom>
                    <a:noFill/>
                    <a:ln>
                      <a:noFill/>
                    </a:ln>
                  </pic:spPr>
                </pic:pic>
              </a:graphicData>
            </a:graphic>
          </wp:inline>
        </w:drawing>
      </w:r>
    </w:p>
    <w:p w14:paraId="0D65C7AD" w14:textId="77777777" w:rsidR="000D75DE" w:rsidRPr="00D512F7" w:rsidRDefault="000D75DE" w:rsidP="00331BE0">
      <w:pPr>
        <w:pStyle w:val="ad"/>
        <w:spacing w:line="276" w:lineRule="auto"/>
        <w:jc w:val="center"/>
        <w:rPr>
          <w:noProof/>
        </w:rPr>
      </w:pPr>
      <w:r w:rsidRPr="00D512F7">
        <w:t xml:space="preserve">Рисунок </w:t>
      </w:r>
      <w:fldSimple w:instr=" SEQ Рисунок \* ARABIC ">
        <w:r w:rsidR="006B36BD" w:rsidRPr="00D512F7">
          <w:rPr>
            <w:noProof/>
          </w:rPr>
          <w:t>1</w:t>
        </w:r>
      </w:fldSimple>
    </w:p>
    <w:p w14:paraId="14A9F1D8" w14:textId="77777777" w:rsidR="000D75DE" w:rsidRPr="00D512F7" w:rsidRDefault="000D75DE" w:rsidP="00331BE0">
      <w:pPr>
        <w:pStyle w:val="a8"/>
        <w:numPr>
          <w:ilvl w:val="0"/>
          <w:numId w:val="7"/>
        </w:numPr>
        <w:spacing w:after="200" w:line="276" w:lineRule="auto"/>
        <w:ind w:left="567" w:hanging="283"/>
        <w:jc w:val="both"/>
        <w:rPr>
          <w:sz w:val="26"/>
          <w:szCs w:val="26"/>
        </w:rPr>
      </w:pPr>
      <w:r w:rsidRPr="00D512F7">
        <w:rPr>
          <w:sz w:val="26"/>
          <w:szCs w:val="26"/>
        </w:rPr>
        <w:t>Далее нажимаем кнопку «Меню», расположенную в левом верхнем углу. После этого нажимаем кнопку «Вложения», (Рис.2).</w:t>
      </w:r>
    </w:p>
    <w:p w14:paraId="56AFB592" w14:textId="77777777" w:rsidR="000D75DE" w:rsidRPr="00D512F7" w:rsidRDefault="000D75DE" w:rsidP="00331BE0">
      <w:pPr>
        <w:pStyle w:val="a8"/>
        <w:keepNext/>
        <w:spacing w:line="276" w:lineRule="auto"/>
        <w:ind w:left="0"/>
        <w:jc w:val="center"/>
        <w:rPr>
          <w:rFonts w:ascii="Tahoma" w:hAnsi="Tahoma" w:cs="Tahoma"/>
          <w:szCs w:val="22"/>
        </w:rPr>
      </w:pPr>
      <w:r w:rsidRPr="00D512F7">
        <w:rPr>
          <w:rFonts w:ascii="Tahoma" w:hAnsi="Tahoma" w:cs="Tahoma"/>
          <w:noProof/>
          <w:szCs w:val="22"/>
        </w:rPr>
        <mc:AlternateContent>
          <mc:Choice Requires="wps">
            <w:drawing>
              <wp:anchor distT="0" distB="0" distL="114300" distR="114300" simplePos="0" relativeHeight="251663360" behindDoc="0" locked="0" layoutInCell="1" allowOverlap="1" wp14:anchorId="24EDD793" wp14:editId="5373EEAE">
                <wp:simplePos x="0" y="0"/>
                <wp:positionH relativeFrom="column">
                  <wp:posOffset>-299085</wp:posOffset>
                </wp:positionH>
                <wp:positionV relativeFrom="paragraph">
                  <wp:posOffset>548640</wp:posOffset>
                </wp:positionV>
                <wp:extent cx="828675" cy="9525"/>
                <wp:effectExtent l="0" t="57150" r="47625" b="123825"/>
                <wp:wrapNone/>
                <wp:docPr id="18" name="Прямая со стрелкой 18"/>
                <wp:cNvGraphicFramePr/>
                <a:graphic xmlns:a="http://schemas.openxmlformats.org/drawingml/2006/main">
                  <a:graphicData uri="http://schemas.microsoft.com/office/word/2010/wordprocessingShape">
                    <wps:wsp>
                      <wps:cNvCnPr/>
                      <wps:spPr>
                        <a:xfrm>
                          <a:off x="0" y="0"/>
                          <a:ext cx="828675" cy="952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A71751" id="Прямая со стрелкой 18" o:spid="_x0000_s1026" type="#_x0000_t32" style="position:absolute;margin-left:-23.55pt;margin-top:43.2pt;width:65.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" strokecolor="#c0504d [3205]" strokeweight="2pt">
                <v:stroke endarrow="block"/>
                <v:shadow on="t" color="black" opacity="24903f" origin=",.5" offset="0,.55556mm"/>
              </v:shape>
            </w:pict>
          </mc:Fallback>
        </mc:AlternateContent>
      </w:r>
      <w:r w:rsidRPr="00D512F7">
        <w:rPr>
          <w:rFonts w:ascii="Tahoma" w:hAnsi="Tahoma" w:cs="Tahoma"/>
          <w:noProof/>
          <w:szCs w:val="22"/>
        </w:rPr>
        <mc:AlternateContent>
          <mc:Choice Requires="wps">
            <w:drawing>
              <wp:anchor distT="0" distB="0" distL="114300" distR="114300" simplePos="0" relativeHeight="251652096" behindDoc="0" locked="0" layoutInCell="1" allowOverlap="1" wp14:anchorId="21985F9B" wp14:editId="6D988157">
                <wp:simplePos x="0" y="0"/>
                <wp:positionH relativeFrom="leftMargin">
                  <wp:posOffset>622935</wp:posOffset>
                </wp:positionH>
                <wp:positionV relativeFrom="paragraph">
                  <wp:posOffset>1710690</wp:posOffset>
                </wp:positionV>
                <wp:extent cx="561975" cy="447675"/>
                <wp:effectExtent l="0" t="0" r="0" b="9525"/>
                <wp:wrapNone/>
                <wp:docPr id="26" name="Прямоугольник 26"/>
                <wp:cNvGraphicFramePr/>
                <a:graphic xmlns:a="http://schemas.openxmlformats.org/drawingml/2006/main">
                  <a:graphicData uri="http://schemas.microsoft.com/office/word/2010/wordprocessingShape">
                    <wps:wsp>
                      <wps:cNvSpPr/>
                      <wps:spPr>
                        <a:xfrm>
                          <a:off x="0" y="0"/>
                          <a:ext cx="561975" cy="447675"/>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553FCBA2" w14:textId="77777777" w:rsidR="00EE43F8" w:rsidRDefault="00EE43F8" w:rsidP="000D75DE">
                            <w:pPr>
                              <w:jc w:val="center"/>
                              <w:rPr>
                                <w:b/>
                              </w:rPr>
                            </w:pPr>
                            <w:r>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985F9B" id="Прямоугольник 26" o:spid="_x0000_s1026" style="position:absolute;left:0;text-align:left;margin-left:49.05pt;margin-top:134.7pt;width:44.25pt;height:35.25pt;z-index:2516520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" filled="f" stroked="f">
                <v:textbox>
                  <w:txbxContent>
                    <w:p w14:paraId="553FCBA2" w14:textId="77777777" w:rsidR="00EE43F8" w:rsidRDefault="00EE43F8" w:rsidP="000D75DE">
                      <w:pPr>
                        <w:jc w:val="center"/>
                        <w:rPr>
                          <w:b/>
                        </w:rPr>
                      </w:pPr>
                      <w:r>
                        <w:rPr>
                          <w:b/>
                        </w:rPr>
                        <w:t>2</w:t>
                      </w:r>
                    </w:p>
                  </w:txbxContent>
                </v:textbox>
                <w10:wrap anchorx="margin"/>
              </v:rect>
            </w:pict>
          </mc:Fallback>
        </mc:AlternateContent>
      </w:r>
      <w:r w:rsidRPr="00D512F7">
        <w:rPr>
          <w:rFonts w:ascii="Tahoma" w:hAnsi="Tahoma" w:cs="Tahoma"/>
          <w:noProof/>
          <w:szCs w:val="22"/>
        </w:rPr>
        <mc:AlternateContent>
          <mc:Choice Requires="wps">
            <w:drawing>
              <wp:anchor distT="0" distB="0" distL="114300" distR="114300" simplePos="0" relativeHeight="251653120" behindDoc="0" locked="0" layoutInCell="1" allowOverlap="1" wp14:anchorId="0EA6E41D" wp14:editId="3389E99A">
                <wp:simplePos x="0" y="0"/>
                <wp:positionH relativeFrom="leftMargin">
                  <wp:posOffset>803910</wp:posOffset>
                </wp:positionH>
                <wp:positionV relativeFrom="paragraph">
                  <wp:posOffset>1958340</wp:posOffset>
                </wp:positionV>
                <wp:extent cx="828675" cy="9525"/>
                <wp:effectExtent l="0" t="57150" r="47625" b="123825"/>
                <wp:wrapNone/>
                <wp:docPr id="19" name="Прямая со стрелкой 19"/>
                <wp:cNvGraphicFramePr/>
                <a:graphic xmlns:a="http://schemas.openxmlformats.org/drawingml/2006/main">
                  <a:graphicData uri="http://schemas.microsoft.com/office/word/2010/wordprocessingShape">
                    <wps:wsp>
                      <wps:cNvCnPr/>
                      <wps:spPr>
                        <a:xfrm>
                          <a:off x="0" y="0"/>
                          <a:ext cx="828675" cy="952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DA6DA8" id="Прямая со стрелкой 19" o:spid="_x0000_s1026" type="#_x0000_t32" style="position:absolute;margin-left:63.3pt;margin-top:154.2pt;width:65.25pt;height:.7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" strokecolor="#c0504d [3205]" strokeweight="2pt">
                <v:stroke endarrow="block"/>
                <v:shadow on="t" color="black" opacity="24903f" origin=",.5" offset="0,.55556mm"/>
                <w10:wrap anchorx="margin"/>
              </v:shape>
            </w:pict>
          </mc:Fallback>
        </mc:AlternateContent>
      </w:r>
      <w:r w:rsidRPr="00D512F7">
        <w:rPr>
          <w:rFonts w:ascii="Tahoma" w:hAnsi="Tahoma" w:cs="Tahoma"/>
          <w:noProof/>
          <w:szCs w:val="22"/>
        </w:rPr>
        <mc:AlternateContent>
          <mc:Choice Requires="wps">
            <w:drawing>
              <wp:anchor distT="0" distB="0" distL="114300" distR="114300" simplePos="0" relativeHeight="251654144" behindDoc="0" locked="0" layoutInCell="1" allowOverlap="1" wp14:anchorId="4CD39435" wp14:editId="6BE9983B">
                <wp:simplePos x="0" y="0"/>
                <wp:positionH relativeFrom="leftMargin">
                  <wp:align>right</wp:align>
                </wp:positionH>
                <wp:positionV relativeFrom="paragraph">
                  <wp:posOffset>310515</wp:posOffset>
                </wp:positionV>
                <wp:extent cx="447675" cy="333375"/>
                <wp:effectExtent l="0" t="0" r="0" b="9525"/>
                <wp:wrapNone/>
                <wp:docPr id="23" name="Прямоугольник 23"/>
                <wp:cNvGraphicFramePr/>
                <a:graphic xmlns:a="http://schemas.openxmlformats.org/drawingml/2006/main">
                  <a:graphicData uri="http://schemas.microsoft.com/office/word/2010/wordprocessingShape">
                    <wps:wsp>
                      <wps:cNvSpPr/>
                      <wps:spPr>
                        <a:xfrm>
                          <a:off x="0" y="0"/>
                          <a:ext cx="447675" cy="333375"/>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7A029C52" w14:textId="77777777" w:rsidR="00EE43F8" w:rsidRDefault="00EE43F8" w:rsidP="000D75DE">
                            <w:pPr>
                              <w:jc w:val="center"/>
                              <w:rPr>
                                <w:b/>
                              </w:rPr>
                            </w:pPr>
                            <w:r>
                              <w:rPr>
                                <w:b/>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D39435" id="Прямоугольник 23" o:spid="_x0000_s1027" style="position:absolute;left:0;text-align:left;margin-left:-15.95pt;margin-top:24.45pt;width:35.25pt;height:26.25pt;z-index:2516541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" filled="f" stroked="f">
                <v:textbox>
                  <w:txbxContent>
                    <w:p w14:paraId="7A029C52" w14:textId="77777777" w:rsidR="00EE43F8" w:rsidRDefault="00EE43F8" w:rsidP="000D75DE">
                      <w:pPr>
                        <w:jc w:val="center"/>
                        <w:rPr>
                          <w:b/>
                        </w:rPr>
                      </w:pPr>
                      <w:r>
                        <w:rPr>
                          <w:b/>
                        </w:rPr>
                        <w:t>1</w:t>
                      </w:r>
                    </w:p>
                  </w:txbxContent>
                </v:textbox>
                <w10:wrap anchorx="margin"/>
              </v:rect>
            </w:pict>
          </mc:Fallback>
        </mc:AlternateContent>
      </w:r>
      <w:r w:rsidRPr="00D512F7">
        <w:rPr>
          <w:noProof/>
        </w:rPr>
        <w:drawing>
          <wp:inline distT="0" distB="0" distL="0" distR="0" wp14:anchorId="7B820D9C" wp14:editId="47511561">
            <wp:extent cx="4867275" cy="28765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7275" cy="2876550"/>
                    </a:xfrm>
                    <a:prstGeom prst="rect">
                      <a:avLst/>
                    </a:prstGeom>
                    <a:noFill/>
                    <a:ln>
                      <a:noFill/>
                    </a:ln>
                  </pic:spPr>
                </pic:pic>
              </a:graphicData>
            </a:graphic>
          </wp:inline>
        </w:drawing>
      </w:r>
    </w:p>
    <w:p w14:paraId="2DD59488" w14:textId="77777777" w:rsidR="000D75DE" w:rsidRPr="00D512F7" w:rsidRDefault="000D75DE" w:rsidP="00331BE0">
      <w:pPr>
        <w:pStyle w:val="ad"/>
        <w:spacing w:line="276" w:lineRule="auto"/>
        <w:jc w:val="center"/>
        <w:rPr>
          <w:rFonts w:ascii="Times New Roman" w:hAnsi="Times New Roman" w:cs="Times New Roman"/>
          <w:sz w:val="28"/>
          <w:szCs w:val="28"/>
        </w:rPr>
      </w:pPr>
      <w:r w:rsidRPr="00D512F7">
        <w:t xml:space="preserve">Рисунок </w:t>
      </w:r>
      <w:fldSimple w:instr=" SEQ Рисунок \* ARABIC ">
        <w:r w:rsidR="006B36BD" w:rsidRPr="00D512F7">
          <w:rPr>
            <w:noProof/>
          </w:rPr>
          <w:t>2</w:t>
        </w:r>
      </w:fldSimple>
    </w:p>
    <w:p w14:paraId="7945038F" w14:textId="77777777" w:rsidR="000D75DE" w:rsidRPr="00D512F7" w:rsidRDefault="000D75DE" w:rsidP="00331BE0">
      <w:pPr>
        <w:pStyle w:val="a8"/>
        <w:numPr>
          <w:ilvl w:val="0"/>
          <w:numId w:val="7"/>
        </w:numPr>
        <w:spacing w:after="200" w:line="276" w:lineRule="auto"/>
        <w:ind w:left="567" w:hanging="283"/>
        <w:jc w:val="both"/>
        <w:rPr>
          <w:sz w:val="26"/>
          <w:szCs w:val="26"/>
        </w:rPr>
      </w:pPr>
      <w:r w:rsidRPr="00D512F7">
        <w:rPr>
          <w:sz w:val="26"/>
          <w:szCs w:val="26"/>
        </w:rPr>
        <w:t>В открывшемся окне нажимаем на кнопку «Добавить», (Рис.3).</w:t>
      </w:r>
    </w:p>
    <w:p w14:paraId="67A681DA" w14:textId="77777777" w:rsidR="000D75DE" w:rsidRPr="00D512F7" w:rsidRDefault="000D75DE" w:rsidP="00331BE0">
      <w:pPr>
        <w:pStyle w:val="a8"/>
        <w:spacing w:line="276" w:lineRule="auto"/>
        <w:ind w:left="567"/>
        <w:jc w:val="both"/>
        <w:rPr>
          <w:sz w:val="26"/>
          <w:szCs w:val="26"/>
        </w:rPr>
      </w:pPr>
      <w:r w:rsidRPr="00D512F7">
        <w:rPr>
          <w:rFonts w:ascii="Tahoma" w:hAnsi="Tahoma" w:cs="Tahoma"/>
          <w:noProof/>
          <w:szCs w:val="22"/>
        </w:rPr>
        <mc:AlternateContent>
          <mc:Choice Requires="wps">
            <w:drawing>
              <wp:anchor distT="0" distB="0" distL="114300" distR="114300" simplePos="0" relativeHeight="251655168" behindDoc="0" locked="0" layoutInCell="1" allowOverlap="1" wp14:anchorId="0CADFFE3" wp14:editId="0A3E4C2F">
                <wp:simplePos x="0" y="0"/>
                <wp:positionH relativeFrom="column">
                  <wp:posOffset>1062990</wp:posOffset>
                </wp:positionH>
                <wp:positionV relativeFrom="paragraph">
                  <wp:posOffset>200660</wp:posOffset>
                </wp:positionV>
                <wp:extent cx="190500" cy="257175"/>
                <wp:effectExtent l="38100" t="0" r="19050" b="47625"/>
                <wp:wrapNone/>
                <wp:docPr id="35" name="Прямая со стрелкой 35"/>
                <wp:cNvGraphicFramePr/>
                <a:graphic xmlns:a="http://schemas.openxmlformats.org/drawingml/2006/main">
                  <a:graphicData uri="http://schemas.microsoft.com/office/word/2010/wordprocessingShape">
                    <wps:wsp>
                      <wps:cNvCnPr/>
                      <wps:spPr>
                        <a:xfrm flipH="1">
                          <a:off x="0" y="0"/>
                          <a:ext cx="190500" cy="25717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4AA09C" id="Прямая со стрелкой 35" o:spid="_x0000_s1026" type="#_x0000_t32" style="position:absolute;margin-left:83.7pt;margin-top:15.8pt;width:15pt;height:20.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" strokecolor="#bc4542 [3045]" strokeweight="1.5pt">
                <v:stroke endarrow="block"/>
              </v:shape>
            </w:pict>
          </mc:Fallback>
        </mc:AlternateContent>
      </w:r>
    </w:p>
    <w:p w14:paraId="79D0809A" w14:textId="77777777" w:rsidR="000D75DE" w:rsidRPr="00D512F7" w:rsidRDefault="000D75DE" w:rsidP="00331BE0">
      <w:pPr>
        <w:pStyle w:val="a8"/>
        <w:keepNext/>
        <w:spacing w:line="276" w:lineRule="auto"/>
        <w:ind w:left="0"/>
        <w:jc w:val="center"/>
        <w:rPr>
          <w:rFonts w:ascii="Tahoma" w:hAnsi="Tahoma" w:cs="Tahoma"/>
          <w:szCs w:val="22"/>
        </w:rPr>
      </w:pPr>
      <w:r w:rsidRPr="00D512F7">
        <w:rPr>
          <w:rFonts w:ascii="Tahoma" w:hAnsi="Tahoma" w:cs="Tahoma"/>
          <w:noProof/>
          <w:szCs w:val="22"/>
        </w:rPr>
        <mc:AlternateContent>
          <mc:Choice Requires="wps">
            <w:drawing>
              <wp:anchor distT="0" distB="0" distL="114300" distR="114300" simplePos="0" relativeHeight="251656192" behindDoc="0" locked="0" layoutInCell="1" allowOverlap="1" wp14:anchorId="12FD5AB4" wp14:editId="1C8D64A3">
                <wp:simplePos x="0" y="0"/>
                <wp:positionH relativeFrom="column">
                  <wp:posOffset>586740</wp:posOffset>
                </wp:positionH>
                <wp:positionV relativeFrom="paragraph">
                  <wp:posOffset>229870</wp:posOffset>
                </wp:positionV>
                <wp:extent cx="571500" cy="152400"/>
                <wp:effectExtent l="19050" t="19050" r="19050" b="19050"/>
                <wp:wrapNone/>
                <wp:docPr id="33" name="Овал 33"/>
                <wp:cNvGraphicFramePr/>
                <a:graphic xmlns:a="http://schemas.openxmlformats.org/drawingml/2006/main">
                  <a:graphicData uri="http://schemas.microsoft.com/office/word/2010/wordprocessingShape">
                    <wps:wsp>
                      <wps:cNvSpPr/>
                      <wps:spPr>
                        <a:xfrm>
                          <a:off x="0" y="0"/>
                          <a:ext cx="571500" cy="152400"/>
                        </a:xfrm>
                        <a:prstGeom prst="ellipse">
                          <a:avLst/>
                        </a:prstGeom>
                        <a:noFill/>
                        <a:ln w="2857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C8F5B29" id="Овал 33" o:spid="_x0000_s1026" style="position:absolute;margin-left:46.2pt;margin-top:18.1pt;width:4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" filled="f" strokecolor="#c0504d [3205]" strokeweight="2.25pt"/>
            </w:pict>
          </mc:Fallback>
        </mc:AlternateContent>
      </w:r>
      <w:r w:rsidRPr="00D512F7">
        <w:rPr>
          <w:noProof/>
        </w:rPr>
        <w:drawing>
          <wp:inline distT="0" distB="0" distL="0" distR="0" wp14:anchorId="775A925C" wp14:editId="68ADC8C2">
            <wp:extent cx="4810125" cy="1809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0125" cy="1809750"/>
                    </a:xfrm>
                    <a:prstGeom prst="rect">
                      <a:avLst/>
                    </a:prstGeom>
                    <a:noFill/>
                    <a:ln>
                      <a:noFill/>
                    </a:ln>
                  </pic:spPr>
                </pic:pic>
              </a:graphicData>
            </a:graphic>
          </wp:inline>
        </w:drawing>
      </w:r>
    </w:p>
    <w:p w14:paraId="4EE2902D" w14:textId="77777777" w:rsidR="000D75DE" w:rsidRPr="00D512F7" w:rsidRDefault="000D75DE" w:rsidP="00331BE0">
      <w:pPr>
        <w:pStyle w:val="ad"/>
        <w:spacing w:line="276" w:lineRule="auto"/>
        <w:jc w:val="center"/>
        <w:rPr>
          <w:noProof/>
        </w:rPr>
      </w:pPr>
      <w:r w:rsidRPr="00D512F7">
        <w:t xml:space="preserve">Рисунок </w:t>
      </w:r>
      <w:fldSimple w:instr=" SEQ Рисунок \* ARABIC ">
        <w:r w:rsidR="006B36BD" w:rsidRPr="00D512F7">
          <w:rPr>
            <w:noProof/>
          </w:rPr>
          <w:t>3</w:t>
        </w:r>
      </w:fldSimple>
    </w:p>
    <w:p w14:paraId="7EE6C03E" w14:textId="3D002B08" w:rsidR="000D75DE" w:rsidRPr="00D512F7" w:rsidRDefault="000D75DE" w:rsidP="00184FF4">
      <w:pPr>
        <w:pStyle w:val="a8"/>
        <w:numPr>
          <w:ilvl w:val="0"/>
          <w:numId w:val="7"/>
        </w:numPr>
        <w:spacing w:after="200" w:line="276" w:lineRule="auto"/>
        <w:ind w:left="567" w:hanging="283"/>
        <w:jc w:val="both"/>
        <w:rPr>
          <w:sz w:val="26"/>
          <w:szCs w:val="26"/>
        </w:rPr>
      </w:pPr>
      <w:r w:rsidRPr="00D512F7">
        <w:rPr>
          <w:sz w:val="26"/>
          <w:szCs w:val="26"/>
        </w:rPr>
        <w:t xml:space="preserve">Далее выбираем файл, который необходимо загрузить и нажимаем кнопку «Открыть», (Рис.4). </w:t>
      </w:r>
      <w:r w:rsidRPr="00D512F7">
        <w:rPr>
          <w:color w:val="FF0000"/>
          <w:sz w:val="26"/>
          <w:szCs w:val="26"/>
        </w:rPr>
        <w:t>Внимание!</w:t>
      </w:r>
      <w:r w:rsidRPr="00D512F7">
        <w:rPr>
          <w:sz w:val="26"/>
          <w:szCs w:val="26"/>
        </w:rPr>
        <w:t xml:space="preserve"> Файлы загружаются по одному! Если нужно вложить несколько файлов, повторите пункты 3 и 4 необходимое количество раз! </w:t>
      </w:r>
    </w:p>
    <w:p w14:paraId="756A0960" w14:textId="77777777" w:rsidR="000D75DE" w:rsidRPr="00D512F7" w:rsidRDefault="000D75DE" w:rsidP="00331BE0">
      <w:pPr>
        <w:pStyle w:val="a8"/>
        <w:keepNext/>
        <w:spacing w:line="276" w:lineRule="auto"/>
        <w:ind w:left="0"/>
        <w:jc w:val="both"/>
        <w:rPr>
          <w:rFonts w:ascii="Tahoma" w:hAnsi="Tahoma" w:cs="Tahoma"/>
          <w:sz w:val="16"/>
          <w:szCs w:val="22"/>
        </w:rPr>
      </w:pPr>
    </w:p>
    <w:p w14:paraId="7FF695A4" w14:textId="77777777" w:rsidR="000D75DE" w:rsidRPr="00D512F7" w:rsidRDefault="000D75DE" w:rsidP="00331BE0">
      <w:pPr>
        <w:pStyle w:val="a8"/>
        <w:keepNext/>
        <w:spacing w:line="276" w:lineRule="auto"/>
        <w:ind w:left="0"/>
        <w:jc w:val="center"/>
      </w:pPr>
      <w:r w:rsidRPr="00D512F7">
        <w:rPr>
          <w:noProof/>
        </w:rPr>
        <mc:AlternateContent>
          <mc:Choice Requires="wps">
            <w:drawing>
              <wp:anchor distT="0" distB="0" distL="114300" distR="114300" simplePos="0" relativeHeight="251657216" behindDoc="0" locked="0" layoutInCell="1" allowOverlap="1" wp14:anchorId="6DFBA5B2" wp14:editId="6A109B17">
                <wp:simplePos x="0" y="0"/>
                <wp:positionH relativeFrom="column">
                  <wp:posOffset>3025140</wp:posOffset>
                </wp:positionH>
                <wp:positionV relativeFrom="paragraph">
                  <wp:posOffset>2425700</wp:posOffset>
                </wp:positionV>
                <wp:extent cx="1028700" cy="57150"/>
                <wp:effectExtent l="19050" t="95250" r="0" b="57150"/>
                <wp:wrapNone/>
                <wp:docPr id="38" name="Прямая со стрелкой 38"/>
                <wp:cNvGraphicFramePr/>
                <a:graphic xmlns:a="http://schemas.openxmlformats.org/drawingml/2006/main">
                  <a:graphicData uri="http://schemas.microsoft.com/office/word/2010/wordprocessingShape">
                    <wps:wsp>
                      <wps:cNvCnPr/>
                      <wps:spPr>
                        <a:xfrm flipV="1">
                          <a:off x="0" y="0"/>
                          <a:ext cx="1028700" cy="5715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4E5FE5" id="Прямая со стрелкой 38" o:spid="_x0000_s1026" type="#_x0000_t32" style="position:absolute;margin-left:238.2pt;margin-top:191pt;width:81pt;height: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" strokecolor="#bc4542 [3045]" strokeweight="2.25pt">
                <v:stroke endarrow="block"/>
              </v:shape>
            </w:pict>
          </mc:Fallback>
        </mc:AlternateContent>
      </w:r>
      <w:r w:rsidRPr="00D512F7">
        <w:rPr>
          <w:noProof/>
        </w:rPr>
        <mc:AlternateContent>
          <mc:Choice Requires="wps">
            <w:drawing>
              <wp:anchor distT="0" distB="0" distL="114300" distR="114300" simplePos="0" relativeHeight="251658240" behindDoc="0" locked="0" layoutInCell="1" allowOverlap="1" wp14:anchorId="1A1AC442" wp14:editId="0FE7D7F8">
                <wp:simplePos x="0" y="0"/>
                <wp:positionH relativeFrom="column">
                  <wp:posOffset>4044315</wp:posOffset>
                </wp:positionH>
                <wp:positionV relativeFrom="paragraph">
                  <wp:posOffset>2292350</wp:posOffset>
                </wp:positionV>
                <wp:extent cx="1019175" cy="285750"/>
                <wp:effectExtent l="19050" t="19050" r="28575" b="19050"/>
                <wp:wrapNone/>
                <wp:docPr id="37" name="Овал 37"/>
                <wp:cNvGraphicFramePr/>
                <a:graphic xmlns:a="http://schemas.openxmlformats.org/drawingml/2006/main">
                  <a:graphicData uri="http://schemas.microsoft.com/office/word/2010/wordprocessingShape">
                    <wps:wsp>
                      <wps:cNvSpPr/>
                      <wps:spPr>
                        <a:xfrm>
                          <a:off x="0" y="0"/>
                          <a:ext cx="1019175" cy="285750"/>
                        </a:xfrm>
                        <a:prstGeom prst="ellipse">
                          <a:avLst/>
                        </a:prstGeom>
                        <a:noFill/>
                        <a:ln w="2857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18501F3" id="Овал 37" o:spid="_x0000_s1026" style="position:absolute;margin-left:318.45pt;margin-top:180.5pt;width:80.2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" filled="f" strokecolor="#c0504d [3205]" strokeweight="2.25pt"/>
            </w:pict>
          </mc:Fallback>
        </mc:AlternateContent>
      </w:r>
      <w:r w:rsidRPr="00D512F7">
        <w:rPr>
          <w:noProof/>
        </w:rPr>
        <w:drawing>
          <wp:inline distT="0" distB="0" distL="0" distR="0" wp14:anchorId="4C54FD37" wp14:editId="738302B1">
            <wp:extent cx="5934075" cy="2724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2724150"/>
                    </a:xfrm>
                    <a:prstGeom prst="rect">
                      <a:avLst/>
                    </a:prstGeom>
                    <a:noFill/>
                    <a:ln>
                      <a:noFill/>
                    </a:ln>
                  </pic:spPr>
                </pic:pic>
              </a:graphicData>
            </a:graphic>
          </wp:inline>
        </w:drawing>
      </w:r>
    </w:p>
    <w:p w14:paraId="31D7B8D4" w14:textId="77777777" w:rsidR="000D75DE" w:rsidRPr="00D512F7" w:rsidRDefault="000D75DE" w:rsidP="00331BE0">
      <w:pPr>
        <w:pStyle w:val="ad"/>
        <w:spacing w:line="276" w:lineRule="auto"/>
        <w:jc w:val="center"/>
        <w:rPr>
          <w:noProof/>
        </w:rPr>
      </w:pPr>
      <w:r w:rsidRPr="00D512F7">
        <w:t xml:space="preserve">Рисунок </w:t>
      </w:r>
      <w:fldSimple w:instr=" SEQ Рисунок \* ARABIC ">
        <w:r w:rsidR="006B36BD" w:rsidRPr="00D512F7">
          <w:rPr>
            <w:noProof/>
          </w:rPr>
          <w:t>4</w:t>
        </w:r>
      </w:fldSimple>
    </w:p>
    <w:p w14:paraId="3BDA676C" w14:textId="77777777" w:rsidR="000D75DE" w:rsidRPr="00D512F7" w:rsidRDefault="000D75DE" w:rsidP="00331BE0">
      <w:pPr>
        <w:pStyle w:val="a8"/>
        <w:numPr>
          <w:ilvl w:val="0"/>
          <w:numId w:val="7"/>
        </w:numPr>
        <w:spacing w:after="200" w:line="276" w:lineRule="auto"/>
        <w:jc w:val="both"/>
        <w:rPr>
          <w:sz w:val="26"/>
          <w:szCs w:val="26"/>
        </w:rPr>
      </w:pPr>
      <w:r w:rsidRPr="00D512F7">
        <w:rPr>
          <w:sz w:val="26"/>
          <w:szCs w:val="26"/>
        </w:rPr>
        <w:t>Если необходимо удалить какое-либо вложение, нужно поставить галочку рядом и нажать кнопку «Удалить», (Рис.5).</w:t>
      </w:r>
    </w:p>
    <w:p w14:paraId="44BE5BDF" w14:textId="77777777" w:rsidR="000D75DE" w:rsidRPr="00D512F7" w:rsidRDefault="000D75DE" w:rsidP="00331BE0">
      <w:pPr>
        <w:spacing w:line="276" w:lineRule="auto"/>
        <w:jc w:val="center"/>
        <w:rPr>
          <w:rFonts w:ascii="Tahoma" w:hAnsi="Tahoma" w:cs="Tahoma"/>
          <w:szCs w:val="22"/>
        </w:rPr>
      </w:pPr>
      <w:r w:rsidRPr="00D512F7">
        <w:rPr>
          <w:rFonts w:ascii="Tahoma" w:hAnsi="Tahoma" w:cs="Tahoma"/>
          <w:noProof/>
          <w:szCs w:val="22"/>
        </w:rPr>
        <mc:AlternateContent>
          <mc:Choice Requires="wps">
            <w:drawing>
              <wp:anchor distT="0" distB="0" distL="114300" distR="114300" simplePos="0" relativeHeight="251659264" behindDoc="0" locked="0" layoutInCell="1" allowOverlap="1" wp14:anchorId="040B26BB" wp14:editId="3AD99319">
                <wp:simplePos x="0" y="0"/>
                <wp:positionH relativeFrom="column">
                  <wp:posOffset>586740</wp:posOffset>
                </wp:positionH>
                <wp:positionV relativeFrom="paragraph">
                  <wp:posOffset>97790</wp:posOffset>
                </wp:positionV>
                <wp:extent cx="266700" cy="190500"/>
                <wp:effectExtent l="19050" t="19050" r="57150" b="38100"/>
                <wp:wrapNone/>
                <wp:docPr id="40" name="Прямая со стрелкой 40"/>
                <wp:cNvGraphicFramePr/>
                <a:graphic xmlns:a="http://schemas.openxmlformats.org/drawingml/2006/main">
                  <a:graphicData uri="http://schemas.microsoft.com/office/word/2010/wordprocessingShape">
                    <wps:wsp>
                      <wps:cNvCnPr/>
                      <wps:spPr>
                        <a:xfrm>
                          <a:off x="0" y="0"/>
                          <a:ext cx="266700" cy="1905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9B8F71" id="Прямая со стрелкой 40" o:spid="_x0000_s1026" type="#_x0000_t32" style="position:absolute;margin-left:46.2pt;margin-top:7.7pt;width:21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" strokecolor="#bc4542 [3045]" strokeweight="2.25pt">
                <v:stroke endarrow="block"/>
              </v:shape>
            </w:pict>
          </mc:Fallback>
        </mc:AlternateContent>
      </w:r>
      <w:r w:rsidRPr="00D512F7">
        <w:rPr>
          <w:rFonts w:ascii="Tahoma" w:hAnsi="Tahoma" w:cs="Tahoma"/>
          <w:noProof/>
          <w:szCs w:val="22"/>
        </w:rPr>
        <mc:AlternateContent>
          <mc:Choice Requires="wps">
            <w:drawing>
              <wp:anchor distT="0" distB="0" distL="114300" distR="114300" simplePos="0" relativeHeight="251660288" behindDoc="0" locked="0" layoutInCell="1" allowOverlap="1" wp14:anchorId="47ED04A4" wp14:editId="6AD7EA42">
                <wp:simplePos x="0" y="0"/>
                <wp:positionH relativeFrom="column">
                  <wp:posOffset>748665</wp:posOffset>
                </wp:positionH>
                <wp:positionV relativeFrom="paragraph">
                  <wp:posOffset>259715</wp:posOffset>
                </wp:positionV>
                <wp:extent cx="590550" cy="247650"/>
                <wp:effectExtent l="19050" t="19050" r="19050" b="19050"/>
                <wp:wrapNone/>
                <wp:docPr id="39" name="Овал 39"/>
                <wp:cNvGraphicFramePr/>
                <a:graphic xmlns:a="http://schemas.openxmlformats.org/drawingml/2006/main">
                  <a:graphicData uri="http://schemas.microsoft.com/office/word/2010/wordprocessingShape">
                    <wps:wsp>
                      <wps:cNvSpPr/>
                      <wps:spPr>
                        <a:xfrm>
                          <a:off x="0" y="0"/>
                          <a:ext cx="590550" cy="247650"/>
                        </a:xfrm>
                        <a:prstGeom prst="ellipse">
                          <a:avLst/>
                        </a:prstGeom>
                        <a:noFill/>
                        <a:ln w="2857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D048B56" id="Овал 39" o:spid="_x0000_s1026" style="position:absolute;margin-left:58.95pt;margin-top:20.45pt;width:46.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" filled="f" strokecolor="#c0504d [3205]" strokeweight="2.25pt"/>
            </w:pict>
          </mc:Fallback>
        </mc:AlternateContent>
      </w:r>
      <w:r w:rsidRPr="00D512F7">
        <w:rPr>
          <w:noProof/>
        </w:rPr>
        <w:drawing>
          <wp:inline distT="0" distB="0" distL="0" distR="0" wp14:anchorId="7842C848" wp14:editId="69286D2F">
            <wp:extent cx="5666233" cy="2009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6294" cy="2016891"/>
                    </a:xfrm>
                    <a:prstGeom prst="rect">
                      <a:avLst/>
                    </a:prstGeom>
                    <a:noFill/>
                    <a:ln>
                      <a:noFill/>
                    </a:ln>
                  </pic:spPr>
                </pic:pic>
              </a:graphicData>
            </a:graphic>
          </wp:inline>
        </w:drawing>
      </w:r>
    </w:p>
    <w:p w14:paraId="55D75858" w14:textId="77777777" w:rsidR="000D75DE" w:rsidRPr="00D512F7" w:rsidRDefault="000D75DE" w:rsidP="00331BE0">
      <w:pPr>
        <w:pStyle w:val="ad"/>
        <w:spacing w:line="276" w:lineRule="auto"/>
        <w:jc w:val="center"/>
        <w:rPr>
          <w:noProof/>
        </w:rPr>
      </w:pPr>
      <w:r w:rsidRPr="00D512F7">
        <w:t xml:space="preserve">Рисунок </w:t>
      </w:r>
      <w:fldSimple w:instr=" SEQ Рисунок \* ARABIC ">
        <w:r w:rsidR="006B36BD" w:rsidRPr="00D512F7">
          <w:rPr>
            <w:noProof/>
          </w:rPr>
          <w:t>5</w:t>
        </w:r>
      </w:fldSimple>
    </w:p>
    <w:p w14:paraId="41651C1C" w14:textId="77777777" w:rsidR="000D75DE" w:rsidRPr="00D512F7" w:rsidRDefault="000D75DE" w:rsidP="00331BE0">
      <w:pPr>
        <w:spacing w:line="276" w:lineRule="auto"/>
        <w:jc w:val="both"/>
        <w:rPr>
          <w:sz w:val="28"/>
          <w:szCs w:val="28"/>
        </w:rPr>
      </w:pPr>
      <w:r w:rsidRPr="00D512F7">
        <w:rPr>
          <w:sz w:val="28"/>
          <w:szCs w:val="28"/>
        </w:rPr>
        <w:t>Когда закончили необходимые манипуляции с вложениями, закрываем окно с Вложениями и выходим из формы, сохраняя данные.</w:t>
      </w:r>
    </w:p>
    <w:p w14:paraId="476C5C36" w14:textId="352E574C" w:rsidR="003E150A" w:rsidRPr="00D512F7" w:rsidRDefault="00797C21" w:rsidP="00331BE0">
      <w:pPr>
        <w:spacing w:line="276" w:lineRule="auto"/>
        <w:ind w:firstLine="708"/>
        <w:jc w:val="both"/>
        <w:rPr>
          <w:sz w:val="28"/>
          <w:szCs w:val="28"/>
        </w:rPr>
      </w:pPr>
      <w:r w:rsidRPr="00D512F7">
        <w:rPr>
          <w:sz w:val="28"/>
          <w:szCs w:val="28"/>
        </w:rPr>
        <w:t>В  20</w:t>
      </w:r>
      <w:r w:rsidR="00662306" w:rsidRPr="00D512F7">
        <w:rPr>
          <w:sz w:val="28"/>
          <w:szCs w:val="28"/>
        </w:rPr>
        <w:t>2</w:t>
      </w:r>
      <w:r w:rsidR="002150A8" w:rsidRPr="00D512F7">
        <w:rPr>
          <w:sz w:val="28"/>
          <w:szCs w:val="28"/>
        </w:rPr>
        <w:t>3</w:t>
      </w:r>
      <w:r w:rsidRPr="00D512F7">
        <w:rPr>
          <w:sz w:val="28"/>
          <w:szCs w:val="28"/>
        </w:rPr>
        <w:t xml:space="preserve"> году </w:t>
      </w:r>
      <w:r w:rsidR="003E150A" w:rsidRPr="00D512F7">
        <w:rPr>
          <w:sz w:val="28"/>
          <w:szCs w:val="28"/>
        </w:rPr>
        <w:t xml:space="preserve"> </w:t>
      </w:r>
      <w:r w:rsidR="00FD3C1D" w:rsidRPr="00D512F7">
        <w:rPr>
          <w:sz w:val="28"/>
          <w:szCs w:val="28"/>
        </w:rPr>
        <w:t>некоторые</w:t>
      </w:r>
      <w:r w:rsidR="003E150A" w:rsidRPr="00D512F7">
        <w:rPr>
          <w:sz w:val="28"/>
          <w:szCs w:val="28"/>
        </w:rPr>
        <w:t xml:space="preserve"> отчетные формы претерпели изменения – в связи с  внедрением  в жизнь национальных и региональных проектов – для отображения показателей оперативной отчетности</w:t>
      </w:r>
      <w:r w:rsidR="00230CA4" w:rsidRPr="00D512F7">
        <w:rPr>
          <w:sz w:val="28"/>
          <w:szCs w:val="28"/>
        </w:rPr>
        <w:t xml:space="preserve">. </w:t>
      </w:r>
    </w:p>
    <w:p w14:paraId="4626DBAD" w14:textId="77777777" w:rsidR="00662306" w:rsidRPr="00D512F7" w:rsidRDefault="00310595" w:rsidP="00331BE0">
      <w:pPr>
        <w:spacing w:line="276" w:lineRule="auto"/>
        <w:ind w:firstLine="708"/>
        <w:jc w:val="both"/>
        <w:rPr>
          <w:sz w:val="28"/>
          <w:szCs w:val="28"/>
        </w:rPr>
      </w:pPr>
      <w:r w:rsidRPr="00D512F7">
        <w:rPr>
          <w:sz w:val="28"/>
          <w:szCs w:val="28"/>
        </w:rPr>
        <w:t>З</w:t>
      </w:r>
      <w:r w:rsidR="009D225C" w:rsidRPr="00D512F7">
        <w:rPr>
          <w:sz w:val="28"/>
          <w:szCs w:val="28"/>
        </w:rPr>
        <w:t xml:space="preserve">начительно изменилась форма №30 «Сведения о медицинской организации», </w:t>
      </w:r>
      <w:r w:rsidR="00662306" w:rsidRPr="00D512F7">
        <w:rPr>
          <w:sz w:val="28"/>
          <w:szCs w:val="28"/>
        </w:rPr>
        <w:t>многие таблицы увязаны с ежемесячной оперативной отчетностью по внедрению в жизнь национальных проектов по здравоохранению, региональных и федеральных программ. Обращайте внимание на название графы и строки при заполнении.</w:t>
      </w:r>
    </w:p>
    <w:p w14:paraId="5BC64C65" w14:textId="77777777" w:rsidR="001769E2" w:rsidRPr="00D512F7" w:rsidRDefault="001769E2" w:rsidP="00331BE0">
      <w:pPr>
        <w:spacing w:line="276" w:lineRule="auto"/>
        <w:ind w:firstLine="708"/>
        <w:jc w:val="both"/>
        <w:rPr>
          <w:sz w:val="28"/>
          <w:szCs w:val="28"/>
        </w:rPr>
      </w:pPr>
    </w:p>
    <w:p w14:paraId="616DA2A5" w14:textId="77777777" w:rsidR="001769E2" w:rsidRPr="00D512F7" w:rsidRDefault="001769E2" w:rsidP="00331BE0">
      <w:pPr>
        <w:spacing w:line="276" w:lineRule="auto"/>
        <w:jc w:val="center"/>
        <w:rPr>
          <w:sz w:val="28"/>
          <w:szCs w:val="28"/>
          <w:u w:val="single"/>
        </w:rPr>
      </w:pPr>
      <w:r w:rsidRPr="00D512F7">
        <w:rPr>
          <w:b/>
          <w:sz w:val="28"/>
          <w:szCs w:val="28"/>
          <w:u w:val="single"/>
        </w:rPr>
        <w:t>Форма №30 «Сведения о медицинской организации»</w:t>
      </w:r>
      <w:r w:rsidRPr="00D512F7">
        <w:rPr>
          <w:sz w:val="28"/>
          <w:szCs w:val="28"/>
          <w:u w:val="single"/>
        </w:rPr>
        <w:t>.</w:t>
      </w:r>
    </w:p>
    <w:p w14:paraId="4605799E" w14:textId="77777777" w:rsidR="001769E2" w:rsidRPr="00D512F7" w:rsidRDefault="001769E2" w:rsidP="00331BE0">
      <w:pPr>
        <w:spacing w:line="276" w:lineRule="auto"/>
        <w:jc w:val="both"/>
        <w:rPr>
          <w:sz w:val="28"/>
          <w:szCs w:val="28"/>
        </w:rPr>
      </w:pPr>
    </w:p>
    <w:p w14:paraId="5B178EE5" w14:textId="77777777" w:rsidR="001769E2" w:rsidRPr="00D512F7" w:rsidRDefault="001769E2" w:rsidP="00331BE0">
      <w:pPr>
        <w:spacing w:line="276" w:lineRule="auto"/>
        <w:ind w:firstLine="708"/>
        <w:jc w:val="both"/>
        <w:rPr>
          <w:b/>
          <w:sz w:val="28"/>
          <w:szCs w:val="28"/>
        </w:rPr>
      </w:pPr>
      <w:r w:rsidRPr="00D512F7">
        <w:rPr>
          <w:b/>
          <w:sz w:val="28"/>
          <w:szCs w:val="28"/>
        </w:rPr>
        <w:t>Медицинские организации заполняют только те таблицы, которые касаются деятельности этих медицинских  организаций.</w:t>
      </w:r>
    </w:p>
    <w:p w14:paraId="31D1C1A2" w14:textId="77777777" w:rsidR="001769E2" w:rsidRPr="00D512F7" w:rsidRDefault="001769E2" w:rsidP="00331BE0">
      <w:pPr>
        <w:spacing w:line="276" w:lineRule="auto"/>
        <w:jc w:val="both"/>
        <w:rPr>
          <w:sz w:val="28"/>
          <w:szCs w:val="28"/>
        </w:rPr>
      </w:pPr>
      <w:r w:rsidRPr="00D512F7">
        <w:rPr>
          <w:sz w:val="28"/>
          <w:szCs w:val="28"/>
        </w:rPr>
        <w:t xml:space="preserve">     </w:t>
      </w:r>
      <w:r w:rsidRPr="00D512F7">
        <w:rPr>
          <w:sz w:val="28"/>
          <w:szCs w:val="28"/>
        </w:rPr>
        <w:tab/>
        <w:t>Все медицинские организации без исключения обязательно заполняют таблицы: 1000, 1001, 1100, 7000, 8000.</w:t>
      </w:r>
    </w:p>
    <w:p w14:paraId="56FE208B" w14:textId="77777777" w:rsidR="001769E2" w:rsidRPr="00D512F7" w:rsidRDefault="001769E2" w:rsidP="00331BE0">
      <w:pPr>
        <w:spacing w:line="276" w:lineRule="auto"/>
        <w:jc w:val="both"/>
        <w:rPr>
          <w:sz w:val="28"/>
          <w:szCs w:val="28"/>
        </w:rPr>
      </w:pPr>
      <w:r w:rsidRPr="00D512F7">
        <w:rPr>
          <w:sz w:val="28"/>
          <w:szCs w:val="28"/>
        </w:rPr>
        <w:tab/>
        <w:t>Форма №30 «Сведения о медицинской организации» заполняется всеми медицинскими организациями в соответствии со следующими нормативными документами:</w:t>
      </w:r>
    </w:p>
    <w:p w14:paraId="420EC261" w14:textId="77777777" w:rsidR="001769E2" w:rsidRPr="00D512F7" w:rsidRDefault="00FD3C1D" w:rsidP="00331BE0">
      <w:pPr>
        <w:spacing w:line="276" w:lineRule="auto"/>
        <w:ind w:firstLine="708"/>
        <w:jc w:val="both"/>
        <w:rPr>
          <w:sz w:val="28"/>
          <w:szCs w:val="28"/>
        </w:rPr>
      </w:pPr>
      <w:r w:rsidRPr="00D512F7">
        <w:rPr>
          <w:sz w:val="28"/>
          <w:szCs w:val="28"/>
        </w:rPr>
        <w:t xml:space="preserve">- </w:t>
      </w:r>
      <w:r w:rsidR="001769E2" w:rsidRPr="00D512F7">
        <w:rPr>
          <w:sz w:val="28"/>
          <w:szCs w:val="28"/>
        </w:rPr>
        <w:t>приказ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(зарегистрирован в Минюсте России 22.03.2016 № 41485),</w:t>
      </w:r>
    </w:p>
    <w:p w14:paraId="04EFA0AB" w14:textId="77777777" w:rsidR="001769E2" w:rsidRPr="00D512F7" w:rsidRDefault="00FD3C1D" w:rsidP="00331BE0">
      <w:pPr>
        <w:spacing w:line="276" w:lineRule="auto"/>
        <w:ind w:firstLine="708"/>
        <w:jc w:val="both"/>
        <w:rPr>
          <w:sz w:val="28"/>
          <w:szCs w:val="28"/>
        </w:rPr>
      </w:pPr>
      <w:r w:rsidRPr="00D512F7">
        <w:rPr>
          <w:sz w:val="28"/>
          <w:szCs w:val="28"/>
        </w:rPr>
        <w:t xml:space="preserve">- </w:t>
      </w:r>
      <w:r w:rsidR="001769E2" w:rsidRPr="00D512F7">
        <w:rPr>
          <w:sz w:val="28"/>
          <w:szCs w:val="28"/>
        </w:rPr>
        <w:t>приказ Министерства здравоохранения Российской Федерации от 16.12.2014 № 843н «О внесении изменений в номенклатуру коечного фонда по профилям медицинской помощи, утвержденную приказом министерства здравоохранения и социального развития Российской Федерации от 17.05.2012 № 555н» (зарегистрирован в Минюсте России 14 января 2015г., регистрационный № 35536),</w:t>
      </w:r>
    </w:p>
    <w:p w14:paraId="4F33E272" w14:textId="77777777" w:rsidR="001769E2" w:rsidRPr="00D512F7" w:rsidRDefault="00FD3C1D" w:rsidP="00331BE0">
      <w:pPr>
        <w:spacing w:line="276" w:lineRule="auto"/>
        <w:ind w:firstLine="708"/>
        <w:jc w:val="both"/>
        <w:rPr>
          <w:sz w:val="28"/>
          <w:szCs w:val="28"/>
        </w:rPr>
      </w:pPr>
      <w:r w:rsidRPr="00D512F7">
        <w:rPr>
          <w:sz w:val="28"/>
          <w:szCs w:val="28"/>
        </w:rPr>
        <w:t xml:space="preserve">- </w:t>
      </w:r>
      <w:r w:rsidR="001769E2" w:rsidRPr="00D512F7">
        <w:rPr>
          <w:sz w:val="28"/>
          <w:szCs w:val="28"/>
        </w:rPr>
        <w:t>приказ Минздрава России от 08.10.2015 № 707н «Об утверждении квалификационных требований к медицинским и фармацевтическим работникам с высшим образованием по направлению подготовки «Здравоохранение и медицинские науки»,</w:t>
      </w:r>
    </w:p>
    <w:p w14:paraId="148318D7" w14:textId="77777777" w:rsidR="001769E2" w:rsidRPr="00D512F7" w:rsidRDefault="00FD3C1D" w:rsidP="00331BE0">
      <w:pPr>
        <w:spacing w:line="276" w:lineRule="auto"/>
        <w:ind w:firstLine="708"/>
        <w:jc w:val="both"/>
        <w:rPr>
          <w:sz w:val="28"/>
          <w:szCs w:val="28"/>
        </w:rPr>
      </w:pPr>
      <w:r w:rsidRPr="00D512F7">
        <w:rPr>
          <w:sz w:val="28"/>
          <w:szCs w:val="28"/>
        </w:rPr>
        <w:t xml:space="preserve">- </w:t>
      </w:r>
      <w:r w:rsidR="001769E2" w:rsidRPr="00D512F7">
        <w:rPr>
          <w:sz w:val="28"/>
          <w:szCs w:val="28"/>
        </w:rPr>
        <w:t>приказ Минздрава России от 23 июля 2010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w:t>
      </w:r>
    </w:p>
    <w:p w14:paraId="045CB964" w14:textId="77777777" w:rsidR="001769E2" w:rsidRPr="00D512F7" w:rsidRDefault="00FD3C1D" w:rsidP="00331BE0">
      <w:pPr>
        <w:spacing w:line="276" w:lineRule="auto"/>
        <w:ind w:firstLine="708"/>
        <w:jc w:val="both"/>
        <w:rPr>
          <w:sz w:val="28"/>
          <w:szCs w:val="28"/>
        </w:rPr>
      </w:pPr>
      <w:r w:rsidRPr="00D512F7">
        <w:rPr>
          <w:sz w:val="28"/>
          <w:szCs w:val="28"/>
        </w:rPr>
        <w:t>- штатное расписание</w:t>
      </w:r>
      <w:r w:rsidR="001769E2" w:rsidRPr="00D512F7">
        <w:rPr>
          <w:sz w:val="28"/>
          <w:szCs w:val="28"/>
        </w:rPr>
        <w:t xml:space="preserve">, Устав и лицензии </w:t>
      </w:r>
      <w:r w:rsidRPr="00D512F7">
        <w:rPr>
          <w:sz w:val="28"/>
          <w:szCs w:val="28"/>
        </w:rPr>
        <w:t>медицинской организации</w:t>
      </w:r>
      <w:r w:rsidR="001769E2" w:rsidRPr="00D512F7">
        <w:rPr>
          <w:sz w:val="28"/>
          <w:szCs w:val="28"/>
        </w:rPr>
        <w:t>.</w:t>
      </w:r>
    </w:p>
    <w:p w14:paraId="7440D72A" w14:textId="77777777" w:rsidR="001769E2" w:rsidRPr="00D512F7" w:rsidRDefault="001769E2" w:rsidP="00331BE0">
      <w:pPr>
        <w:spacing w:line="276" w:lineRule="auto"/>
        <w:ind w:firstLine="708"/>
        <w:jc w:val="both"/>
        <w:rPr>
          <w:sz w:val="28"/>
          <w:szCs w:val="28"/>
        </w:rPr>
      </w:pPr>
    </w:p>
    <w:p w14:paraId="768B5C0B" w14:textId="77777777" w:rsidR="00310595" w:rsidRPr="00D512F7" w:rsidRDefault="00310595" w:rsidP="00331BE0">
      <w:pPr>
        <w:spacing w:line="276" w:lineRule="auto"/>
        <w:jc w:val="both"/>
        <w:rPr>
          <w:sz w:val="28"/>
          <w:szCs w:val="28"/>
        </w:rPr>
      </w:pPr>
      <w:r w:rsidRPr="00D512F7">
        <w:rPr>
          <w:sz w:val="28"/>
          <w:szCs w:val="28"/>
        </w:rPr>
        <w:t xml:space="preserve"> </w:t>
      </w:r>
      <w:r w:rsidR="0053470D" w:rsidRPr="00D512F7">
        <w:rPr>
          <w:sz w:val="28"/>
          <w:szCs w:val="28"/>
        </w:rPr>
        <w:tab/>
      </w:r>
      <w:r w:rsidRPr="00D512F7">
        <w:rPr>
          <w:b/>
          <w:sz w:val="28"/>
          <w:szCs w:val="28"/>
        </w:rPr>
        <w:t>Таблица 1000 –</w:t>
      </w:r>
      <w:r w:rsidR="00F03695" w:rsidRPr="00D512F7">
        <w:rPr>
          <w:sz w:val="28"/>
          <w:szCs w:val="28"/>
        </w:rPr>
        <w:t xml:space="preserve"> заполняется только в отношении юридических лиц.</w:t>
      </w:r>
    </w:p>
    <w:p w14:paraId="5B570084" w14:textId="77777777" w:rsidR="00BC6CB7" w:rsidRPr="00D512F7" w:rsidRDefault="00BC6CB7" w:rsidP="00331BE0">
      <w:pPr>
        <w:spacing w:line="276" w:lineRule="auto"/>
        <w:ind w:firstLine="708"/>
        <w:jc w:val="both"/>
        <w:rPr>
          <w:b/>
          <w:sz w:val="28"/>
          <w:szCs w:val="28"/>
        </w:rPr>
      </w:pPr>
    </w:p>
    <w:p w14:paraId="33BB9ECC" w14:textId="77777777" w:rsidR="00BC6CB7" w:rsidRPr="00D512F7" w:rsidRDefault="000356E8" w:rsidP="00331BE0">
      <w:pPr>
        <w:spacing w:line="276" w:lineRule="auto"/>
        <w:ind w:firstLine="708"/>
        <w:jc w:val="both"/>
        <w:rPr>
          <w:sz w:val="28"/>
          <w:szCs w:val="28"/>
        </w:rPr>
      </w:pPr>
      <w:r w:rsidRPr="00D512F7">
        <w:rPr>
          <w:b/>
          <w:sz w:val="28"/>
          <w:szCs w:val="28"/>
        </w:rPr>
        <w:t>Таблица  1001</w:t>
      </w:r>
      <w:r w:rsidR="00BC6CB7" w:rsidRPr="00D512F7">
        <w:rPr>
          <w:sz w:val="28"/>
          <w:szCs w:val="28"/>
        </w:rPr>
        <w:t xml:space="preserve"> </w:t>
      </w:r>
    </w:p>
    <w:p w14:paraId="3FC7BF97" w14:textId="77777777" w:rsidR="00BC6CB7" w:rsidRPr="00D512F7" w:rsidRDefault="000356E8" w:rsidP="00331BE0">
      <w:pPr>
        <w:spacing w:line="276" w:lineRule="auto"/>
        <w:ind w:firstLine="708"/>
        <w:jc w:val="both"/>
        <w:rPr>
          <w:sz w:val="28"/>
          <w:szCs w:val="28"/>
        </w:rPr>
      </w:pPr>
      <w:r w:rsidRPr="00D512F7">
        <w:rPr>
          <w:b/>
          <w:sz w:val="28"/>
          <w:szCs w:val="28"/>
        </w:rPr>
        <w:t>Графа 3</w:t>
      </w:r>
      <w:r w:rsidRPr="00D512F7">
        <w:rPr>
          <w:sz w:val="28"/>
          <w:szCs w:val="28"/>
        </w:rPr>
        <w:t xml:space="preserve"> заполняется только по юридическим лицам (головным подразделениям), 1 – при наличии данного  подразделения (по наименованию строки), 0 – при его отсутствии. </w:t>
      </w:r>
    </w:p>
    <w:p w14:paraId="6D0DE8A2" w14:textId="77777777" w:rsidR="00BC6CB7" w:rsidRPr="00D512F7" w:rsidRDefault="000356E8" w:rsidP="00331BE0">
      <w:pPr>
        <w:spacing w:line="276" w:lineRule="auto"/>
        <w:ind w:firstLine="708"/>
        <w:jc w:val="both"/>
        <w:rPr>
          <w:sz w:val="28"/>
          <w:szCs w:val="28"/>
        </w:rPr>
      </w:pPr>
      <w:r w:rsidRPr="00D512F7">
        <w:rPr>
          <w:b/>
          <w:sz w:val="28"/>
          <w:szCs w:val="28"/>
        </w:rPr>
        <w:t>Графа 4</w:t>
      </w:r>
      <w:r w:rsidRPr="00D512F7">
        <w:rPr>
          <w:sz w:val="28"/>
          <w:szCs w:val="28"/>
        </w:rPr>
        <w:t xml:space="preserve"> – заполняется при наличии отделения (подразделения) по профилю строки при числе занятых ставок в данном подразделении 4,0 и более; 1 – при наличии данного  подразделения (по наименованию строки), 0 – при его отсутствии; заполняется по каждому территориально выделенному структурному подразделению. </w:t>
      </w:r>
    </w:p>
    <w:p w14:paraId="49A27474" w14:textId="77777777" w:rsidR="000356E8" w:rsidRPr="00D512F7" w:rsidRDefault="000356E8" w:rsidP="00331BE0">
      <w:pPr>
        <w:spacing w:line="276" w:lineRule="auto"/>
        <w:ind w:firstLine="708"/>
        <w:jc w:val="both"/>
        <w:rPr>
          <w:sz w:val="28"/>
          <w:szCs w:val="28"/>
        </w:rPr>
      </w:pPr>
      <w:r w:rsidRPr="00D512F7">
        <w:rPr>
          <w:b/>
          <w:sz w:val="28"/>
          <w:szCs w:val="28"/>
        </w:rPr>
        <w:t>Графа 5</w:t>
      </w:r>
      <w:r w:rsidRPr="00D512F7">
        <w:rPr>
          <w:sz w:val="28"/>
          <w:szCs w:val="28"/>
        </w:rPr>
        <w:t xml:space="preserve"> - заполняется при наличии отделения (подразделения) по профилю строки при числе занятых ставок в данном подразделении менее 4,0; 1 – при наличии данного  подразделения (по наименованию строки), 0 – при его отсутствии; заполняется по каждому территориально выделенному структурному подразделению.</w:t>
      </w:r>
    </w:p>
    <w:p w14:paraId="785A6BAA" w14:textId="77777777" w:rsidR="000356E8" w:rsidRPr="00D512F7" w:rsidRDefault="000356E8" w:rsidP="00230CA4">
      <w:pPr>
        <w:spacing w:line="276" w:lineRule="auto"/>
        <w:ind w:firstLine="708"/>
        <w:jc w:val="both"/>
        <w:rPr>
          <w:b/>
          <w:sz w:val="28"/>
          <w:szCs w:val="28"/>
        </w:rPr>
      </w:pPr>
      <w:r w:rsidRPr="00D512F7">
        <w:rPr>
          <w:b/>
          <w:sz w:val="28"/>
          <w:szCs w:val="28"/>
        </w:rPr>
        <w:t>В графе 4 (5) таб.1001 указывается количество подразделений (отделов) в случае, когда имеется :</w:t>
      </w:r>
    </w:p>
    <w:p w14:paraId="3FE15DAE" w14:textId="77777777" w:rsidR="000356E8" w:rsidRPr="00D512F7" w:rsidRDefault="000356E8" w:rsidP="00331BE0">
      <w:pPr>
        <w:spacing w:line="276" w:lineRule="auto"/>
        <w:jc w:val="both"/>
        <w:rPr>
          <w:b/>
          <w:sz w:val="28"/>
          <w:szCs w:val="28"/>
        </w:rPr>
      </w:pPr>
      <w:r w:rsidRPr="00D512F7">
        <w:rPr>
          <w:b/>
          <w:sz w:val="28"/>
          <w:szCs w:val="28"/>
        </w:rPr>
        <w:t>- выделенное для них помещение,</w:t>
      </w:r>
    </w:p>
    <w:p w14:paraId="43D3BF0B" w14:textId="77777777" w:rsidR="000356E8" w:rsidRPr="00D512F7" w:rsidRDefault="000356E8" w:rsidP="00331BE0">
      <w:pPr>
        <w:spacing w:line="276" w:lineRule="auto"/>
        <w:jc w:val="both"/>
        <w:rPr>
          <w:b/>
          <w:sz w:val="28"/>
          <w:szCs w:val="28"/>
        </w:rPr>
      </w:pPr>
      <w:r w:rsidRPr="00D512F7">
        <w:rPr>
          <w:b/>
          <w:sz w:val="28"/>
          <w:szCs w:val="28"/>
        </w:rPr>
        <w:t>- аппаратура и оборудование,</w:t>
      </w:r>
    </w:p>
    <w:p w14:paraId="2A2AB8F6" w14:textId="6A5B1E02" w:rsidR="000356E8" w:rsidRPr="00D512F7" w:rsidRDefault="000356E8" w:rsidP="00331BE0">
      <w:pPr>
        <w:spacing w:line="276" w:lineRule="auto"/>
        <w:jc w:val="both"/>
        <w:rPr>
          <w:b/>
          <w:sz w:val="28"/>
          <w:szCs w:val="28"/>
        </w:rPr>
      </w:pPr>
      <w:r w:rsidRPr="00D512F7">
        <w:rPr>
          <w:b/>
          <w:sz w:val="28"/>
          <w:szCs w:val="28"/>
        </w:rPr>
        <w:t>- должности, соответствующих медицинских работников</w:t>
      </w:r>
      <w:r w:rsidR="00230CA4" w:rsidRPr="00D512F7">
        <w:rPr>
          <w:b/>
          <w:sz w:val="28"/>
          <w:szCs w:val="28"/>
        </w:rPr>
        <w:t xml:space="preserve"> </w:t>
      </w:r>
      <w:r w:rsidRPr="00D512F7">
        <w:rPr>
          <w:b/>
          <w:sz w:val="28"/>
          <w:szCs w:val="28"/>
        </w:rPr>
        <w:t>в соответствии с положением и приказами об организации.</w:t>
      </w:r>
    </w:p>
    <w:p w14:paraId="44068A30" w14:textId="77777777" w:rsidR="000356E8" w:rsidRPr="00D512F7" w:rsidRDefault="000356E8" w:rsidP="004B0057">
      <w:pPr>
        <w:spacing w:line="276" w:lineRule="auto"/>
        <w:ind w:firstLine="708"/>
        <w:jc w:val="both"/>
        <w:rPr>
          <w:sz w:val="28"/>
          <w:szCs w:val="28"/>
        </w:rPr>
      </w:pPr>
      <w:r w:rsidRPr="00D512F7">
        <w:rPr>
          <w:sz w:val="28"/>
          <w:szCs w:val="28"/>
        </w:rPr>
        <w:t>Если в структуре учреждения имеются подразделения, отделы или отделения, то  сведения о них показываются в графе 4, при этом графа 5 не заполняется!!!!</w:t>
      </w:r>
    </w:p>
    <w:p w14:paraId="49F01E97" w14:textId="77777777" w:rsidR="000356E8" w:rsidRPr="00D512F7" w:rsidRDefault="000356E8" w:rsidP="004B0057">
      <w:pPr>
        <w:spacing w:line="276" w:lineRule="auto"/>
        <w:ind w:firstLine="708"/>
        <w:jc w:val="both"/>
        <w:rPr>
          <w:sz w:val="28"/>
          <w:szCs w:val="28"/>
        </w:rPr>
      </w:pPr>
      <w:r w:rsidRPr="00D512F7">
        <w:rPr>
          <w:sz w:val="28"/>
          <w:szCs w:val="28"/>
        </w:rPr>
        <w:t xml:space="preserve">Если в структуре учреждения имеются только кабинеты (как структурные </w:t>
      </w:r>
      <w:proofErr w:type="spellStart"/>
      <w:r w:rsidRPr="00D512F7">
        <w:rPr>
          <w:sz w:val="28"/>
          <w:szCs w:val="28"/>
        </w:rPr>
        <w:t>еденицы</w:t>
      </w:r>
      <w:proofErr w:type="spellEnd"/>
      <w:r w:rsidRPr="00D512F7">
        <w:rPr>
          <w:sz w:val="28"/>
          <w:szCs w:val="28"/>
        </w:rPr>
        <w:t>), то сведения о них показываются в графе 5 (графа 4 не заполняется)!!!</w:t>
      </w:r>
    </w:p>
    <w:p w14:paraId="1BD267D1" w14:textId="335168C8" w:rsidR="000356E8" w:rsidRPr="00D512F7" w:rsidRDefault="000356E8" w:rsidP="004B0057">
      <w:pPr>
        <w:spacing w:line="276" w:lineRule="auto"/>
        <w:ind w:firstLine="708"/>
        <w:jc w:val="both"/>
        <w:rPr>
          <w:sz w:val="28"/>
          <w:szCs w:val="28"/>
        </w:rPr>
      </w:pPr>
      <w:r w:rsidRPr="00D512F7">
        <w:rPr>
          <w:sz w:val="28"/>
          <w:szCs w:val="28"/>
        </w:rPr>
        <w:t>Если в городских поликлиниках имеется несколько территориально-выделенных подразделений, только в этом случае может быть проставлено значение больше 1 (например, Городская поликлиника г. Новочеркасска – имеет 2 филиала по  различным адресам и головное подразделение – по строке «поликлиника» в 3 графе ставит 1, в 4</w:t>
      </w:r>
      <w:r w:rsidR="004B0057" w:rsidRPr="00D512F7">
        <w:rPr>
          <w:sz w:val="28"/>
          <w:szCs w:val="28"/>
        </w:rPr>
        <w:t xml:space="preserve"> </w:t>
      </w:r>
      <w:r w:rsidRPr="00D512F7">
        <w:rPr>
          <w:sz w:val="28"/>
          <w:szCs w:val="28"/>
        </w:rPr>
        <w:t>гр</w:t>
      </w:r>
      <w:r w:rsidR="004B0057" w:rsidRPr="00D512F7">
        <w:rPr>
          <w:sz w:val="28"/>
          <w:szCs w:val="28"/>
        </w:rPr>
        <w:t>афе</w:t>
      </w:r>
      <w:r w:rsidRPr="00D512F7">
        <w:rPr>
          <w:sz w:val="28"/>
          <w:szCs w:val="28"/>
        </w:rPr>
        <w:t xml:space="preserve"> – 3).</w:t>
      </w:r>
    </w:p>
    <w:p w14:paraId="71E5720C" w14:textId="77777777" w:rsidR="000356E8" w:rsidRPr="00D512F7" w:rsidRDefault="000356E8" w:rsidP="004B0057">
      <w:pPr>
        <w:spacing w:line="276" w:lineRule="auto"/>
        <w:ind w:firstLine="708"/>
        <w:jc w:val="both"/>
        <w:rPr>
          <w:sz w:val="28"/>
          <w:szCs w:val="28"/>
        </w:rPr>
      </w:pPr>
      <w:r w:rsidRPr="00D512F7">
        <w:rPr>
          <w:sz w:val="28"/>
          <w:szCs w:val="28"/>
        </w:rPr>
        <w:t>При заполнении таблицы необходимо учесть</w:t>
      </w:r>
      <w:r w:rsidRPr="00D512F7">
        <w:rPr>
          <w:b/>
          <w:sz w:val="28"/>
          <w:szCs w:val="28"/>
        </w:rPr>
        <w:t xml:space="preserve">, </w:t>
      </w:r>
      <w:r w:rsidRPr="00D512F7">
        <w:rPr>
          <w:sz w:val="28"/>
          <w:szCs w:val="28"/>
        </w:rPr>
        <w:t xml:space="preserve">что отделения, которые оказывают медицинскую помощь в стационарных условиях, в </w:t>
      </w:r>
      <w:r w:rsidRPr="00D512F7">
        <w:rPr>
          <w:b/>
          <w:sz w:val="28"/>
          <w:szCs w:val="28"/>
        </w:rPr>
        <w:t>таблицу не включаются</w:t>
      </w:r>
      <w:r w:rsidRPr="00D512F7">
        <w:rPr>
          <w:sz w:val="28"/>
          <w:szCs w:val="28"/>
        </w:rPr>
        <w:t xml:space="preserve">, кроме </w:t>
      </w:r>
      <w:r w:rsidRPr="00D512F7">
        <w:rPr>
          <w:b/>
          <w:sz w:val="28"/>
          <w:szCs w:val="28"/>
        </w:rPr>
        <w:t xml:space="preserve">строки </w:t>
      </w:r>
      <w:r w:rsidR="00BC6CB7" w:rsidRPr="00D512F7">
        <w:rPr>
          <w:b/>
          <w:sz w:val="28"/>
          <w:szCs w:val="28"/>
        </w:rPr>
        <w:t xml:space="preserve"> </w:t>
      </w:r>
      <w:r w:rsidRPr="00D512F7">
        <w:rPr>
          <w:b/>
          <w:sz w:val="28"/>
          <w:szCs w:val="28"/>
        </w:rPr>
        <w:t>72</w:t>
      </w:r>
      <w:r w:rsidRPr="00D512F7">
        <w:rPr>
          <w:sz w:val="28"/>
          <w:szCs w:val="28"/>
        </w:rPr>
        <w:t>, где показываются отделения скорой медицинской помощи.</w:t>
      </w:r>
    </w:p>
    <w:p w14:paraId="0A552E40" w14:textId="263E4D17" w:rsidR="000356E8" w:rsidRPr="00D512F7" w:rsidRDefault="000356E8" w:rsidP="004B0057">
      <w:pPr>
        <w:spacing w:line="276" w:lineRule="auto"/>
        <w:ind w:firstLine="708"/>
        <w:jc w:val="both"/>
        <w:rPr>
          <w:sz w:val="28"/>
          <w:szCs w:val="28"/>
        </w:rPr>
      </w:pPr>
      <w:r w:rsidRPr="00D512F7">
        <w:rPr>
          <w:b/>
          <w:sz w:val="28"/>
          <w:szCs w:val="28"/>
        </w:rPr>
        <w:t>Не отмечают профильные кабинеты</w:t>
      </w:r>
      <w:r w:rsidR="00A432A5" w:rsidRPr="00D512F7">
        <w:rPr>
          <w:b/>
          <w:sz w:val="28"/>
          <w:szCs w:val="28"/>
        </w:rPr>
        <w:t xml:space="preserve"> специализированные медицинские </w:t>
      </w:r>
      <w:r w:rsidRPr="00D512F7">
        <w:rPr>
          <w:b/>
          <w:sz w:val="28"/>
          <w:szCs w:val="28"/>
        </w:rPr>
        <w:t>организации</w:t>
      </w:r>
      <w:r w:rsidRPr="00D512F7">
        <w:rPr>
          <w:sz w:val="28"/>
          <w:szCs w:val="28"/>
        </w:rPr>
        <w:t xml:space="preserve"> (кожно-венерологические диспансеры – строку 12 «дерма</w:t>
      </w:r>
      <w:r w:rsidR="00A432A5" w:rsidRPr="00D512F7">
        <w:rPr>
          <w:sz w:val="28"/>
          <w:szCs w:val="28"/>
        </w:rPr>
        <w:t>то-</w:t>
      </w:r>
      <w:r w:rsidRPr="00D512F7">
        <w:rPr>
          <w:sz w:val="28"/>
          <w:szCs w:val="28"/>
        </w:rPr>
        <w:t>венерологические», нарколо</w:t>
      </w:r>
      <w:r w:rsidR="00A432A5" w:rsidRPr="00D512F7">
        <w:rPr>
          <w:sz w:val="28"/>
          <w:szCs w:val="28"/>
        </w:rPr>
        <w:t xml:space="preserve">гические диспансеры – строку 48 </w:t>
      </w:r>
      <w:r w:rsidRPr="00D512F7">
        <w:rPr>
          <w:sz w:val="28"/>
          <w:szCs w:val="28"/>
        </w:rPr>
        <w:t>«наркологические», стоматологи</w:t>
      </w:r>
      <w:r w:rsidR="00A432A5" w:rsidRPr="00D512F7">
        <w:rPr>
          <w:sz w:val="28"/>
          <w:szCs w:val="28"/>
        </w:rPr>
        <w:t xml:space="preserve">ческие поликлиники – строку 107 </w:t>
      </w:r>
      <w:r w:rsidRPr="00D512F7">
        <w:rPr>
          <w:sz w:val="28"/>
          <w:szCs w:val="28"/>
        </w:rPr>
        <w:t>«стоматологические», детские поликлиники – строку 13 «детские поликлиники (отделения, кабинеты) и т.д.)</w:t>
      </w:r>
      <w:r w:rsidR="002B0B9B" w:rsidRPr="00D512F7">
        <w:rPr>
          <w:sz w:val="28"/>
          <w:szCs w:val="28"/>
        </w:rPr>
        <w:t>»</w:t>
      </w:r>
      <w:r w:rsidRPr="00D512F7">
        <w:rPr>
          <w:sz w:val="28"/>
          <w:szCs w:val="28"/>
        </w:rPr>
        <w:t>.</w:t>
      </w:r>
    </w:p>
    <w:p w14:paraId="00DBF258" w14:textId="6E79093B" w:rsidR="000356E8" w:rsidRPr="00D512F7" w:rsidRDefault="000356E8" w:rsidP="005617A2">
      <w:pPr>
        <w:spacing w:line="276" w:lineRule="auto"/>
        <w:ind w:firstLine="708"/>
        <w:jc w:val="both"/>
        <w:rPr>
          <w:sz w:val="28"/>
          <w:szCs w:val="28"/>
        </w:rPr>
      </w:pPr>
      <w:r w:rsidRPr="00D512F7">
        <w:rPr>
          <w:sz w:val="28"/>
          <w:szCs w:val="28"/>
        </w:rPr>
        <w:t>Сведения о вспомогательных</w:t>
      </w:r>
      <w:r w:rsidR="002B0B9B" w:rsidRPr="00D512F7">
        <w:rPr>
          <w:sz w:val="28"/>
          <w:szCs w:val="28"/>
        </w:rPr>
        <w:t xml:space="preserve"> диагностических и лечебных</w:t>
      </w:r>
      <w:r w:rsidRPr="00D512F7">
        <w:rPr>
          <w:sz w:val="28"/>
          <w:szCs w:val="28"/>
        </w:rPr>
        <w:t xml:space="preserve"> отдел</w:t>
      </w:r>
      <w:r w:rsidR="00A432A5" w:rsidRPr="00D512F7">
        <w:rPr>
          <w:sz w:val="28"/>
          <w:szCs w:val="28"/>
        </w:rPr>
        <w:t xml:space="preserve">ениях (кабинетах) </w:t>
      </w:r>
      <w:r w:rsidR="002B0B9B" w:rsidRPr="00D512F7">
        <w:rPr>
          <w:sz w:val="28"/>
          <w:szCs w:val="28"/>
        </w:rPr>
        <w:t>(</w:t>
      </w:r>
      <w:proofErr w:type="spellStart"/>
      <w:r w:rsidR="002B0B9B" w:rsidRPr="00D512F7">
        <w:rPr>
          <w:sz w:val="28"/>
          <w:szCs w:val="28"/>
        </w:rPr>
        <w:t>параклиника</w:t>
      </w:r>
      <w:proofErr w:type="spellEnd"/>
      <w:r w:rsidR="002B0B9B" w:rsidRPr="00D512F7">
        <w:rPr>
          <w:sz w:val="28"/>
          <w:szCs w:val="28"/>
        </w:rPr>
        <w:t xml:space="preserve">) </w:t>
      </w:r>
      <w:r w:rsidR="00A432A5" w:rsidRPr="00D512F7">
        <w:rPr>
          <w:sz w:val="28"/>
          <w:szCs w:val="28"/>
        </w:rPr>
        <w:t xml:space="preserve">заполняют все </w:t>
      </w:r>
      <w:r w:rsidRPr="00D512F7">
        <w:rPr>
          <w:sz w:val="28"/>
          <w:szCs w:val="28"/>
        </w:rPr>
        <w:t>медицинские организации, оказывающие медицинскую помощь в амбулаторных или в стационарных условиях, в тех случаях, если в штатном расписании предусмотрены должности соответствующих специалистов.</w:t>
      </w:r>
    </w:p>
    <w:p w14:paraId="10ECCA13" w14:textId="77777777" w:rsidR="000356E8" w:rsidRPr="00D512F7" w:rsidRDefault="000356E8" w:rsidP="005617A2">
      <w:pPr>
        <w:spacing w:line="276" w:lineRule="auto"/>
        <w:ind w:firstLine="708"/>
        <w:jc w:val="both"/>
        <w:rPr>
          <w:sz w:val="28"/>
          <w:szCs w:val="28"/>
        </w:rPr>
      </w:pPr>
      <w:r w:rsidRPr="00D512F7">
        <w:rPr>
          <w:b/>
          <w:sz w:val="28"/>
          <w:szCs w:val="28"/>
        </w:rPr>
        <w:t>В строке 13</w:t>
      </w:r>
      <w:r w:rsidRPr="00D512F7">
        <w:rPr>
          <w:sz w:val="28"/>
          <w:szCs w:val="28"/>
        </w:rPr>
        <w:t xml:space="preserve"> «Детские поликлиники (отд</w:t>
      </w:r>
      <w:r w:rsidR="00A432A5" w:rsidRPr="00D512F7">
        <w:rPr>
          <w:sz w:val="28"/>
          <w:szCs w:val="28"/>
        </w:rPr>
        <w:t xml:space="preserve">еления)» по графе 5 указывается </w:t>
      </w:r>
      <w:r w:rsidRPr="00D512F7">
        <w:rPr>
          <w:sz w:val="28"/>
          <w:szCs w:val="28"/>
        </w:rPr>
        <w:t xml:space="preserve">число педиатрических кабинетов, как </w:t>
      </w:r>
      <w:r w:rsidR="00A432A5" w:rsidRPr="00D512F7">
        <w:rPr>
          <w:sz w:val="28"/>
          <w:szCs w:val="28"/>
        </w:rPr>
        <w:t xml:space="preserve">структурной единицы медицинской </w:t>
      </w:r>
      <w:r w:rsidRPr="00D512F7">
        <w:rPr>
          <w:sz w:val="28"/>
          <w:szCs w:val="28"/>
        </w:rPr>
        <w:t>организации или подразделения (напр</w:t>
      </w:r>
      <w:r w:rsidR="00A432A5" w:rsidRPr="00D512F7">
        <w:rPr>
          <w:sz w:val="28"/>
          <w:szCs w:val="28"/>
        </w:rPr>
        <w:t xml:space="preserve">имер, педиатрический кабинет во </w:t>
      </w:r>
      <w:r w:rsidRPr="00D512F7">
        <w:rPr>
          <w:sz w:val="28"/>
          <w:szCs w:val="28"/>
        </w:rPr>
        <w:t>врачебной амбулатории, где отсутствует детская поликлиника) вне зависимости от количества помещений.</w:t>
      </w:r>
    </w:p>
    <w:p w14:paraId="671105E8" w14:textId="77777777" w:rsidR="000356E8" w:rsidRPr="00D512F7" w:rsidRDefault="000356E8" w:rsidP="005617A2">
      <w:pPr>
        <w:spacing w:line="276" w:lineRule="auto"/>
        <w:ind w:firstLine="708"/>
        <w:jc w:val="both"/>
        <w:rPr>
          <w:sz w:val="28"/>
          <w:szCs w:val="28"/>
        </w:rPr>
      </w:pPr>
      <w:r w:rsidRPr="00D512F7">
        <w:rPr>
          <w:b/>
          <w:sz w:val="28"/>
          <w:szCs w:val="28"/>
        </w:rPr>
        <w:t>В строке 13</w:t>
      </w:r>
      <w:r w:rsidRPr="00D512F7">
        <w:rPr>
          <w:sz w:val="28"/>
          <w:szCs w:val="28"/>
        </w:rPr>
        <w:t>.1 указываются количе</w:t>
      </w:r>
      <w:r w:rsidR="00A432A5" w:rsidRPr="00D512F7">
        <w:rPr>
          <w:sz w:val="28"/>
          <w:szCs w:val="28"/>
        </w:rPr>
        <w:t xml:space="preserve">ство структурных подразделений, </w:t>
      </w:r>
      <w:r w:rsidRPr="00D512F7">
        <w:rPr>
          <w:sz w:val="28"/>
          <w:szCs w:val="28"/>
        </w:rPr>
        <w:t>участвующих в создании и тиражиро</w:t>
      </w:r>
      <w:r w:rsidR="00A432A5" w:rsidRPr="00D512F7">
        <w:rPr>
          <w:sz w:val="28"/>
          <w:szCs w:val="28"/>
        </w:rPr>
        <w:t xml:space="preserve">вании «Новой модели медицинской </w:t>
      </w:r>
      <w:r w:rsidRPr="00D512F7">
        <w:rPr>
          <w:sz w:val="28"/>
          <w:szCs w:val="28"/>
        </w:rPr>
        <w:t>организации».</w:t>
      </w:r>
    </w:p>
    <w:p w14:paraId="131C73CE" w14:textId="77777777" w:rsidR="000356E8" w:rsidRPr="00D512F7" w:rsidRDefault="000356E8" w:rsidP="005617A2">
      <w:pPr>
        <w:spacing w:line="276" w:lineRule="auto"/>
        <w:ind w:firstLine="708"/>
        <w:jc w:val="both"/>
        <w:rPr>
          <w:sz w:val="28"/>
          <w:szCs w:val="28"/>
        </w:rPr>
      </w:pPr>
      <w:r w:rsidRPr="00D512F7">
        <w:rPr>
          <w:b/>
          <w:sz w:val="28"/>
          <w:szCs w:val="28"/>
        </w:rPr>
        <w:t>В строке 13.2</w:t>
      </w:r>
      <w:r w:rsidRPr="00D512F7">
        <w:rPr>
          <w:sz w:val="28"/>
          <w:szCs w:val="28"/>
        </w:rPr>
        <w:t xml:space="preserve"> указываются количество структурных подразделений,</w:t>
      </w:r>
      <w:r w:rsidR="00A432A5" w:rsidRPr="00D512F7">
        <w:rPr>
          <w:sz w:val="28"/>
          <w:szCs w:val="28"/>
        </w:rPr>
        <w:t xml:space="preserve"> </w:t>
      </w:r>
      <w:r w:rsidRPr="00D512F7">
        <w:rPr>
          <w:sz w:val="28"/>
          <w:szCs w:val="28"/>
        </w:rPr>
        <w:t>созданных с современной инфраструкту</w:t>
      </w:r>
      <w:r w:rsidR="00A432A5" w:rsidRPr="00D512F7">
        <w:rPr>
          <w:sz w:val="28"/>
          <w:szCs w:val="28"/>
        </w:rPr>
        <w:t xml:space="preserve">рой оказания медицинской помощи </w:t>
      </w:r>
      <w:r w:rsidRPr="00D512F7">
        <w:rPr>
          <w:sz w:val="28"/>
          <w:szCs w:val="28"/>
        </w:rPr>
        <w:t>детям».</w:t>
      </w:r>
    </w:p>
    <w:p w14:paraId="459371D0" w14:textId="7D1648B4" w:rsidR="000356E8" w:rsidRPr="00D512F7" w:rsidRDefault="000356E8" w:rsidP="005617A2">
      <w:pPr>
        <w:spacing w:line="276" w:lineRule="auto"/>
        <w:ind w:firstLine="708"/>
        <w:jc w:val="both"/>
        <w:rPr>
          <w:sz w:val="28"/>
          <w:szCs w:val="28"/>
        </w:rPr>
      </w:pPr>
      <w:r w:rsidRPr="00D512F7">
        <w:rPr>
          <w:sz w:val="28"/>
          <w:szCs w:val="28"/>
        </w:rPr>
        <w:t xml:space="preserve">Детские поликлиники/детские поликлинические отделения медицинских организаций и консультативно диагностические центры субъектов Российской Федерации с современной инфраструктурой – это детские поликлиники, детские поликлинические отделения медицинских организаций, консультативно диагностические центры, подведомственные органам государственной власти субъекта Российской Федерации, и (или) медицинские организации муниципальной системы здравоохранения, расположенные на территории субъекта Российской Федерации (далее - медицинские организации) – дооснащенные (обеспеченные) медицинскими изделиями в соответствии с утвержденным Министерством здравоохранения Российской Федерации положением об организации оказания первичной медико-санитарной помощи детям по перечню, утвержденному Министерством, а также с созданием в медицинских организациях организационно-планировочных решений внутренних пространств, обеспечивающих комфортность пребывания детей и родителей, включая - оснащение входа автоматическими дверями, крытую колясочную, отдельный вход для больных детей, открытую регистратуру с </w:t>
      </w:r>
      <w:proofErr w:type="spellStart"/>
      <w:r w:rsidRPr="00D512F7">
        <w:rPr>
          <w:sz w:val="28"/>
          <w:szCs w:val="28"/>
        </w:rPr>
        <w:t>инфоматом</w:t>
      </w:r>
      <w:proofErr w:type="spellEnd"/>
      <w:r w:rsidRPr="00D512F7">
        <w:rPr>
          <w:sz w:val="28"/>
          <w:szCs w:val="28"/>
        </w:rPr>
        <w:t xml:space="preserve">, электронное табло с расписанием приема врачей, </w:t>
      </w:r>
      <w:proofErr w:type="spellStart"/>
      <w:r w:rsidRPr="00D512F7">
        <w:rPr>
          <w:sz w:val="28"/>
          <w:szCs w:val="28"/>
        </w:rPr>
        <w:t>колл</w:t>
      </w:r>
      <w:proofErr w:type="spellEnd"/>
      <w:r w:rsidRPr="00D512F7">
        <w:rPr>
          <w:sz w:val="28"/>
          <w:szCs w:val="28"/>
        </w:rPr>
        <w:t>-центр, игровую зону для детей, комнату для кормления грудных детей и детей раннего возраста, кабинет неотложной помощи детям, систему навигации, а также зону комфортного пребывания в холлах (в соответствии с приказом Минздрава России от 7 марта 2018 г. № 92н «Об утверждении Положения об организации оказания первичной медико-санитарной помощи детям»; постановлением Правительства Российской Федерации от 26 декабря 2017 года № 1640 «Об утверждении государственной программы Российской Федерации «Развитие здравоохранения»</w:t>
      </w:r>
      <w:r w:rsidR="002B0B9B" w:rsidRPr="00D512F7">
        <w:rPr>
          <w:sz w:val="28"/>
          <w:szCs w:val="28"/>
        </w:rPr>
        <w:t>.</w:t>
      </w:r>
    </w:p>
    <w:p w14:paraId="44821972" w14:textId="568FE7CC" w:rsidR="000356E8" w:rsidRPr="00D512F7" w:rsidRDefault="000356E8" w:rsidP="005617A2">
      <w:pPr>
        <w:spacing w:line="276" w:lineRule="auto"/>
        <w:ind w:firstLine="708"/>
        <w:jc w:val="both"/>
        <w:rPr>
          <w:sz w:val="28"/>
          <w:szCs w:val="28"/>
        </w:rPr>
      </w:pPr>
      <w:r w:rsidRPr="00D512F7">
        <w:rPr>
          <w:b/>
          <w:sz w:val="28"/>
          <w:szCs w:val="28"/>
        </w:rPr>
        <w:t>В строки 16 и 17</w:t>
      </w:r>
      <w:r w:rsidRPr="00D512F7">
        <w:rPr>
          <w:sz w:val="28"/>
          <w:szCs w:val="28"/>
        </w:rPr>
        <w:t xml:space="preserve"> включают сведения о дневных стационарах всех т</w:t>
      </w:r>
      <w:r w:rsidR="006763AE" w:rsidRPr="00D512F7">
        <w:rPr>
          <w:sz w:val="28"/>
          <w:szCs w:val="28"/>
        </w:rPr>
        <w:t xml:space="preserve">ипов </w:t>
      </w:r>
      <w:r w:rsidRPr="00D512F7">
        <w:rPr>
          <w:sz w:val="28"/>
          <w:szCs w:val="28"/>
        </w:rPr>
        <w:t>(для взрослых и детей раздельно), утвер</w:t>
      </w:r>
      <w:r w:rsidR="006763AE" w:rsidRPr="00D512F7">
        <w:rPr>
          <w:sz w:val="28"/>
          <w:szCs w:val="28"/>
        </w:rPr>
        <w:t xml:space="preserve">жденных приказом главного врача </w:t>
      </w:r>
      <w:r w:rsidRPr="00D512F7">
        <w:rPr>
          <w:sz w:val="28"/>
          <w:szCs w:val="28"/>
        </w:rPr>
        <w:t>(руководителя) медицинской организации</w:t>
      </w:r>
      <w:r w:rsidR="005617A2" w:rsidRPr="00D512F7">
        <w:rPr>
          <w:sz w:val="28"/>
          <w:szCs w:val="28"/>
        </w:rPr>
        <w:t xml:space="preserve"> – в соответствии со сведениями в форме №14-ДС.</w:t>
      </w:r>
    </w:p>
    <w:p w14:paraId="4E16FEEF" w14:textId="77777777" w:rsidR="000356E8" w:rsidRPr="00D512F7" w:rsidRDefault="000356E8" w:rsidP="005617A2">
      <w:pPr>
        <w:spacing w:line="276" w:lineRule="auto"/>
        <w:ind w:firstLine="708"/>
        <w:jc w:val="both"/>
        <w:rPr>
          <w:sz w:val="28"/>
          <w:szCs w:val="28"/>
        </w:rPr>
      </w:pPr>
      <w:r w:rsidRPr="00D512F7">
        <w:rPr>
          <w:b/>
          <w:sz w:val="28"/>
          <w:szCs w:val="28"/>
        </w:rPr>
        <w:t>В строке 19</w:t>
      </w:r>
      <w:r w:rsidRPr="00D512F7">
        <w:rPr>
          <w:sz w:val="28"/>
          <w:szCs w:val="28"/>
        </w:rPr>
        <w:t xml:space="preserve"> «Женские консуль</w:t>
      </w:r>
      <w:r w:rsidR="006763AE" w:rsidRPr="00D512F7">
        <w:rPr>
          <w:sz w:val="28"/>
          <w:szCs w:val="28"/>
        </w:rPr>
        <w:t xml:space="preserve">тации» выделяют только входящие </w:t>
      </w:r>
      <w:r w:rsidRPr="00D512F7">
        <w:rPr>
          <w:sz w:val="28"/>
          <w:szCs w:val="28"/>
        </w:rPr>
        <w:t>структурные подразделения медицинских организаций при условии, что в штате имеется не менее 4,00 должностей врачей акушеров-гинекологов. Сведения о женских консультациях, являющихся юридическими лицами, в таблицу не включаются.</w:t>
      </w:r>
    </w:p>
    <w:p w14:paraId="633EEC77" w14:textId="48907E0A" w:rsidR="000356E8" w:rsidRPr="00D512F7" w:rsidRDefault="000356E8" w:rsidP="005617A2">
      <w:pPr>
        <w:spacing w:line="276" w:lineRule="auto"/>
        <w:ind w:firstLine="708"/>
        <w:jc w:val="both"/>
        <w:rPr>
          <w:b/>
          <w:sz w:val="28"/>
          <w:szCs w:val="28"/>
        </w:rPr>
      </w:pPr>
      <w:r w:rsidRPr="00D512F7">
        <w:rPr>
          <w:b/>
          <w:sz w:val="28"/>
          <w:szCs w:val="28"/>
        </w:rPr>
        <w:t>Женские консультации</w:t>
      </w:r>
      <w:r w:rsidR="002B0B9B" w:rsidRPr="00D512F7">
        <w:rPr>
          <w:b/>
          <w:sz w:val="28"/>
          <w:szCs w:val="28"/>
        </w:rPr>
        <w:t>,</w:t>
      </w:r>
      <w:r w:rsidRPr="00D512F7">
        <w:rPr>
          <w:b/>
          <w:sz w:val="28"/>
          <w:szCs w:val="28"/>
        </w:rPr>
        <w:t xml:space="preserve"> строка 19</w:t>
      </w:r>
    </w:p>
    <w:p w14:paraId="000282AD" w14:textId="77777777" w:rsidR="000356E8" w:rsidRPr="00D512F7" w:rsidRDefault="000356E8" w:rsidP="005617A2">
      <w:pPr>
        <w:spacing w:line="276" w:lineRule="auto"/>
        <w:ind w:firstLine="708"/>
        <w:jc w:val="both"/>
        <w:rPr>
          <w:sz w:val="28"/>
          <w:szCs w:val="28"/>
        </w:rPr>
      </w:pPr>
      <w:r w:rsidRPr="00D512F7">
        <w:rPr>
          <w:sz w:val="28"/>
          <w:szCs w:val="28"/>
        </w:rPr>
        <w:t xml:space="preserve">из них: имеющие в своем составе дневные стационары 19.1 </w:t>
      </w:r>
    </w:p>
    <w:p w14:paraId="7B5BDA78" w14:textId="77777777" w:rsidR="000356E8" w:rsidRPr="00D512F7" w:rsidRDefault="000356E8" w:rsidP="005617A2">
      <w:pPr>
        <w:spacing w:line="276" w:lineRule="auto"/>
        <w:ind w:firstLine="708"/>
        <w:jc w:val="both"/>
        <w:rPr>
          <w:sz w:val="28"/>
          <w:szCs w:val="28"/>
        </w:rPr>
      </w:pPr>
      <w:r w:rsidRPr="00D512F7">
        <w:rPr>
          <w:sz w:val="28"/>
          <w:szCs w:val="28"/>
        </w:rPr>
        <w:t xml:space="preserve">имеющие в своем составе кабинеты медико-социальной помощи 19.2 </w:t>
      </w:r>
    </w:p>
    <w:p w14:paraId="0DD93392" w14:textId="77777777" w:rsidR="000356E8" w:rsidRPr="00D512F7" w:rsidRDefault="000356E8" w:rsidP="005617A2">
      <w:pPr>
        <w:spacing w:line="276" w:lineRule="auto"/>
        <w:ind w:firstLine="708"/>
        <w:jc w:val="both"/>
        <w:rPr>
          <w:sz w:val="28"/>
          <w:szCs w:val="28"/>
        </w:rPr>
      </w:pPr>
      <w:r w:rsidRPr="00D512F7">
        <w:rPr>
          <w:sz w:val="28"/>
          <w:szCs w:val="28"/>
        </w:rPr>
        <w:t>Строки 19.1 и 19.2 указываются из строки 19.</w:t>
      </w:r>
    </w:p>
    <w:p w14:paraId="609C20C2" w14:textId="77777777" w:rsidR="000356E8" w:rsidRPr="00D512F7" w:rsidRDefault="000356E8" w:rsidP="005617A2">
      <w:pPr>
        <w:spacing w:line="276" w:lineRule="auto"/>
        <w:ind w:firstLine="708"/>
        <w:jc w:val="both"/>
        <w:rPr>
          <w:sz w:val="28"/>
          <w:szCs w:val="28"/>
        </w:rPr>
      </w:pPr>
      <w:r w:rsidRPr="00D512F7">
        <w:rPr>
          <w:sz w:val="28"/>
          <w:szCs w:val="28"/>
        </w:rPr>
        <w:t>В строке 19.2 - имеющие в своем сос</w:t>
      </w:r>
      <w:r w:rsidR="006763AE" w:rsidRPr="00D512F7">
        <w:rPr>
          <w:sz w:val="28"/>
          <w:szCs w:val="28"/>
        </w:rPr>
        <w:t xml:space="preserve">таве кабинеты медико-социальной </w:t>
      </w:r>
      <w:r w:rsidRPr="00D512F7">
        <w:rPr>
          <w:sz w:val="28"/>
          <w:szCs w:val="28"/>
        </w:rPr>
        <w:t xml:space="preserve">помощи (приказ Министерства здравоохранения и социального развития РФ от 1 июня 2007 г. </w:t>
      </w:r>
      <w:proofErr w:type="spellStart"/>
      <w:r w:rsidRPr="00D512F7">
        <w:rPr>
          <w:sz w:val="28"/>
          <w:szCs w:val="28"/>
        </w:rPr>
        <w:t>No</w:t>
      </w:r>
      <w:proofErr w:type="spellEnd"/>
      <w:r w:rsidRPr="00D512F7">
        <w:rPr>
          <w:sz w:val="28"/>
          <w:szCs w:val="28"/>
        </w:rPr>
        <w:t xml:space="preserve"> 389 «О мерах по совершенствованию организации медико-социальной помощи в женских консультациях»).</w:t>
      </w:r>
    </w:p>
    <w:p w14:paraId="60A19F92" w14:textId="77777777" w:rsidR="000356E8" w:rsidRPr="00D512F7" w:rsidRDefault="000356E8" w:rsidP="005617A2">
      <w:pPr>
        <w:spacing w:line="276" w:lineRule="auto"/>
        <w:ind w:firstLine="708"/>
        <w:jc w:val="both"/>
        <w:rPr>
          <w:sz w:val="28"/>
          <w:szCs w:val="28"/>
        </w:rPr>
      </w:pPr>
      <w:r w:rsidRPr="00D512F7">
        <w:rPr>
          <w:b/>
          <w:sz w:val="28"/>
          <w:szCs w:val="28"/>
        </w:rPr>
        <w:t>В строке 20</w:t>
      </w:r>
      <w:r w:rsidRPr="00D512F7">
        <w:rPr>
          <w:sz w:val="28"/>
          <w:szCs w:val="28"/>
        </w:rPr>
        <w:t xml:space="preserve"> указываются здравпункты врачебные и в строке 21 –</w:t>
      </w:r>
      <w:r w:rsidR="006763AE" w:rsidRPr="00D512F7">
        <w:rPr>
          <w:sz w:val="28"/>
          <w:szCs w:val="28"/>
        </w:rPr>
        <w:t xml:space="preserve"> </w:t>
      </w:r>
      <w:r w:rsidRPr="00D512F7">
        <w:rPr>
          <w:sz w:val="28"/>
          <w:szCs w:val="28"/>
        </w:rPr>
        <w:t>здравпункты фельдшерские. В строке 20 и 21 указывается наличие здравпункта в случае, если его штат входит в состав медицинской организации.</w:t>
      </w:r>
    </w:p>
    <w:p w14:paraId="33738FDD" w14:textId="77777777" w:rsidR="000356E8" w:rsidRPr="00D512F7" w:rsidRDefault="000356E8" w:rsidP="005617A2">
      <w:pPr>
        <w:spacing w:line="276" w:lineRule="auto"/>
        <w:ind w:firstLine="708"/>
        <w:jc w:val="both"/>
        <w:rPr>
          <w:sz w:val="28"/>
          <w:szCs w:val="28"/>
        </w:rPr>
      </w:pPr>
      <w:r w:rsidRPr="00D512F7">
        <w:rPr>
          <w:b/>
          <w:sz w:val="28"/>
          <w:szCs w:val="28"/>
        </w:rPr>
        <w:t>Здравпункт — медицинский пункт,</w:t>
      </w:r>
      <w:r w:rsidRPr="00D512F7">
        <w:rPr>
          <w:sz w:val="28"/>
          <w:szCs w:val="28"/>
        </w:rPr>
        <w:t xml:space="preserve"> орга</w:t>
      </w:r>
      <w:r w:rsidR="006763AE" w:rsidRPr="00D512F7">
        <w:rPr>
          <w:sz w:val="28"/>
          <w:szCs w:val="28"/>
        </w:rPr>
        <w:t xml:space="preserve">низованный на предприятии или в </w:t>
      </w:r>
      <w:r w:rsidRPr="00D512F7">
        <w:rPr>
          <w:sz w:val="28"/>
          <w:szCs w:val="28"/>
        </w:rPr>
        <w:t>учреждении (организации) для оказания доврачебной и врачебной медицинской помощи в случаях травм, внезапных заболеваний, профессиональных отравлений, а также для организации мероприятий по профилактике производственного травматизма, общей и профессиональной заболеваемости, оздоровлению условий труда и быта работников.</w:t>
      </w:r>
    </w:p>
    <w:p w14:paraId="7362D35E" w14:textId="77777777" w:rsidR="000356E8" w:rsidRPr="00D512F7" w:rsidRDefault="000356E8" w:rsidP="005617A2">
      <w:pPr>
        <w:spacing w:line="276" w:lineRule="auto"/>
        <w:ind w:firstLine="708"/>
        <w:jc w:val="both"/>
        <w:rPr>
          <w:sz w:val="28"/>
          <w:szCs w:val="28"/>
        </w:rPr>
      </w:pPr>
      <w:r w:rsidRPr="00D512F7">
        <w:rPr>
          <w:b/>
          <w:sz w:val="28"/>
          <w:szCs w:val="28"/>
        </w:rPr>
        <w:t>В строках 33, 33.1-33.9</w:t>
      </w:r>
      <w:r w:rsidRPr="00D512F7">
        <w:rPr>
          <w:sz w:val="28"/>
          <w:szCs w:val="28"/>
        </w:rPr>
        <w:t xml:space="preserve"> наличие ла</w:t>
      </w:r>
      <w:r w:rsidR="006763AE" w:rsidRPr="00D512F7">
        <w:rPr>
          <w:sz w:val="28"/>
          <w:szCs w:val="28"/>
        </w:rPr>
        <w:t>бораторий, в том числе клинико-</w:t>
      </w:r>
      <w:r w:rsidRPr="00D512F7">
        <w:rPr>
          <w:sz w:val="28"/>
          <w:szCs w:val="28"/>
        </w:rPr>
        <w:t>диагностической лаборатории (дале</w:t>
      </w:r>
      <w:r w:rsidR="006763AE" w:rsidRPr="00D512F7">
        <w:rPr>
          <w:sz w:val="28"/>
          <w:szCs w:val="28"/>
        </w:rPr>
        <w:t xml:space="preserve">е - КДЛ) или специализированной </w:t>
      </w:r>
      <w:r w:rsidRPr="00D512F7">
        <w:rPr>
          <w:sz w:val="28"/>
          <w:szCs w:val="28"/>
        </w:rPr>
        <w:t>лаборатории (цитологической, микробио</w:t>
      </w:r>
      <w:r w:rsidR="006763AE" w:rsidRPr="00D512F7">
        <w:rPr>
          <w:sz w:val="28"/>
          <w:szCs w:val="28"/>
        </w:rPr>
        <w:t xml:space="preserve">логической и др.) в медицинской </w:t>
      </w:r>
      <w:r w:rsidRPr="00D512F7">
        <w:rPr>
          <w:sz w:val="28"/>
          <w:szCs w:val="28"/>
        </w:rPr>
        <w:t>организации указывают в соответствующих строках.</w:t>
      </w:r>
    </w:p>
    <w:p w14:paraId="3153C54B" w14:textId="77777777" w:rsidR="000356E8" w:rsidRPr="00D512F7" w:rsidRDefault="000356E8" w:rsidP="005617A2">
      <w:pPr>
        <w:spacing w:line="276" w:lineRule="auto"/>
        <w:ind w:firstLine="708"/>
        <w:jc w:val="both"/>
        <w:rPr>
          <w:sz w:val="28"/>
          <w:szCs w:val="28"/>
        </w:rPr>
      </w:pPr>
      <w:r w:rsidRPr="00D512F7">
        <w:rPr>
          <w:sz w:val="28"/>
          <w:szCs w:val="28"/>
        </w:rPr>
        <w:t>Клинические лабораторные исследо</w:t>
      </w:r>
      <w:r w:rsidR="006763AE" w:rsidRPr="00D512F7">
        <w:rPr>
          <w:sz w:val="28"/>
          <w:szCs w:val="28"/>
        </w:rPr>
        <w:t xml:space="preserve">вания включают в себя следующие </w:t>
      </w:r>
      <w:r w:rsidRPr="00D512F7">
        <w:rPr>
          <w:sz w:val="28"/>
          <w:szCs w:val="28"/>
        </w:rPr>
        <w:t>виды: химико-микроскопические, ге</w:t>
      </w:r>
      <w:r w:rsidR="006763AE" w:rsidRPr="00D512F7">
        <w:rPr>
          <w:sz w:val="28"/>
          <w:szCs w:val="28"/>
        </w:rPr>
        <w:t xml:space="preserve">матологические, цитологические, </w:t>
      </w:r>
      <w:r w:rsidRPr="00D512F7">
        <w:rPr>
          <w:sz w:val="28"/>
          <w:szCs w:val="28"/>
        </w:rPr>
        <w:t xml:space="preserve">биохимические, </w:t>
      </w:r>
      <w:proofErr w:type="spellStart"/>
      <w:r w:rsidRPr="00D512F7">
        <w:rPr>
          <w:sz w:val="28"/>
          <w:szCs w:val="28"/>
        </w:rPr>
        <w:t>коагулологические</w:t>
      </w:r>
      <w:proofErr w:type="spellEnd"/>
      <w:r w:rsidRPr="00D512F7">
        <w:rPr>
          <w:sz w:val="28"/>
          <w:szCs w:val="28"/>
        </w:rPr>
        <w:t>,</w:t>
      </w:r>
      <w:r w:rsidR="006763AE" w:rsidRPr="00D512F7">
        <w:rPr>
          <w:sz w:val="28"/>
          <w:szCs w:val="28"/>
        </w:rPr>
        <w:t xml:space="preserve"> иммунологические, молекулярно-</w:t>
      </w:r>
      <w:r w:rsidRPr="00D512F7">
        <w:rPr>
          <w:sz w:val="28"/>
          <w:szCs w:val="28"/>
        </w:rPr>
        <w:t>генетические, химико-токсикологические.</w:t>
      </w:r>
    </w:p>
    <w:p w14:paraId="75C4A9BB" w14:textId="77777777" w:rsidR="000356E8" w:rsidRPr="00D512F7" w:rsidRDefault="000356E8" w:rsidP="005617A2">
      <w:pPr>
        <w:spacing w:line="276" w:lineRule="auto"/>
        <w:ind w:firstLine="708"/>
        <w:jc w:val="both"/>
        <w:rPr>
          <w:sz w:val="28"/>
          <w:szCs w:val="28"/>
        </w:rPr>
      </w:pPr>
      <w:r w:rsidRPr="00D512F7">
        <w:rPr>
          <w:sz w:val="28"/>
          <w:szCs w:val="28"/>
        </w:rPr>
        <w:t>К КДЛ нужно относить лаборатор</w:t>
      </w:r>
      <w:r w:rsidR="006763AE" w:rsidRPr="00D512F7">
        <w:rPr>
          <w:sz w:val="28"/>
          <w:szCs w:val="28"/>
        </w:rPr>
        <w:t xml:space="preserve">ии, производящие различные виды </w:t>
      </w:r>
      <w:r w:rsidRPr="00D512F7">
        <w:rPr>
          <w:sz w:val="28"/>
          <w:szCs w:val="28"/>
        </w:rPr>
        <w:t>клинических лабораторных исследований или только некоторые из этих видов.</w:t>
      </w:r>
    </w:p>
    <w:p w14:paraId="14B062D2" w14:textId="001254F7" w:rsidR="000356E8" w:rsidRPr="00D512F7" w:rsidRDefault="000356E8" w:rsidP="005617A2">
      <w:pPr>
        <w:spacing w:line="276" w:lineRule="auto"/>
        <w:ind w:firstLine="708"/>
        <w:jc w:val="both"/>
        <w:rPr>
          <w:sz w:val="28"/>
          <w:szCs w:val="28"/>
        </w:rPr>
      </w:pPr>
      <w:r w:rsidRPr="00D512F7">
        <w:rPr>
          <w:sz w:val="28"/>
          <w:szCs w:val="28"/>
        </w:rPr>
        <w:t>Специализированные лаборатории указ</w:t>
      </w:r>
      <w:r w:rsidR="006763AE" w:rsidRPr="00D512F7">
        <w:rPr>
          <w:sz w:val="28"/>
          <w:szCs w:val="28"/>
        </w:rPr>
        <w:t xml:space="preserve">ывают только в том случае, если </w:t>
      </w:r>
      <w:r w:rsidRPr="00D512F7">
        <w:rPr>
          <w:sz w:val="28"/>
          <w:szCs w:val="28"/>
        </w:rPr>
        <w:t>они являются самостоятельными подразделениями медицинской организации</w:t>
      </w:r>
      <w:r w:rsidR="005617A2" w:rsidRPr="00D512F7">
        <w:rPr>
          <w:sz w:val="28"/>
          <w:szCs w:val="28"/>
        </w:rPr>
        <w:t>, имеют в штатном расписании  должность заведующего лабораторией.</w:t>
      </w:r>
    </w:p>
    <w:p w14:paraId="4DCBDDBE" w14:textId="77777777" w:rsidR="000356E8" w:rsidRPr="00D512F7" w:rsidRDefault="000356E8" w:rsidP="005617A2">
      <w:pPr>
        <w:spacing w:line="276" w:lineRule="auto"/>
        <w:ind w:firstLine="708"/>
        <w:jc w:val="both"/>
        <w:rPr>
          <w:sz w:val="28"/>
          <w:szCs w:val="28"/>
        </w:rPr>
      </w:pPr>
      <w:r w:rsidRPr="00D512F7">
        <w:rPr>
          <w:sz w:val="28"/>
          <w:szCs w:val="28"/>
        </w:rPr>
        <w:t>Централизованные лаборатории указы</w:t>
      </w:r>
      <w:r w:rsidR="006763AE" w:rsidRPr="00D512F7">
        <w:rPr>
          <w:sz w:val="28"/>
          <w:szCs w:val="28"/>
        </w:rPr>
        <w:t xml:space="preserve">вают в отчете, если они созданы </w:t>
      </w:r>
      <w:r w:rsidRPr="00D512F7">
        <w:rPr>
          <w:sz w:val="28"/>
          <w:szCs w:val="28"/>
        </w:rPr>
        <w:t>распорядительным актом вышестоящего органа исполнительной власти в сфере охраны здоровья в качестве выполнения определенных видов исследований для нескольких медицинских организаций.</w:t>
      </w:r>
    </w:p>
    <w:p w14:paraId="2106987E" w14:textId="77777777" w:rsidR="000356E8" w:rsidRPr="00D512F7" w:rsidRDefault="000356E8" w:rsidP="005617A2">
      <w:pPr>
        <w:spacing w:line="276" w:lineRule="auto"/>
        <w:ind w:firstLine="708"/>
        <w:jc w:val="both"/>
        <w:rPr>
          <w:sz w:val="28"/>
          <w:szCs w:val="28"/>
        </w:rPr>
      </w:pPr>
      <w:r w:rsidRPr="00D512F7">
        <w:rPr>
          <w:sz w:val="28"/>
          <w:szCs w:val="28"/>
        </w:rPr>
        <w:t>Наличие лаборатории указывается, когд</w:t>
      </w:r>
      <w:r w:rsidR="006763AE" w:rsidRPr="00D512F7">
        <w:rPr>
          <w:sz w:val="28"/>
          <w:szCs w:val="28"/>
        </w:rPr>
        <w:t xml:space="preserve">а имеется должность заведующего </w:t>
      </w:r>
      <w:r w:rsidRPr="00D512F7">
        <w:rPr>
          <w:sz w:val="28"/>
          <w:szCs w:val="28"/>
        </w:rPr>
        <w:t>лабораторией (за исключением медицинских организаций малой мощности, где в штатах отсутствует должность врача клинической лабораторной диагностики, но имеется средний медицинский персонал, соответствующее оборудование и проводятся лабораторные исследования).</w:t>
      </w:r>
    </w:p>
    <w:p w14:paraId="1514E4C8" w14:textId="77777777" w:rsidR="0046691E" w:rsidRPr="00D512F7" w:rsidRDefault="0046691E" w:rsidP="007916CB">
      <w:pPr>
        <w:spacing w:line="276" w:lineRule="auto"/>
        <w:ind w:firstLine="708"/>
        <w:jc w:val="both"/>
        <w:rPr>
          <w:sz w:val="28"/>
          <w:szCs w:val="28"/>
        </w:rPr>
      </w:pPr>
      <w:r w:rsidRPr="00D512F7">
        <w:rPr>
          <w:b/>
          <w:sz w:val="28"/>
          <w:szCs w:val="28"/>
        </w:rPr>
        <w:t>Новая строка 33.2.2 -</w:t>
      </w:r>
      <w:r w:rsidRPr="00D512F7">
        <w:rPr>
          <w:sz w:val="28"/>
          <w:szCs w:val="28"/>
        </w:rPr>
        <w:t xml:space="preserve"> с наличием молекулярно- генетических лабораторий (ПЦР – лаборатории)</w:t>
      </w:r>
    </w:p>
    <w:p w14:paraId="5D997950" w14:textId="5FA512E4" w:rsidR="000356E8" w:rsidRPr="00D512F7" w:rsidRDefault="000356E8" w:rsidP="007916CB">
      <w:pPr>
        <w:spacing w:line="276" w:lineRule="auto"/>
        <w:ind w:firstLine="708"/>
        <w:jc w:val="both"/>
        <w:rPr>
          <w:sz w:val="28"/>
          <w:szCs w:val="28"/>
        </w:rPr>
      </w:pPr>
      <w:r w:rsidRPr="00D512F7">
        <w:rPr>
          <w:b/>
          <w:sz w:val="28"/>
          <w:szCs w:val="28"/>
        </w:rPr>
        <w:t xml:space="preserve">В строке 41 </w:t>
      </w:r>
      <w:r w:rsidRPr="00D512F7">
        <w:rPr>
          <w:sz w:val="28"/>
          <w:szCs w:val="28"/>
        </w:rPr>
        <w:t>«Медицинской профилактик</w:t>
      </w:r>
      <w:r w:rsidR="006763AE" w:rsidRPr="00D512F7">
        <w:rPr>
          <w:sz w:val="28"/>
          <w:szCs w:val="28"/>
        </w:rPr>
        <w:t xml:space="preserve">и» указывают в том случае, если </w:t>
      </w:r>
      <w:r w:rsidRPr="00D512F7">
        <w:rPr>
          <w:sz w:val="28"/>
          <w:szCs w:val="28"/>
        </w:rPr>
        <w:t>они ведут профилактическую работу с паци</w:t>
      </w:r>
      <w:r w:rsidR="00D6129E" w:rsidRPr="00D512F7">
        <w:rPr>
          <w:sz w:val="28"/>
          <w:szCs w:val="28"/>
        </w:rPr>
        <w:t>ентами (заполнена таблица 4809, при наличии</w:t>
      </w:r>
      <w:r w:rsidR="007916CB" w:rsidRPr="00D512F7">
        <w:rPr>
          <w:sz w:val="28"/>
          <w:szCs w:val="28"/>
        </w:rPr>
        <w:t xml:space="preserve"> штатных и </w:t>
      </w:r>
      <w:r w:rsidR="00D6129E" w:rsidRPr="00D512F7">
        <w:rPr>
          <w:sz w:val="28"/>
          <w:szCs w:val="28"/>
        </w:rPr>
        <w:t xml:space="preserve"> занят</w:t>
      </w:r>
      <w:r w:rsidR="007916CB" w:rsidRPr="00D512F7">
        <w:rPr>
          <w:sz w:val="28"/>
          <w:szCs w:val="28"/>
        </w:rPr>
        <w:t>ых</w:t>
      </w:r>
      <w:r w:rsidR="00D6129E" w:rsidRPr="00D512F7">
        <w:rPr>
          <w:sz w:val="28"/>
          <w:szCs w:val="28"/>
        </w:rPr>
        <w:t xml:space="preserve"> </w:t>
      </w:r>
      <w:r w:rsidR="007916CB" w:rsidRPr="00D512F7">
        <w:rPr>
          <w:sz w:val="28"/>
          <w:szCs w:val="28"/>
        </w:rPr>
        <w:t>должностей</w:t>
      </w:r>
      <w:r w:rsidR="00D6129E" w:rsidRPr="00D512F7">
        <w:rPr>
          <w:sz w:val="28"/>
          <w:szCs w:val="28"/>
        </w:rPr>
        <w:t xml:space="preserve"> </w:t>
      </w:r>
      <w:r w:rsidR="007916CB" w:rsidRPr="00D512F7">
        <w:rPr>
          <w:sz w:val="28"/>
          <w:szCs w:val="28"/>
        </w:rPr>
        <w:t xml:space="preserve">в </w:t>
      </w:r>
      <w:r w:rsidR="00D6129E" w:rsidRPr="00D512F7">
        <w:rPr>
          <w:sz w:val="28"/>
          <w:szCs w:val="28"/>
        </w:rPr>
        <w:t>т</w:t>
      </w:r>
      <w:r w:rsidR="007916CB" w:rsidRPr="00D512F7">
        <w:rPr>
          <w:sz w:val="28"/>
          <w:szCs w:val="28"/>
        </w:rPr>
        <w:t>аб.</w:t>
      </w:r>
      <w:r w:rsidR="00D6129E" w:rsidRPr="00D512F7">
        <w:rPr>
          <w:sz w:val="28"/>
          <w:szCs w:val="28"/>
        </w:rPr>
        <w:t xml:space="preserve"> 1101 </w:t>
      </w:r>
      <w:proofErr w:type="spellStart"/>
      <w:r w:rsidR="00D6129E" w:rsidRPr="00D512F7">
        <w:rPr>
          <w:sz w:val="28"/>
          <w:szCs w:val="28"/>
        </w:rPr>
        <w:t>гр</w:t>
      </w:r>
      <w:proofErr w:type="spellEnd"/>
      <w:r w:rsidR="00D6129E" w:rsidRPr="00D512F7">
        <w:rPr>
          <w:sz w:val="28"/>
          <w:szCs w:val="28"/>
        </w:rPr>
        <w:t xml:space="preserve"> 4 </w:t>
      </w:r>
      <w:proofErr w:type="spellStart"/>
      <w:r w:rsidR="00D6129E" w:rsidRPr="00D512F7">
        <w:rPr>
          <w:sz w:val="28"/>
          <w:szCs w:val="28"/>
        </w:rPr>
        <w:t>стр</w:t>
      </w:r>
      <w:proofErr w:type="spellEnd"/>
      <w:r w:rsidR="00D6129E" w:rsidRPr="00D512F7">
        <w:rPr>
          <w:sz w:val="28"/>
          <w:szCs w:val="28"/>
        </w:rPr>
        <w:t xml:space="preserve"> 1,2)</w:t>
      </w:r>
    </w:p>
    <w:p w14:paraId="63CFD5CA" w14:textId="77777777" w:rsidR="000356E8" w:rsidRPr="00D512F7" w:rsidRDefault="000356E8" w:rsidP="007916CB">
      <w:pPr>
        <w:spacing w:line="276" w:lineRule="auto"/>
        <w:ind w:firstLine="708"/>
        <w:jc w:val="both"/>
        <w:rPr>
          <w:sz w:val="28"/>
          <w:szCs w:val="28"/>
        </w:rPr>
      </w:pPr>
      <w:r w:rsidRPr="00D512F7">
        <w:rPr>
          <w:b/>
          <w:sz w:val="28"/>
          <w:szCs w:val="28"/>
        </w:rPr>
        <w:t>В строке 47</w:t>
      </w:r>
      <w:r w:rsidRPr="00D512F7">
        <w:rPr>
          <w:sz w:val="28"/>
          <w:szCs w:val="28"/>
        </w:rPr>
        <w:t xml:space="preserve"> отражаются сведения о </w:t>
      </w:r>
      <w:r w:rsidR="006763AE" w:rsidRPr="00D512F7">
        <w:rPr>
          <w:sz w:val="28"/>
          <w:szCs w:val="28"/>
        </w:rPr>
        <w:t xml:space="preserve">числе реабилитационных центров, </w:t>
      </w:r>
      <w:r w:rsidRPr="00D512F7">
        <w:rPr>
          <w:sz w:val="28"/>
          <w:szCs w:val="28"/>
        </w:rPr>
        <w:t>имеющих в своем составе амбулаторные о</w:t>
      </w:r>
      <w:r w:rsidR="006763AE" w:rsidRPr="00D512F7">
        <w:rPr>
          <w:sz w:val="28"/>
          <w:szCs w:val="28"/>
        </w:rPr>
        <w:t xml:space="preserve">тделения, подразделения и (или) </w:t>
      </w:r>
      <w:r w:rsidRPr="00D512F7">
        <w:rPr>
          <w:sz w:val="28"/>
          <w:szCs w:val="28"/>
        </w:rPr>
        <w:t>кабинеты, осуществляющие ре</w:t>
      </w:r>
      <w:r w:rsidR="006763AE" w:rsidRPr="00D512F7">
        <w:rPr>
          <w:sz w:val="28"/>
          <w:szCs w:val="28"/>
        </w:rPr>
        <w:t xml:space="preserve">абилитационную помощь пациентам </w:t>
      </w:r>
      <w:r w:rsidRPr="00D512F7">
        <w:rPr>
          <w:sz w:val="28"/>
          <w:szCs w:val="28"/>
        </w:rPr>
        <w:t>наркологического профиля.</w:t>
      </w:r>
    </w:p>
    <w:p w14:paraId="37499D85" w14:textId="77777777" w:rsidR="000356E8" w:rsidRPr="00D512F7" w:rsidRDefault="000356E8" w:rsidP="007916CB">
      <w:pPr>
        <w:spacing w:line="276" w:lineRule="auto"/>
        <w:ind w:firstLine="708"/>
        <w:jc w:val="both"/>
        <w:rPr>
          <w:sz w:val="28"/>
          <w:szCs w:val="28"/>
        </w:rPr>
      </w:pPr>
      <w:r w:rsidRPr="00D512F7">
        <w:rPr>
          <w:b/>
          <w:sz w:val="28"/>
          <w:szCs w:val="28"/>
        </w:rPr>
        <w:t>В строке 60</w:t>
      </w:r>
      <w:r w:rsidRPr="00D512F7">
        <w:rPr>
          <w:sz w:val="28"/>
          <w:szCs w:val="28"/>
        </w:rPr>
        <w:t xml:space="preserve"> «Отделения (кабине</w:t>
      </w:r>
      <w:r w:rsidR="006763AE" w:rsidRPr="00D512F7">
        <w:rPr>
          <w:sz w:val="28"/>
          <w:szCs w:val="28"/>
        </w:rPr>
        <w:t xml:space="preserve">ты) амбулаторной онкологической </w:t>
      </w:r>
      <w:r w:rsidRPr="00D512F7">
        <w:rPr>
          <w:sz w:val="28"/>
          <w:szCs w:val="28"/>
        </w:rPr>
        <w:t>помощи» указываются первичные онкол</w:t>
      </w:r>
      <w:r w:rsidR="006763AE" w:rsidRPr="00D512F7">
        <w:rPr>
          <w:sz w:val="28"/>
          <w:szCs w:val="28"/>
        </w:rPr>
        <w:t xml:space="preserve">огические отделения (кабинеты), </w:t>
      </w:r>
      <w:r w:rsidRPr="00D512F7">
        <w:rPr>
          <w:sz w:val="28"/>
          <w:szCs w:val="28"/>
        </w:rPr>
        <w:t>оказывающих медицинскую помощь в амбулаторных условиях.</w:t>
      </w:r>
    </w:p>
    <w:p w14:paraId="1E2CC9D1" w14:textId="77777777" w:rsidR="000356E8" w:rsidRPr="00D512F7" w:rsidRDefault="000356E8" w:rsidP="007916CB">
      <w:pPr>
        <w:spacing w:line="276" w:lineRule="auto"/>
        <w:ind w:firstLine="708"/>
        <w:jc w:val="both"/>
        <w:rPr>
          <w:sz w:val="28"/>
          <w:szCs w:val="28"/>
        </w:rPr>
      </w:pPr>
      <w:r w:rsidRPr="00D512F7">
        <w:rPr>
          <w:b/>
          <w:sz w:val="28"/>
          <w:szCs w:val="28"/>
        </w:rPr>
        <w:t>Строка 64</w:t>
      </w:r>
      <w:r w:rsidRPr="00D512F7">
        <w:rPr>
          <w:sz w:val="28"/>
          <w:szCs w:val="28"/>
        </w:rPr>
        <w:t xml:space="preserve"> «Отделения (кабинеты) мед</w:t>
      </w:r>
      <w:r w:rsidR="006763AE" w:rsidRPr="00D512F7">
        <w:rPr>
          <w:sz w:val="28"/>
          <w:szCs w:val="28"/>
        </w:rPr>
        <w:t xml:space="preserve">ицинской статистики» выделяется </w:t>
      </w:r>
      <w:r w:rsidRPr="00D512F7">
        <w:rPr>
          <w:sz w:val="28"/>
          <w:szCs w:val="28"/>
        </w:rPr>
        <w:t>при наличии штатной должности вр</w:t>
      </w:r>
      <w:r w:rsidR="006763AE" w:rsidRPr="00D512F7">
        <w:rPr>
          <w:sz w:val="28"/>
          <w:szCs w:val="28"/>
        </w:rPr>
        <w:t xml:space="preserve">ача-статистика или медицинского </w:t>
      </w:r>
      <w:r w:rsidRPr="00D512F7">
        <w:rPr>
          <w:sz w:val="28"/>
          <w:szCs w:val="28"/>
        </w:rPr>
        <w:t>статистика, вне зависимости от формы орга</w:t>
      </w:r>
      <w:r w:rsidR="006763AE" w:rsidRPr="00D512F7">
        <w:rPr>
          <w:sz w:val="28"/>
          <w:szCs w:val="28"/>
        </w:rPr>
        <w:t xml:space="preserve">низации (самостоятельного или в </w:t>
      </w:r>
      <w:r w:rsidRPr="00D512F7">
        <w:rPr>
          <w:sz w:val="28"/>
          <w:szCs w:val="28"/>
        </w:rPr>
        <w:t>составе иного подразделения).</w:t>
      </w:r>
    </w:p>
    <w:p w14:paraId="374709E1" w14:textId="77777777" w:rsidR="000356E8" w:rsidRPr="00D512F7" w:rsidRDefault="000356E8" w:rsidP="007916CB">
      <w:pPr>
        <w:spacing w:line="276" w:lineRule="auto"/>
        <w:ind w:firstLine="708"/>
        <w:jc w:val="both"/>
        <w:rPr>
          <w:sz w:val="28"/>
          <w:szCs w:val="28"/>
        </w:rPr>
      </w:pPr>
      <w:r w:rsidRPr="00D512F7">
        <w:rPr>
          <w:b/>
          <w:sz w:val="28"/>
          <w:szCs w:val="28"/>
        </w:rPr>
        <w:t>В строке 66</w:t>
      </w:r>
      <w:r w:rsidRPr="00D512F7">
        <w:rPr>
          <w:sz w:val="28"/>
          <w:szCs w:val="28"/>
        </w:rPr>
        <w:t xml:space="preserve"> «Отделения (кабинеты) меди</w:t>
      </w:r>
      <w:r w:rsidR="006763AE" w:rsidRPr="00D512F7">
        <w:rPr>
          <w:sz w:val="28"/>
          <w:szCs w:val="28"/>
        </w:rPr>
        <w:t xml:space="preserve">цинской реабилитации для детей» </w:t>
      </w:r>
      <w:r w:rsidRPr="00D512F7">
        <w:rPr>
          <w:sz w:val="28"/>
          <w:szCs w:val="28"/>
        </w:rPr>
        <w:t>указываются подразделения, о</w:t>
      </w:r>
      <w:r w:rsidR="006763AE" w:rsidRPr="00D512F7">
        <w:rPr>
          <w:sz w:val="28"/>
          <w:szCs w:val="28"/>
        </w:rPr>
        <w:t xml:space="preserve">казывающие медицинскую помощь в </w:t>
      </w:r>
      <w:r w:rsidRPr="00D512F7">
        <w:rPr>
          <w:sz w:val="28"/>
          <w:szCs w:val="28"/>
        </w:rPr>
        <w:t>амбулаторных условиях.</w:t>
      </w:r>
    </w:p>
    <w:p w14:paraId="3B52C3FF" w14:textId="0CC33FF9" w:rsidR="000356E8" w:rsidRPr="00D512F7" w:rsidRDefault="000356E8" w:rsidP="007916CB">
      <w:pPr>
        <w:spacing w:line="276" w:lineRule="auto"/>
        <w:ind w:firstLine="708"/>
        <w:jc w:val="both"/>
        <w:rPr>
          <w:sz w:val="28"/>
          <w:szCs w:val="28"/>
        </w:rPr>
      </w:pPr>
      <w:r w:rsidRPr="00D512F7">
        <w:rPr>
          <w:b/>
          <w:sz w:val="28"/>
          <w:szCs w:val="28"/>
        </w:rPr>
        <w:t>В строке 70</w:t>
      </w:r>
      <w:r w:rsidRPr="00D512F7">
        <w:rPr>
          <w:sz w:val="28"/>
          <w:szCs w:val="28"/>
        </w:rPr>
        <w:t xml:space="preserve"> «Отделения (пункты, кабинеты) неотложной медицинской</w:t>
      </w:r>
      <w:r w:rsidR="006E1B7D" w:rsidRPr="00D512F7">
        <w:rPr>
          <w:sz w:val="28"/>
          <w:szCs w:val="28"/>
        </w:rPr>
        <w:t xml:space="preserve"> </w:t>
      </w:r>
      <w:r w:rsidRPr="00D512F7">
        <w:rPr>
          <w:sz w:val="28"/>
          <w:szCs w:val="28"/>
        </w:rPr>
        <w:t xml:space="preserve">помощи, оказывающих медицинскую помощь в амбулаторных условиях, всего» взрослому и детскому населению. По графе 4 указывается число пунктов (отделений), в том числе на дому, </w:t>
      </w:r>
      <w:r w:rsidR="007916CB" w:rsidRPr="00D512F7">
        <w:rPr>
          <w:sz w:val="28"/>
          <w:szCs w:val="28"/>
        </w:rPr>
        <w:t xml:space="preserve"> </w:t>
      </w:r>
      <w:r w:rsidRPr="00D512F7">
        <w:rPr>
          <w:sz w:val="28"/>
          <w:szCs w:val="28"/>
        </w:rPr>
        <w:t>по графе 5 – число кабинетов неотложной помощи</w:t>
      </w:r>
      <w:r w:rsidR="007916CB" w:rsidRPr="00D512F7">
        <w:rPr>
          <w:sz w:val="28"/>
          <w:szCs w:val="28"/>
        </w:rPr>
        <w:t xml:space="preserve"> </w:t>
      </w:r>
      <w:r w:rsidR="0046691E" w:rsidRPr="00D512F7">
        <w:rPr>
          <w:sz w:val="28"/>
          <w:szCs w:val="28"/>
        </w:rPr>
        <w:t xml:space="preserve">(при наличии </w:t>
      </w:r>
      <w:proofErr w:type="spellStart"/>
      <w:r w:rsidR="0046691E" w:rsidRPr="00D512F7">
        <w:rPr>
          <w:sz w:val="28"/>
          <w:szCs w:val="28"/>
        </w:rPr>
        <w:t>зянятой</w:t>
      </w:r>
      <w:proofErr w:type="spellEnd"/>
      <w:r w:rsidR="0046691E" w:rsidRPr="00D512F7">
        <w:rPr>
          <w:sz w:val="28"/>
          <w:szCs w:val="28"/>
        </w:rPr>
        <w:t xml:space="preserve"> ставки </w:t>
      </w:r>
      <w:r w:rsidR="007916CB" w:rsidRPr="00D512F7">
        <w:rPr>
          <w:sz w:val="28"/>
          <w:szCs w:val="28"/>
        </w:rPr>
        <w:t xml:space="preserve">в таб. </w:t>
      </w:r>
      <w:r w:rsidR="0046691E" w:rsidRPr="00D512F7">
        <w:rPr>
          <w:sz w:val="28"/>
          <w:szCs w:val="28"/>
        </w:rPr>
        <w:t xml:space="preserve"> 1103_1 гр</w:t>
      </w:r>
      <w:r w:rsidR="007916CB" w:rsidRPr="00D512F7">
        <w:rPr>
          <w:sz w:val="28"/>
          <w:szCs w:val="28"/>
        </w:rPr>
        <w:t>.</w:t>
      </w:r>
      <w:r w:rsidR="0046691E" w:rsidRPr="00D512F7">
        <w:rPr>
          <w:sz w:val="28"/>
          <w:szCs w:val="28"/>
        </w:rPr>
        <w:t xml:space="preserve"> 3 стр</w:t>
      </w:r>
      <w:r w:rsidR="007916CB" w:rsidRPr="00D512F7">
        <w:rPr>
          <w:sz w:val="28"/>
          <w:szCs w:val="28"/>
        </w:rPr>
        <w:t>.</w:t>
      </w:r>
      <w:r w:rsidR="0046691E" w:rsidRPr="00D512F7">
        <w:rPr>
          <w:sz w:val="28"/>
          <w:szCs w:val="28"/>
        </w:rPr>
        <w:t xml:space="preserve"> 2</w:t>
      </w:r>
      <w:r w:rsidR="007916CB" w:rsidRPr="00D512F7">
        <w:rPr>
          <w:sz w:val="28"/>
          <w:szCs w:val="28"/>
        </w:rPr>
        <w:t>.</w:t>
      </w:r>
      <w:r w:rsidR="0046691E" w:rsidRPr="00D512F7">
        <w:rPr>
          <w:sz w:val="28"/>
          <w:szCs w:val="28"/>
        </w:rPr>
        <w:t>5)</w:t>
      </w:r>
      <w:r w:rsidR="007916CB" w:rsidRPr="00D512F7">
        <w:rPr>
          <w:sz w:val="28"/>
          <w:szCs w:val="28"/>
        </w:rPr>
        <w:t>.</w:t>
      </w:r>
    </w:p>
    <w:p w14:paraId="7135DD82" w14:textId="77777777" w:rsidR="000356E8" w:rsidRPr="00D512F7" w:rsidRDefault="000356E8" w:rsidP="007916CB">
      <w:pPr>
        <w:spacing w:line="276" w:lineRule="auto"/>
        <w:ind w:firstLine="708"/>
        <w:jc w:val="both"/>
        <w:rPr>
          <w:sz w:val="28"/>
          <w:szCs w:val="28"/>
        </w:rPr>
      </w:pPr>
      <w:r w:rsidRPr="00D512F7">
        <w:rPr>
          <w:b/>
          <w:sz w:val="28"/>
          <w:szCs w:val="28"/>
        </w:rPr>
        <w:t>В строке 80</w:t>
      </w:r>
      <w:r w:rsidRPr="00D512F7">
        <w:rPr>
          <w:sz w:val="28"/>
          <w:szCs w:val="28"/>
        </w:rPr>
        <w:t xml:space="preserve"> «патолого-анатомическое» указывается при наличии в</w:t>
      </w:r>
      <w:r w:rsidR="006E1B7D" w:rsidRPr="00D512F7">
        <w:rPr>
          <w:sz w:val="28"/>
          <w:szCs w:val="28"/>
        </w:rPr>
        <w:t xml:space="preserve"> </w:t>
      </w:r>
      <w:r w:rsidRPr="00D512F7">
        <w:rPr>
          <w:sz w:val="28"/>
          <w:szCs w:val="28"/>
        </w:rPr>
        <w:t>штатном расписании патологоанатомического отделения, штатов врачей</w:t>
      </w:r>
      <w:r w:rsidR="006E1B7D" w:rsidRPr="00D512F7">
        <w:rPr>
          <w:sz w:val="28"/>
          <w:szCs w:val="28"/>
        </w:rPr>
        <w:t xml:space="preserve"> </w:t>
      </w:r>
      <w:r w:rsidRPr="00D512F7">
        <w:rPr>
          <w:sz w:val="28"/>
          <w:szCs w:val="28"/>
        </w:rPr>
        <w:t>патологоанатомов, соответствующего оборудования (таблица 5460) и</w:t>
      </w:r>
      <w:r w:rsidR="006E1B7D" w:rsidRPr="00D512F7">
        <w:rPr>
          <w:sz w:val="28"/>
          <w:szCs w:val="28"/>
        </w:rPr>
        <w:t xml:space="preserve"> </w:t>
      </w:r>
      <w:r w:rsidRPr="00D512F7">
        <w:rPr>
          <w:sz w:val="28"/>
          <w:szCs w:val="28"/>
        </w:rPr>
        <w:t>деятельность (таблицы 5503 и 5505).</w:t>
      </w:r>
    </w:p>
    <w:p w14:paraId="3A7FB631" w14:textId="77777777" w:rsidR="000356E8" w:rsidRPr="00D512F7" w:rsidRDefault="000356E8" w:rsidP="007916CB">
      <w:pPr>
        <w:spacing w:line="276" w:lineRule="auto"/>
        <w:ind w:firstLine="708"/>
        <w:jc w:val="both"/>
        <w:rPr>
          <w:sz w:val="28"/>
          <w:szCs w:val="28"/>
        </w:rPr>
      </w:pPr>
      <w:r w:rsidRPr="00D512F7">
        <w:rPr>
          <w:b/>
          <w:sz w:val="28"/>
          <w:szCs w:val="28"/>
        </w:rPr>
        <w:t xml:space="preserve">В строке 81 </w:t>
      </w:r>
      <w:r w:rsidRPr="00D512F7">
        <w:rPr>
          <w:sz w:val="28"/>
          <w:szCs w:val="28"/>
        </w:rPr>
        <w:t>«отделения переливания крови» указывают, только если</w:t>
      </w:r>
      <w:r w:rsidR="006E1B7D" w:rsidRPr="00D512F7">
        <w:rPr>
          <w:sz w:val="28"/>
          <w:szCs w:val="28"/>
        </w:rPr>
        <w:t xml:space="preserve"> </w:t>
      </w:r>
      <w:r w:rsidRPr="00D512F7">
        <w:rPr>
          <w:sz w:val="28"/>
          <w:szCs w:val="28"/>
        </w:rPr>
        <w:t>отделение осуществляет заготовку крови.</w:t>
      </w:r>
    </w:p>
    <w:p w14:paraId="507D5A47" w14:textId="77777777" w:rsidR="000356E8" w:rsidRPr="00D512F7" w:rsidRDefault="000356E8" w:rsidP="007916CB">
      <w:pPr>
        <w:spacing w:line="276" w:lineRule="auto"/>
        <w:ind w:firstLine="708"/>
        <w:jc w:val="both"/>
        <w:rPr>
          <w:sz w:val="28"/>
          <w:szCs w:val="28"/>
        </w:rPr>
      </w:pPr>
      <w:r w:rsidRPr="00D512F7">
        <w:rPr>
          <w:b/>
          <w:sz w:val="28"/>
          <w:szCs w:val="28"/>
        </w:rPr>
        <w:t>В строке 84</w:t>
      </w:r>
      <w:r w:rsidRPr="00D512F7">
        <w:rPr>
          <w:sz w:val="28"/>
          <w:szCs w:val="28"/>
        </w:rPr>
        <w:t xml:space="preserve"> отражаются сведения о поликлиниках и поликлинических</w:t>
      </w:r>
      <w:r w:rsidR="006E1B7D" w:rsidRPr="00D512F7">
        <w:rPr>
          <w:sz w:val="28"/>
          <w:szCs w:val="28"/>
        </w:rPr>
        <w:t xml:space="preserve"> </w:t>
      </w:r>
      <w:r w:rsidRPr="00D512F7">
        <w:rPr>
          <w:sz w:val="28"/>
          <w:szCs w:val="28"/>
        </w:rPr>
        <w:t>подразделениях, входящих в состав медицинской организации (больницы,</w:t>
      </w:r>
      <w:r w:rsidR="006E1B7D" w:rsidRPr="00D512F7">
        <w:rPr>
          <w:sz w:val="28"/>
          <w:szCs w:val="28"/>
        </w:rPr>
        <w:t xml:space="preserve"> </w:t>
      </w:r>
      <w:r w:rsidRPr="00D512F7">
        <w:rPr>
          <w:sz w:val="28"/>
          <w:szCs w:val="28"/>
        </w:rPr>
        <w:t>центры, диспансеры, учреждения особого типа и т.д.). Сведения о</w:t>
      </w:r>
      <w:r w:rsidR="006E1B7D" w:rsidRPr="00D512F7">
        <w:rPr>
          <w:sz w:val="28"/>
          <w:szCs w:val="28"/>
        </w:rPr>
        <w:t xml:space="preserve"> </w:t>
      </w:r>
      <w:r w:rsidRPr="00D512F7">
        <w:rPr>
          <w:sz w:val="28"/>
          <w:szCs w:val="28"/>
        </w:rPr>
        <w:t>самостоятельных поликлиниках в данной строке не указываются.</w:t>
      </w:r>
    </w:p>
    <w:p w14:paraId="73FD45E2" w14:textId="77777777" w:rsidR="000356E8" w:rsidRPr="00D512F7" w:rsidRDefault="000356E8" w:rsidP="007916CB">
      <w:pPr>
        <w:spacing w:line="276" w:lineRule="auto"/>
        <w:ind w:firstLine="708"/>
        <w:jc w:val="both"/>
        <w:rPr>
          <w:sz w:val="28"/>
          <w:szCs w:val="28"/>
        </w:rPr>
      </w:pPr>
      <w:r w:rsidRPr="00D512F7">
        <w:rPr>
          <w:b/>
          <w:sz w:val="28"/>
          <w:szCs w:val="28"/>
        </w:rPr>
        <w:t>В строке 88</w:t>
      </w:r>
      <w:r w:rsidRPr="00D512F7">
        <w:rPr>
          <w:sz w:val="28"/>
          <w:szCs w:val="28"/>
        </w:rPr>
        <w:t xml:space="preserve"> отражаются сведения о числе медицинских организаций</w:t>
      </w:r>
      <w:r w:rsidR="006E1B7D" w:rsidRPr="00D512F7">
        <w:rPr>
          <w:sz w:val="28"/>
          <w:szCs w:val="28"/>
        </w:rPr>
        <w:t xml:space="preserve"> </w:t>
      </w:r>
      <w:r w:rsidRPr="00D512F7">
        <w:rPr>
          <w:sz w:val="28"/>
          <w:szCs w:val="28"/>
        </w:rPr>
        <w:t>(наркологических, психиатрических, многопрофильных и иных), имеющих в</w:t>
      </w:r>
      <w:r w:rsidR="006E1B7D" w:rsidRPr="00D512F7">
        <w:rPr>
          <w:sz w:val="28"/>
          <w:szCs w:val="28"/>
        </w:rPr>
        <w:t xml:space="preserve"> </w:t>
      </w:r>
      <w:r w:rsidRPr="00D512F7">
        <w:rPr>
          <w:sz w:val="28"/>
          <w:szCs w:val="28"/>
        </w:rPr>
        <w:t>своем составе амбулаторные подростковые наркологические подразделения</w:t>
      </w:r>
      <w:r w:rsidR="006E1B7D" w:rsidRPr="00D512F7">
        <w:rPr>
          <w:sz w:val="28"/>
          <w:szCs w:val="28"/>
        </w:rPr>
        <w:t xml:space="preserve"> </w:t>
      </w:r>
      <w:r w:rsidRPr="00D512F7">
        <w:rPr>
          <w:sz w:val="28"/>
          <w:szCs w:val="28"/>
        </w:rPr>
        <w:t>(отделения, кабинеты).</w:t>
      </w:r>
    </w:p>
    <w:p w14:paraId="566EE51D" w14:textId="72546914" w:rsidR="00D6129E" w:rsidRPr="00D512F7" w:rsidRDefault="00D6129E" w:rsidP="007916CB">
      <w:pPr>
        <w:spacing w:line="276" w:lineRule="auto"/>
        <w:ind w:firstLine="708"/>
        <w:jc w:val="both"/>
        <w:rPr>
          <w:sz w:val="28"/>
          <w:szCs w:val="28"/>
        </w:rPr>
      </w:pPr>
      <w:r w:rsidRPr="00D512F7">
        <w:rPr>
          <w:b/>
          <w:sz w:val="28"/>
          <w:szCs w:val="28"/>
        </w:rPr>
        <w:t>В строке 89</w:t>
      </w:r>
      <w:r w:rsidRPr="00D512F7">
        <w:rPr>
          <w:sz w:val="28"/>
          <w:szCs w:val="28"/>
        </w:rPr>
        <w:t xml:space="preserve"> в графе 5 указывается число прививочных  кабинетов, как структурной единицы медицинской организации или подразделения, вне зависимости от количества помещений, </w:t>
      </w:r>
      <w:r w:rsidR="0046691E" w:rsidRPr="00D512F7">
        <w:rPr>
          <w:sz w:val="28"/>
          <w:szCs w:val="28"/>
        </w:rPr>
        <w:t>(</w:t>
      </w:r>
      <w:r w:rsidRPr="00D512F7">
        <w:rPr>
          <w:sz w:val="28"/>
          <w:szCs w:val="28"/>
        </w:rPr>
        <w:t>при</w:t>
      </w:r>
      <w:r w:rsidR="007916CB" w:rsidRPr="00D512F7">
        <w:rPr>
          <w:sz w:val="28"/>
          <w:szCs w:val="28"/>
        </w:rPr>
        <w:t xml:space="preserve"> </w:t>
      </w:r>
      <w:r w:rsidRPr="00D512F7">
        <w:rPr>
          <w:sz w:val="28"/>
          <w:szCs w:val="28"/>
        </w:rPr>
        <w:t xml:space="preserve">наличии занятой ставки </w:t>
      </w:r>
      <w:proofErr w:type="spellStart"/>
      <w:r w:rsidRPr="00D512F7">
        <w:rPr>
          <w:sz w:val="28"/>
          <w:szCs w:val="28"/>
        </w:rPr>
        <w:t>средненего</w:t>
      </w:r>
      <w:proofErr w:type="spellEnd"/>
      <w:r w:rsidRPr="00D512F7">
        <w:rPr>
          <w:sz w:val="28"/>
          <w:szCs w:val="28"/>
        </w:rPr>
        <w:t xml:space="preserve"> медицинского персонала </w:t>
      </w:r>
      <w:r w:rsidR="007916CB" w:rsidRPr="00D512F7">
        <w:rPr>
          <w:sz w:val="28"/>
          <w:szCs w:val="28"/>
        </w:rPr>
        <w:t xml:space="preserve">в </w:t>
      </w:r>
      <w:r w:rsidRPr="00D512F7">
        <w:rPr>
          <w:sz w:val="28"/>
          <w:szCs w:val="28"/>
        </w:rPr>
        <w:t>т</w:t>
      </w:r>
      <w:r w:rsidR="007916CB" w:rsidRPr="00D512F7">
        <w:rPr>
          <w:sz w:val="28"/>
          <w:szCs w:val="28"/>
        </w:rPr>
        <w:t>аб.</w:t>
      </w:r>
      <w:r w:rsidRPr="00D512F7">
        <w:rPr>
          <w:sz w:val="28"/>
          <w:szCs w:val="28"/>
        </w:rPr>
        <w:t xml:space="preserve"> 1101_1 гр</w:t>
      </w:r>
      <w:r w:rsidR="007916CB" w:rsidRPr="00D512F7">
        <w:rPr>
          <w:sz w:val="28"/>
          <w:szCs w:val="28"/>
        </w:rPr>
        <w:t>.</w:t>
      </w:r>
      <w:r w:rsidRPr="00D512F7">
        <w:rPr>
          <w:sz w:val="28"/>
          <w:szCs w:val="28"/>
        </w:rPr>
        <w:t xml:space="preserve"> 4 стр</w:t>
      </w:r>
      <w:r w:rsidR="007916CB" w:rsidRPr="00D512F7">
        <w:rPr>
          <w:sz w:val="28"/>
          <w:szCs w:val="28"/>
        </w:rPr>
        <w:t>.</w:t>
      </w:r>
      <w:r w:rsidRPr="00D512F7">
        <w:rPr>
          <w:sz w:val="28"/>
          <w:szCs w:val="28"/>
        </w:rPr>
        <w:t xml:space="preserve"> 2</w:t>
      </w:r>
      <w:r w:rsidR="0046691E" w:rsidRPr="00D512F7">
        <w:rPr>
          <w:sz w:val="28"/>
          <w:szCs w:val="28"/>
        </w:rPr>
        <w:t>)</w:t>
      </w:r>
    </w:p>
    <w:p w14:paraId="775866AB" w14:textId="77777777" w:rsidR="000356E8" w:rsidRPr="00D512F7" w:rsidRDefault="000356E8" w:rsidP="007916CB">
      <w:pPr>
        <w:spacing w:line="276" w:lineRule="auto"/>
        <w:ind w:firstLine="708"/>
        <w:jc w:val="both"/>
        <w:rPr>
          <w:sz w:val="28"/>
          <w:szCs w:val="28"/>
        </w:rPr>
      </w:pPr>
      <w:r w:rsidRPr="00D512F7">
        <w:rPr>
          <w:b/>
          <w:sz w:val="28"/>
          <w:szCs w:val="28"/>
        </w:rPr>
        <w:t>В строке 104</w:t>
      </w:r>
      <w:r w:rsidRPr="00D512F7">
        <w:rPr>
          <w:sz w:val="28"/>
          <w:szCs w:val="28"/>
        </w:rPr>
        <w:t xml:space="preserve"> «смотровые кабинеты» показывают для женщин и мужчин,</w:t>
      </w:r>
      <w:r w:rsidR="006E1B7D" w:rsidRPr="00D512F7">
        <w:rPr>
          <w:sz w:val="28"/>
          <w:szCs w:val="28"/>
        </w:rPr>
        <w:t xml:space="preserve"> </w:t>
      </w:r>
      <w:r w:rsidRPr="00D512F7">
        <w:rPr>
          <w:sz w:val="28"/>
          <w:szCs w:val="28"/>
        </w:rPr>
        <w:t>при этом в штатном расписании медицинской организации должны быть</w:t>
      </w:r>
      <w:r w:rsidR="006E1B7D" w:rsidRPr="00D512F7">
        <w:rPr>
          <w:sz w:val="28"/>
          <w:szCs w:val="28"/>
        </w:rPr>
        <w:t xml:space="preserve"> </w:t>
      </w:r>
      <w:r w:rsidRPr="00D512F7">
        <w:rPr>
          <w:sz w:val="28"/>
          <w:szCs w:val="28"/>
        </w:rPr>
        <w:t>предусмотрены соответствующие должности специалистов.</w:t>
      </w:r>
    </w:p>
    <w:p w14:paraId="1567A5DC" w14:textId="77777777" w:rsidR="000356E8" w:rsidRPr="00D512F7" w:rsidRDefault="000356E8" w:rsidP="007916CB">
      <w:pPr>
        <w:spacing w:line="276" w:lineRule="auto"/>
        <w:ind w:firstLine="708"/>
        <w:jc w:val="both"/>
        <w:rPr>
          <w:sz w:val="28"/>
          <w:szCs w:val="28"/>
        </w:rPr>
      </w:pPr>
      <w:r w:rsidRPr="00D512F7">
        <w:rPr>
          <w:b/>
          <w:sz w:val="28"/>
          <w:szCs w:val="28"/>
        </w:rPr>
        <w:t>Строка 105</w:t>
      </w:r>
      <w:r w:rsidRPr="00D512F7">
        <w:rPr>
          <w:sz w:val="28"/>
          <w:szCs w:val="28"/>
        </w:rPr>
        <w:t xml:space="preserve"> «Социально-правовые» выделяется при наличии в</w:t>
      </w:r>
      <w:r w:rsidR="006E1B7D" w:rsidRPr="00D512F7">
        <w:rPr>
          <w:sz w:val="28"/>
          <w:szCs w:val="28"/>
        </w:rPr>
        <w:t xml:space="preserve"> </w:t>
      </w:r>
      <w:r w:rsidRPr="00D512F7">
        <w:rPr>
          <w:sz w:val="28"/>
          <w:szCs w:val="28"/>
        </w:rPr>
        <w:t>медицинской организации штатной должности юриста.</w:t>
      </w:r>
    </w:p>
    <w:p w14:paraId="4452A697" w14:textId="77777777" w:rsidR="000356E8" w:rsidRPr="00D512F7" w:rsidRDefault="000356E8" w:rsidP="007916CB">
      <w:pPr>
        <w:spacing w:line="276" w:lineRule="auto"/>
        <w:ind w:firstLine="708"/>
        <w:jc w:val="both"/>
        <w:rPr>
          <w:sz w:val="28"/>
          <w:szCs w:val="28"/>
        </w:rPr>
      </w:pPr>
      <w:r w:rsidRPr="00D512F7">
        <w:rPr>
          <w:b/>
          <w:sz w:val="28"/>
          <w:szCs w:val="28"/>
        </w:rPr>
        <w:t xml:space="preserve">В строке </w:t>
      </w:r>
      <w:r w:rsidR="006F4505" w:rsidRPr="00D512F7">
        <w:rPr>
          <w:b/>
          <w:sz w:val="28"/>
          <w:szCs w:val="28"/>
        </w:rPr>
        <w:t>141</w:t>
      </w:r>
      <w:r w:rsidRPr="00D512F7">
        <w:rPr>
          <w:sz w:val="28"/>
          <w:szCs w:val="28"/>
        </w:rPr>
        <w:t xml:space="preserve"> отражаются сведения о числе медицинских организаций</w:t>
      </w:r>
      <w:r w:rsidR="006E1B7D" w:rsidRPr="00D512F7">
        <w:rPr>
          <w:sz w:val="28"/>
          <w:szCs w:val="28"/>
        </w:rPr>
        <w:t xml:space="preserve"> </w:t>
      </w:r>
      <w:r w:rsidRPr="00D512F7">
        <w:rPr>
          <w:sz w:val="28"/>
          <w:szCs w:val="28"/>
        </w:rPr>
        <w:t>(наркологических, психиатрических, многопрофильных и иных), имеющих в</w:t>
      </w:r>
      <w:r w:rsidR="006E1B7D" w:rsidRPr="00D512F7">
        <w:rPr>
          <w:sz w:val="28"/>
          <w:szCs w:val="28"/>
        </w:rPr>
        <w:t xml:space="preserve"> </w:t>
      </w:r>
      <w:r w:rsidRPr="00D512F7">
        <w:rPr>
          <w:sz w:val="28"/>
          <w:szCs w:val="28"/>
        </w:rPr>
        <w:t>своем составе подразделения (отделения, кабинеты) медицинского</w:t>
      </w:r>
      <w:r w:rsidR="006E1B7D" w:rsidRPr="00D512F7">
        <w:rPr>
          <w:sz w:val="28"/>
          <w:szCs w:val="28"/>
        </w:rPr>
        <w:t xml:space="preserve"> </w:t>
      </w:r>
      <w:r w:rsidRPr="00D512F7">
        <w:rPr>
          <w:sz w:val="28"/>
          <w:szCs w:val="28"/>
        </w:rPr>
        <w:t>освидетельствования на состояние опьянения.</w:t>
      </w:r>
    </w:p>
    <w:p w14:paraId="31CDB524" w14:textId="4BBB3F14" w:rsidR="000356E8" w:rsidRPr="00D512F7" w:rsidRDefault="000356E8" w:rsidP="007916CB">
      <w:pPr>
        <w:spacing w:line="276" w:lineRule="auto"/>
        <w:ind w:firstLine="708"/>
        <w:jc w:val="both"/>
        <w:rPr>
          <w:sz w:val="28"/>
          <w:szCs w:val="28"/>
        </w:rPr>
      </w:pPr>
      <w:r w:rsidRPr="00D512F7">
        <w:rPr>
          <w:b/>
          <w:sz w:val="28"/>
          <w:szCs w:val="28"/>
        </w:rPr>
        <w:t>Графа 4</w:t>
      </w:r>
      <w:r w:rsidR="00F548D3" w:rsidRPr="00D512F7">
        <w:rPr>
          <w:b/>
          <w:sz w:val="28"/>
          <w:szCs w:val="28"/>
        </w:rPr>
        <w:t xml:space="preserve"> не заполняется</w:t>
      </w:r>
      <w:r w:rsidRPr="00D512F7">
        <w:rPr>
          <w:b/>
          <w:sz w:val="28"/>
          <w:szCs w:val="28"/>
        </w:rPr>
        <w:t xml:space="preserve"> в следующих строках: 15</w:t>
      </w:r>
      <w:r w:rsidRPr="00D512F7">
        <w:rPr>
          <w:sz w:val="28"/>
          <w:szCs w:val="28"/>
        </w:rPr>
        <w:t xml:space="preserve"> (дистанционно-диагностические</w:t>
      </w:r>
      <w:r w:rsidR="006E1B7D" w:rsidRPr="00D512F7">
        <w:rPr>
          <w:sz w:val="28"/>
          <w:szCs w:val="28"/>
        </w:rPr>
        <w:t xml:space="preserve"> </w:t>
      </w:r>
      <w:r w:rsidRPr="00D512F7">
        <w:rPr>
          <w:sz w:val="28"/>
          <w:szCs w:val="28"/>
        </w:rPr>
        <w:t xml:space="preserve">кабинеты), </w:t>
      </w:r>
      <w:r w:rsidRPr="00D512F7">
        <w:rPr>
          <w:b/>
          <w:bCs/>
          <w:sz w:val="28"/>
          <w:szCs w:val="28"/>
        </w:rPr>
        <w:t>45</w:t>
      </w:r>
      <w:r w:rsidRPr="00D512F7">
        <w:rPr>
          <w:sz w:val="28"/>
          <w:szCs w:val="28"/>
        </w:rPr>
        <w:t xml:space="preserve"> (методические кабинеты), </w:t>
      </w:r>
      <w:r w:rsidRPr="00D512F7">
        <w:rPr>
          <w:b/>
          <w:bCs/>
          <w:sz w:val="28"/>
          <w:szCs w:val="28"/>
        </w:rPr>
        <w:t>104</w:t>
      </w:r>
      <w:r w:rsidRPr="00D512F7">
        <w:rPr>
          <w:sz w:val="28"/>
          <w:szCs w:val="28"/>
        </w:rPr>
        <w:t xml:space="preserve"> (смотровые кабинеты).</w:t>
      </w:r>
    </w:p>
    <w:p w14:paraId="3BAAE817" w14:textId="590A1E14" w:rsidR="000356E8" w:rsidRPr="00D512F7" w:rsidRDefault="000356E8" w:rsidP="00331BE0">
      <w:pPr>
        <w:spacing w:line="276" w:lineRule="auto"/>
        <w:jc w:val="both"/>
        <w:rPr>
          <w:sz w:val="28"/>
          <w:szCs w:val="28"/>
        </w:rPr>
      </w:pPr>
      <w:r w:rsidRPr="00D512F7">
        <w:rPr>
          <w:b/>
          <w:sz w:val="28"/>
          <w:szCs w:val="28"/>
        </w:rPr>
        <w:t xml:space="preserve">Графа 5 </w:t>
      </w:r>
      <w:r w:rsidR="00F548D3" w:rsidRPr="00D512F7">
        <w:rPr>
          <w:b/>
          <w:sz w:val="28"/>
          <w:szCs w:val="28"/>
        </w:rPr>
        <w:t xml:space="preserve">не заполняется </w:t>
      </w:r>
      <w:r w:rsidRPr="00D512F7">
        <w:rPr>
          <w:b/>
          <w:sz w:val="28"/>
          <w:szCs w:val="28"/>
        </w:rPr>
        <w:t>в следующих строках</w:t>
      </w:r>
      <w:r w:rsidRPr="00D512F7">
        <w:rPr>
          <w:sz w:val="28"/>
          <w:szCs w:val="28"/>
        </w:rPr>
        <w:t xml:space="preserve">: </w:t>
      </w:r>
      <w:r w:rsidRPr="00D512F7">
        <w:rPr>
          <w:b/>
          <w:bCs/>
          <w:sz w:val="28"/>
          <w:szCs w:val="28"/>
        </w:rPr>
        <w:t>3</w:t>
      </w:r>
      <w:r w:rsidRPr="00D512F7">
        <w:rPr>
          <w:sz w:val="28"/>
          <w:szCs w:val="28"/>
        </w:rPr>
        <w:t xml:space="preserve"> (амбулатории), </w:t>
      </w:r>
      <w:r w:rsidRPr="00D512F7">
        <w:rPr>
          <w:b/>
          <w:bCs/>
          <w:sz w:val="28"/>
          <w:szCs w:val="28"/>
        </w:rPr>
        <w:t>4</w:t>
      </w:r>
      <w:r w:rsidRPr="00D512F7">
        <w:rPr>
          <w:sz w:val="28"/>
          <w:szCs w:val="28"/>
        </w:rPr>
        <w:t xml:space="preserve"> (аптеки), </w:t>
      </w:r>
      <w:r w:rsidRPr="00D512F7">
        <w:rPr>
          <w:b/>
          <w:bCs/>
          <w:sz w:val="28"/>
          <w:szCs w:val="28"/>
        </w:rPr>
        <w:t>16</w:t>
      </w:r>
      <w:r w:rsidRPr="00D512F7">
        <w:rPr>
          <w:sz w:val="28"/>
          <w:szCs w:val="28"/>
        </w:rPr>
        <w:t xml:space="preserve"> (дневные</w:t>
      </w:r>
      <w:r w:rsidR="006E1B7D" w:rsidRPr="00D512F7">
        <w:rPr>
          <w:sz w:val="28"/>
          <w:szCs w:val="28"/>
        </w:rPr>
        <w:t xml:space="preserve"> </w:t>
      </w:r>
      <w:r w:rsidRPr="00D512F7">
        <w:rPr>
          <w:sz w:val="28"/>
          <w:szCs w:val="28"/>
        </w:rPr>
        <w:t xml:space="preserve">стационары для взрослых), </w:t>
      </w:r>
      <w:r w:rsidRPr="00D512F7">
        <w:rPr>
          <w:b/>
          <w:bCs/>
          <w:sz w:val="28"/>
          <w:szCs w:val="28"/>
        </w:rPr>
        <w:t>17</w:t>
      </w:r>
      <w:r w:rsidRPr="00D512F7">
        <w:rPr>
          <w:sz w:val="28"/>
          <w:szCs w:val="28"/>
        </w:rPr>
        <w:t xml:space="preserve"> (дневные стационары для детей), </w:t>
      </w:r>
      <w:r w:rsidRPr="00D512F7">
        <w:rPr>
          <w:b/>
          <w:bCs/>
          <w:sz w:val="28"/>
          <w:szCs w:val="28"/>
        </w:rPr>
        <w:t>18</w:t>
      </w:r>
      <w:r w:rsidRPr="00D512F7">
        <w:rPr>
          <w:sz w:val="28"/>
          <w:szCs w:val="28"/>
        </w:rPr>
        <w:t xml:space="preserve"> (домовые</w:t>
      </w:r>
      <w:r w:rsidR="006E1B7D" w:rsidRPr="00D512F7">
        <w:rPr>
          <w:sz w:val="28"/>
          <w:szCs w:val="28"/>
        </w:rPr>
        <w:t xml:space="preserve"> </w:t>
      </w:r>
      <w:r w:rsidRPr="00D512F7">
        <w:rPr>
          <w:sz w:val="28"/>
          <w:szCs w:val="28"/>
        </w:rPr>
        <w:t xml:space="preserve">хозяйства, на которые возложены функции по оказанию первой помощи), </w:t>
      </w:r>
      <w:r w:rsidRPr="00D512F7">
        <w:rPr>
          <w:b/>
          <w:bCs/>
          <w:sz w:val="28"/>
          <w:szCs w:val="28"/>
        </w:rPr>
        <w:t>19</w:t>
      </w:r>
      <w:r w:rsidR="006E1B7D" w:rsidRPr="00D512F7">
        <w:rPr>
          <w:sz w:val="28"/>
          <w:szCs w:val="28"/>
        </w:rPr>
        <w:t xml:space="preserve"> </w:t>
      </w:r>
      <w:r w:rsidRPr="00D512F7">
        <w:rPr>
          <w:sz w:val="28"/>
          <w:szCs w:val="28"/>
        </w:rPr>
        <w:t xml:space="preserve">(женские консультации), </w:t>
      </w:r>
      <w:r w:rsidRPr="00D512F7">
        <w:rPr>
          <w:b/>
          <w:bCs/>
          <w:sz w:val="28"/>
          <w:szCs w:val="28"/>
        </w:rPr>
        <w:t>20</w:t>
      </w:r>
      <w:r w:rsidRPr="00D512F7">
        <w:rPr>
          <w:sz w:val="28"/>
          <w:szCs w:val="28"/>
        </w:rPr>
        <w:t xml:space="preserve"> (здравпункты врачебные), </w:t>
      </w:r>
      <w:r w:rsidRPr="00D512F7">
        <w:rPr>
          <w:b/>
          <w:bCs/>
          <w:sz w:val="28"/>
          <w:szCs w:val="28"/>
        </w:rPr>
        <w:t>21</w:t>
      </w:r>
      <w:r w:rsidRPr="00D512F7">
        <w:rPr>
          <w:sz w:val="28"/>
          <w:szCs w:val="28"/>
        </w:rPr>
        <w:t xml:space="preserve"> (здравпункты</w:t>
      </w:r>
      <w:r w:rsidR="006E1B7D" w:rsidRPr="00D512F7">
        <w:rPr>
          <w:sz w:val="28"/>
          <w:szCs w:val="28"/>
        </w:rPr>
        <w:t xml:space="preserve"> </w:t>
      </w:r>
      <w:r w:rsidRPr="00D512F7">
        <w:rPr>
          <w:sz w:val="28"/>
          <w:szCs w:val="28"/>
        </w:rPr>
        <w:t xml:space="preserve">фельдшерские), </w:t>
      </w:r>
      <w:r w:rsidRPr="00D512F7">
        <w:rPr>
          <w:b/>
          <w:bCs/>
          <w:sz w:val="28"/>
          <w:szCs w:val="28"/>
        </w:rPr>
        <w:t>24</w:t>
      </w:r>
      <w:r w:rsidRPr="00D512F7">
        <w:rPr>
          <w:sz w:val="28"/>
          <w:szCs w:val="28"/>
        </w:rPr>
        <w:t xml:space="preserve"> (информационно-аналитические отделы), </w:t>
      </w:r>
      <w:r w:rsidRPr="00D512F7">
        <w:rPr>
          <w:b/>
          <w:bCs/>
          <w:sz w:val="28"/>
          <w:szCs w:val="28"/>
        </w:rPr>
        <w:t>27</w:t>
      </w:r>
      <w:r w:rsidRPr="00D512F7">
        <w:rPr>
          <w:sz w:val="28"/>
          <w:szCs w:val="28"/>
        </w:rPr>
        <w:t xml:space="preserve"> (клинико-диагностические центры), </w:t>
      </w:r>
      <w:r w:rsidRPr="00D512F7">
        <w:rPr>
          <w:b/>
          <w:bCs/>
          <w:sz w:val="28"/>
          <w:szCs w:val="28"/>
        </w:rPr>
        <w:t>30</w:t>
      </w:r>
      <w:r w:rsidRPr="00D512F7">
        <w:rPr>
          <w:sz w:val="28"/>
          <w:szCs w:val="28"/>
        </w:rPr>
        <w:t xml:space="preserve"> (консультативно-диагностические центры), </w:t>
      </w:r>
      <w:r w:rsidRPr="00D512F7">
        <w:rPr>
          <w:b/>
          <w:bCs/>
          <w:sz w:val="28"/>
          <w:szCs w:val="28"/>
        </w:rPr>
        <w:t>31</w:t>
      </w:r>
      <w:r w:rsidR="006E1B7D" w:rsidRPr="00D512F7">
        <w:rPr>
          <w:sz w:val="28"/>
          <w:szCs w:val="28"/>
        </w:rPr>
        <w:t xml:space="preserve"> </w:t>
      </w:r>
      <w:r w:rsidRPr="00D512F7">
        <w:rPr>
          <w:sz w:val="28"/>
          <w:szCs w:val="28"/>
        </w:rPr>
        <w:t xml:space="preserve">(консультативно-диагностические центры для детей), </w:t>
      </w:r>
      <w:r w:rsidRPr="00D512F7">
        <w:rPr>
          <w:b/>
          <w:bCs/>
          <w:sz w:val="28"/>
          <w:szCs w:val="28"/>
        </w:rPr>
        <w:t>32</w:t>
      </w:r>
      <w:r w:rsidRPr="00D512F7">
        <w:rPr>
          <w:sz w:val="28"/>
          <w:szCs w:val="28"/>
        </w:rPr>
        <w:t xml:space="preserve"> (консультативно-оздоровительные отделы), </w:t>
      </w:r>
      <w:r w:rsidRPr="00D512F7">
        <w:rPr>
          <w:b/>
          <w:bCs/>
          <w:sz w:val="28"/>
          <w:szCs w:val="28"/>
        </w:rPr>
        <w:t>33</w:t>
      </w:r>
      <w:r w:rsidRPr="00D512F7">
        <w:rPr>
          <w:sz w:val="28"/>
          <w:szCs w:val="28"/>
        </w:rPr>
        <w:t xml:space="preserve"> (лаборатории), </w:t>
      </w:r>
      <w:r w:rsidRPr="00D512F7">
        <w:rPr>
          <w:b/>
          <w:bCs/>
          <w:sz w:val="28"/>
          <w:szCs w:val="28"/>
        </w:rPr>
        <w:t>36</w:t>
      </w:r>
      <w:r w:rsidRPr="00D512F7">
        <w:rPr>
          <w:sz w:val="28"/>
          <w:szCs w:val="28"/>
        </w:rPr>
        <w:t xml:space="preserve"> (лечебно-трудовые мастерские), </w:t>
      </w:r>
      <w:r w:rsidRPr="00D512F7">
        <w:rPr>
          <w:b/>
          <w:bCs/>
          <w:sz w:val="28"/>
          <w:szCs w:val="28"/>
        </w:rPr>
        <w:t>44</w:t>
      </w:r>
      <w:r w:rsidRPr="00D512F7">
        <w:rPr>
          <w:sz w:val="28"/>
          <w:szCs w:val="28"/>
        </w:rPr>
        <w:t xml:space="preserve"> (межмуниципальные центры), </w:t>
      </w:r>
      <w:r w:rsidRPr="00D512F7">
        <w:rPr>
          <w:b/>
          <w:bCs/>
          <w:sz w:val="28"/>
          <w:szCs w:val="28"/>
        </w:rPr>
        <w:t>46</w:t>
      </w:r>
      <w:r w:rsidRPr="00D512F7">
        <w:rPr>
          <w:sz w:val="28"/>
          <w:szCs w:val="28"/>
        </w:rPr>
        <w:t xml:space="preserve"> (молочные кухни), </w:t>
      </w:r>
      <w:r w:rsidRPr="00D512F7">
        <w:rPr>
          <w:b/>
          <w:bCs/>
          <w:sz w:val="28"/>
          <w:szCs w:val="28"/>
        </w:rPr>
        <w:t>47</w:t>
      </w:r>
      <w:r w:rsidRPr="00D512F7">
        <w:rPr>
          <w:sz w:val="28"/>
          <w:szCs w:val="28"/>
        </w:rPr>
        <w:t xml:space="preserve"> (наркологические амбулаторные наркологические центры), </w:t>
      </w:r>
      <w:r w:rsidRPr="00D512F7">
        <w:rPr>
          <w:b/>
          <w:bCs/>
          <w:sz w:val="28"/>
          <w:szCs w:val="28"/>
        </w:rPr>
        <w:t>117</w:t>
      </w:r>
      <w:r w:rsidRPr="00D512F7">
        <w:rPr>
          <w:sz w:val="28"/>
          <w:szCs w:val="28"/>
        </w:rPr>
        <w:t xml:space="preserve"> (наркологические фельдшерские пункты), </w:t>
      </w:r>
      <w:r w:rsidRPr="00D512F7">
        <w:rPr>
          <w:b/>
          <w:bCs/>
          <w:sz w:val="28"/>
          <w:szCs w:val="28"/>
        </w:rPr>
        <w:t>55</w:t>
      </w:r>
      <w:r w:rsidRPr="00D512F7">
        <w:rPr>
          <w:sz w:val="28"/>
          <w:szCs w:val="28"/>
        </w:rPr>
        <w:t xml:space="preserve"> (отделы автоматизированной системы управления, вычислительные центры), </w:t>
      </w:r>
      <w:r w:rsidRPr="00D512F7">
        <w:rPr>
          <w:b/>
          <w:bCs/>
          <w:sz w:val="28"/>
          <w:szCs w:val="28"/>
        </w:rPr>
        <w:t>56</w:t>
      </w:r>
      <w:r w:rsidRPr="00D512F7">
        <w:rPr>
          <w:sz w:val="28"/>
          <w:szCs w:val="28"/>
        </w:rPr>
        <w:t xml:space="preserve"> (отделы анализа и прогнозирования), </w:t>
      </w:r>
      <w:r w:rsidRPr="00D512F7">
        <w:rPr>
          <w:b/>
          <w:bCs/>
          <w:sz w:val="28"/>
          <w:szCs w:val="28"/>
        </w:rPr>
        <w:t>57</w:t>
      </w:r>
      <w:r w:rsidRPr="00D512F7">
        <w:rPr>
          <w:sz w:val="28"/>
          <w:szCs w:val="28"/>
        </w:rPr>
        <w:t xml:space="preserve"> (отделы обработки медико-статистической информации), </w:t>
      </w:r>
      <w:r w:rsidRPr="00D512F7">
        <w:rPr>
          <w:b/>
          <w:bCs/>
          <w:sz w:val="28"/>
          <w:szCs w:val="28"/>
        </w:rPr>
        <w:t>58</w:t>
      </w:r>
      <w:r w:rsidRPr="00D512F7">
        <w:rPr>
          <w:sz w:val="28"/>
          <w:szCs w:val="28"/>
        </w:rPr>
        <w:t xml:space="preserve"> (отделы программного обеспечения), </w:t>
      </w:r>
      <w:r w:rsidRPr="00D512F7">
        <w:rPr>
          <w:b/>
          <w:bCs/>
          <w:sz w:val="28"/>
          <w:szCs w:val="28"/>
        </w:rPr>
        <w:t>59</w:t>
      </w:r>
      <w:r w:rsidRPr="00D512F7">
        <w:rPr>
          <w:sz w:val="28"/>
          <w:szCs w:val="28"/>
        </w:rPr>
        <w:t xml:space="preserve"> (отделы сетевых технологий и защиты информации), </w:t>
      </w:r>
      <w:r w:rsidRPr="00D512F7">
        <w:rPr>
          <w:b/>
          <w:bCs/>
          <w:sz w:val="28"/>
          <w:szCs w:val="28"/>
        </w:rPr>
        <w:t>68</w:t>
      </w:r>
      <w:r w:rsidRPr="00D512F7">
        <w:rPr>
          <w:sz w:val="28"/>
          <w:szCs w:val="28"/>
        </w:rPr>
        <w:t xml:space="preserve"> (отделения медико- криминалистические), </w:t>
      </w:r>
      <w:r w:rsidRPr="00D512F7">
        <w:rPr>
          <w:b/>
          <w:bCs/>
          <w:sz w:val="28"/>
          <w:szCs w:val="28"/>
        </w:rPr>
        <w:t>69</w:t>
      </w:r>
      <w:r w:rsidRPr="00D512F7">
        <w:rPr>
          <w:sz w:val="28"/>
          <w:szCs w:val="28"/>
        </w:rPr>
        <w:t xml:space="preserve"> (отделения мониторинга здоровья населения), </w:t>
      </w:r>
      <w:r w:rsidRPr="00D512F7">
        <w:rPr>
          <w:b/>
          <w:bCs/>
          <w:sz w:val="28"/>
          <w:szCs w:val="28"/>
        </w:rPr>
        <w:t>71</w:t>
      </w:r>
      <w:r w:rsidR="006E1B7D" w:rsidRPr="00D512F7">
        <w:rPr>
          <w:sz w:val="28"/>
          <w:szCs w:val="28"/>
        </w:rPr>
        <w:t xml:space="preserve"> </w:t>
      </w:r>
      <w:r w:rsidRPr="00D512F7">
        <w:rPr>
          <w:sz w:val="28"/>
          <w:szCs w:val="28"/>
        </w:rPr>
        <w:t xml:space="preserve">(отделения скорой медицинской помощи), </w:t>
      </w:r>
      <w:r w:rsidRPr="00D512F7">
        <w:rPr>
          <w:b/>
          <w:bCs/>
          <w:sz w:val="28"/>
          <w:szCs w:val="28"/>
        </w:rPr>
        <w:t>72</w:t>
      </w:r>
      <w:r w:rsidRPr="00D512F7">
        <w:rPr>
          <w:sz w:val="28"/>
          <w:szCs w:val="28"/>
        </w:rPr>
        <w:t xml:space="preserve"> (отделения скорой медицинской</w:t>
      </w:r>
      <w:r w:rsidR="006763AE" w:rsidRPr="00D512F7">
        <w:rPr>
          <w:sz w:val="28"/>
          <w:szCs w:val="28"/>
        </w:rPr>
        <w:t xml:space="preserve"> </w:t>
      </w:r>
      <w:r w:rsidRPr="00D512F7">
        <w:rPr>
          <w:sz w:val="28"/>
          <w:szCs w:val="28"/>
        </w:rPr>
        <w:t xml:space="preserve">помощи (стационарные), </w:t>
      </w:r>
      <w:r w:rsidRPr="00D512F7">
        <w:rPr>
          <w:b/>
          <w:bCs/>
          <w:sz w:val="28"/>
          <w:szCs w:val="28"/>
        </w:rPr>
        <w:t>73</w:t>
      </w:r>
      <w:r w:rsidRPr="00D512F7">
        <w:rPr>
          <w:sz w:val="28"/>
          <w:szCs w:val="28"/>
        </w:rPr>
        <w:t xml:space="preserve"> (отделения суд</w:t>
      </w:r>
      <w:r w:rsidR="006763AE" w:rsidRPr="00D512F7">
        <w:rPr>
          <w:sz w:val="28"/>
          <w:szCs w:val="28"/>
        </w:rPr>
        <w:t xml:space="preserve">ебно-медицинских экспертиз), </w:t>
      </w:r>
      <w:r w:rsidR="006763AE" w:rsidRPr="00D512F7">
        <w:rPr>
          <w:b/>
          <w:bCs/>
          <w:sz w:val="28"/>
          <w:szCs w:val="28"/>
        </w:rPr>
        <w:t>74</w:t>
      </w:r>
      <w:r w:rsidR="006763AE" w:rsidRPr="00D512F7">
        <w:rPr>
          <w:sz w:val="28"/>
          <w:szCs w:val="28"/>
        </w:rPr>
        <w:t xml:space="preserve"> </w:t>
      </w:r>
      <w:r w:rsidRPr="00D512F7">
        <w:rPr>
          <w:sz w:val="28"/>
          <w:szCs w:val="28"/>
        </w:rPr>
        <w:t xml:space="preserve">(отделения экстренной консультативной помощи и медицинской эвакуации), </w:t>
      </w:r>
      <w:r w:rsidRPr="00D512F7">
        <w:rPr>
          <w:b/>
          <w:bCs/>
          <w:sz w:val="28"/>
          <w:szCs w:val="28"/>
        </w:rPr>
        <w:t>80</w:t>
      </w:r>
      <w:r w:rsidRPr="00D512F7">
        <w:rPr>
          <w:sz w:val="28"/>
          <w:szCs w:val="28"/>
        </w:rPr>
        <w:t xml:space="preserve"> (патолого-анатомическое), </w:t>
      </w:r>
      <w:r w:rsidRPr="00D512F7">
        <w:rPr>
          <w:b/>
          <w:bCs/>
          <w:sz w:val="28"/>
          <w:szCs w:val="28"/>
        </w:rPr>
        <w:t>81</w:t>
      </w:r>
      <w:r w:rsidRPr="00D512F7">
        <w:rPr>
          <w:sz w:val="28"/>
          <w:szCs w:val="28"/>
        </w:rPr>
        <w:t xml:space="preserve"> (переливания крови), </w:t>
      </w:r>
      <w:r w:rsidRPr="00D512F7">
        <w:rPr>
          <w:b/>
          <w:bCs/>
          <w:sz w:val="28"/>
          <w:szCs w:val="28"/>
        </w:rPr>
        <w:t>82</w:t>
      </w:r>
      <w:r w:rsidRPr="00D512F7">
        <w:rPr>
          <w:sz w:val="28"/>
          <w:szCs w:val="28"/>
        </w:rPr>
        <w:t xml:space="preserve"> (перинатальные центры), </w:t>
      </w:r>
      <w:r w:rsidRPr="00D512F7">
        <w:rPr>
          <w:b/>
          <w:bCs/>
          <w:sz w:val="28"/>
          <w:szCs w:val="28"/>
        </w:rPr>
        <w:t xml:space="preserve">84 </w:t>
      </w:r>
      <w:r w:rsidRPr="00D512F7">
        <w:rPr>
          <w:sz w:val="28"/>
          <w:szCs w:val="28"/>
        </w:rPr>
        <w:t xml:space="preserve">(поликлиники (поликлинические отделения), </w:t>
      </w:r>
      <w:r w:rsidRPr="00D512F7">
        <w:rPr>
          <w:b/>
          <w:bCs/>
          <w:sz w:val="28"/>
          <w:szCs w:val="28"/>
        </w:rPr>
        <w:t>95</w:t>
      </w:r>
      <w:r w:rsidRPr="00D512F7">
        <w:rPr>
          <w:sz w:val="28"/>
          <w:szCs w:val="28"/>
        </w:rPr>
        <w:t xml:space="preserve"> (пункты сбора грудного молока), </w:t>
      </w:r>
      <w:r w:rsidRPr="00D512F7">
        <w:rPr>
          <w:b/>
          <w:bCs/>
          <w:sz w:val="28"/>
          <w:szCs w:val="28"/>
        </w:rPr>
        <w:t>102</w:t>
      </w:r>
      <w:r w:rsidRPr="00D512F7">
        <w:rPr>
          <w:sz w:val="28"/>
          <w:szCs w:val="28"/>
        </w:rPr>
        <w:t xml:space="preserve"> (санаторно-курортные), </w:t>
      </w:r>
      <w:r w:rsidRPr="00D512F7">
        <w:rPr>
          <w:b/>
          <w:bCs/>
          <w:sz w:val="28"/>
          <w:szCs w:val="28"/>
        </w:rPr>
        <w:t>114</w:t>
      </w:r>
      <w:r w:rsidRPr="00D512F7">
        <w:rPr>
          <w:sz w:val="28"/>
          <w:szCs w:val="28"/>
        </w:rPr>
        <w:t xml:space="preserve"> (участковые больницы), </w:t>
      </w:r>
      <w:r w:rsidRPr="00D512F7">
        <w:rPr>
          <w:b/>
          <w:bCs/>
          <w:sz w:val="28"/>
          <w:szCs w:val="28"/>
        </w:rPr>
        <w:t>115</w:t>
      </w:r>
      <w:r w:rsidRPr="00D512F7">
        <w:rPr>
          <w:sz w:val="28"/>
          <w:szCs w:val="28"/>
        </w:rPr>
        <w:t xml:space="preserve"> (фельдшерско-акушерские пункты), </w:t>
      </w:r>
      <w:r w:rsidRPr="00D512F7">
        <w:rPr>
          <w:b/>
          <w:bCs/>
          <w:sz w:val="28"/>
          <w:szCs w:val="28"/>
        </w:rPr>
        <w:t>116</w:t>
      </w:r>
      <w:r w:rsidR="006763AE" w:rsidRPr="00D512F7">
        <w:rPr>
          <w:sz w:val="28"/>
          <w:szCs w:val="28"/>
        </w:rPr>
        <w:t xml:space="preserve"> (фельдшерские пункты), </w:t>
      </w:r>
      <w:r w:rsidR="006763AE" w:rsidRPr="00D512F7">
        <w:rPr>
          <w:b/>
          <w:bCs/>
          <w:sz w:val="28"/>
          <w:szCs w:val="28"/>
        </w:rPr>
        <w:t>123-137</w:t>
      </w:r>
      <w:r w:rsidR="006763AE" w:rsidRPr="00D512F7">
        <w:rPr>
          <w:sz w:val="28"/>
          <w:szCs w:val="28"/>
        </w:rPr>
        <w:t xml:space="preserve"> </w:t>
      </w:r>
      <w:r w:rsidRPr="00D512F7">
        <w:rPr>
          <w:sz w:val="28"/>
          <w:szCs w:val="28"/>
        </w:rPr>
        <w:t>(Центры (отделения).</w:t>
      </w:r>
    </w:p>
    <w:p w14:paraId="79E57227" w14:textId="77777777" w:rsidR="000356E8" w:rsidRPr="00D512F7" w:rsidRDefault="000356E8" w:rsidP="00331BE0">
      <w:pPr>
        <w:spacing w:line="276" w:lineRule="auto"/>
        <w:jc w:val="both"/>
        <w:rPr>
          <w:sz w:val="28"/>
          <w:szCs w:val="28"/>
        </w:rPr>
      </w:pPr>
      <w:r w:rsidRPr="00D512F7">
        <w:rPr>
          <w:sz w:val="28"/>
          <w:szCs w:val="28"/>
        </w:rPr>
        <w:tab/>
      </w:r>
      <w:r w:rsidRPr="00D512F7">
        <w:rPr>
          <w:b/>
          <w:sz w:val="28"/>
          <w:szCs w:val="28"/>
        </w:rPr>
        <w:t>В строке 13</w:t>
      </w:r>
      <w:r w:rsidRPr="00D512F7">
        <w:rPr>
          <w:sz w:val="28"/>
          <w:szCs w:val="28"/>
        </w:rPr>
        <w:t xml:space="preserve"> «Детские поликлиники (отделения) по графе 5 указывается число педиатрических кабинетов как структурных единиц МО или подразделения.</w:t>
      </w:r>
    </w:p>
    <w:p w14:paraId="725932B5" w14:textId="77777777" w:rsidR="000356E8" w:rsidRPr="00D512F7" w:rsidRDefault="000356E8" w:rsidP="00331BE0">
      <w:pPr>
        <w:spacing w:line="276" w:lineRule="auto"/>
        <w:jc w:val="both"/>
        <w:rPr>
          <w:sz w:val="28"/>
          <w:szCs w:val="28"/>
        </w:rPr>
      </w:pPr>
      <w:r w:rsidRPr="00D512F7">
        <w:rPr>
          <w:sz w:val="28"/>
          <w:szCs w:val="28"/>
        </w:rPr>
        <w:tab/>
      </w:r>
      <w:r w:rsidRPr="00D512F7">
        <w:rPr>
          <w:b/>
          <w:sz w:val="28"/>
          <w:szCs w:val="28"/>
        </w:rPr>
        <w:t>В строке 70</w:t>
      </w:r>
      <w:r w:rsidRPr="00D512F7">
        <w:rPr>
          <w:sz w:val="28"/>
          <w:szCs w:val="28"/>
        </w:rPr>
        <w:t xml:space="preserve"> «Отделения неотложной помощи», по графе 4 указывается число отделений, по графе 5 – число кабинетов неотложной помощи, организованные в рамках оказания  первичной медико-санитарной помощи.</w:t>
      </w:r>
    </w:p>
    <w:p w14:paraId="5C541921" w14:textId="77777777" w:rsidR="000356E8" w:rsidRPr="00D512F7" w:rsidRDefault="000356E8" w:rsidP="002B0B9B">
      <w:pPr>
        <w:spacing w:line="276" w:lineRule="auto"/>
        <w:ind w:firstLine="708"/>
        <w:jc w:val="both"/>
        <w:rPr>
          <w:sz w:val="28"/>
          <w:szCs w:val="28"/>
        </w:rPr>
      </w:pPr>
      <w:r w:rsidRPr="00D512F7">
        <w:rPr>
          <w:b/>
          <w:sz w:val="28"/>
          <w:szCs w:val="28"/>
        </w:rPr>
        <w:t xml:space="preserve">Смотровые кабинеты </w:t>
      </w:r>
      <w:proofErr w:type="spellStart"/>
      <w:r w:rsidRPr="00D512F7">
        <w:rPr>
          <w:b/>
          <w:sz w:val="28"/>
          <w:szCs w:val="28"/>
        </w:rPr>
        <w:t>стр</w:t>
      </w:r>
      <w:proofErr w:type="spellEnd"/>
      <w:r w:rsidRPr="00D512F7">
        <w:rPr>
          <w:b/>
          <w:sz w:val="28"/>
          <w:szCs w:val="28"/>
        </w:rPr>
        <w:t xml:space="preserve"> 104</w:t>
      </w:r>
      <w:r w:rsidRPr="00D512F7">
        <w:rPr>
          <w:sz w:val="28"/>
          <w:szCs w:val="28"/>
        </w:rPr>
        <w:t xml:space="preserve"> заполняются  по</w:t>
      </w:r>
      <w:r w:rsidRPr="00D512F7">
        <w:rPr>
          <w:b/>
          <w:sz w:val="28"/>
          <w:szCs w:val="28"/>
        </w:rPr>
        <w:t xml:space="preserve"> гр.5.  </w:t>
      </w:r>
      <w:r w:rsidRPr="00D512F7">
        <w:rPr>
          <w:sz w:val="28"/>
          <w:szCs w:val="28"/>
        </w:rPr>
        <w:t>при наличии акушерки в поликлинике  (занятой ставки в таблице 1103</w:t>
      </w:r>
      <w:r w:rsidR="0046691E" w:rsidRPr="00D512F7">
        <w:rPr>
          <w:sz w:val="28"/>
          <w:szCs w:val="28"/>
        </w:rPr>
        <w:t xml:space="preserve"> </w:t>
      </w:r>
      <w:proofErr w:type="spellStart"/>
      <w:r w:rsidR="0046691E" w:rsidRPr="00D512F7">
        <w:rPr>
          <w:sz w:val="28"/>
          <w:szCs w:val="28"/>
        </w:rPr>
        <w:t>гр</w:t>
      </w:r>
      <w:proofErr w:type="spellEnd"/>
      <w:r w:rsidR="0046691E" w:rsidRPr="00D512F7">
        <w:rPr>
          <w:sz w:val="28"/>
          <w:szCs w:val="28"/>
        </w:rPr>
        <w:t xml:space="preserve"> 3 </w:t>
      </w:r>
      <w:proofErr w:type="spellStart"/>
      <w:r w:rsidR="0046691E" w:rsidRPr="00D512F7">
        <w:rPr>
          <w:sz w:val="28"/>
          <w:szCs w:val="28"/>
        </w:rPr>
        <w:t>стр</w:t>
      </w:r>
      <w:proofErr w:type="spellEnd"/>
      <w:r w:rsidR="0046691E" w:rsidRPr="00D512F7">
        <w:rPr>
          <w:sz w:val="28"/>
          <w:szCs w:val="28"/>
        </w:rPr>
        <w:t xml:space="preserve"> 2</w:t>
      </w:r>
      <w:r w:rsidRPr="00D512F7">
        <w:rPr>
          <w:sz w:val="28"/>
          <w:szCs w:val="28"/>
        </w:rPr>
        <w:t>).</w:t>
      </w:r>
    </w:p>
    <w:p w14:paraId="2154F8BB" w14:textId="6A40161B" w:rsidR="006F4505" w:rsidRPr="00D512F7" w:rsidRDefault="006F4505" w:rsidP="00331BE0">
      <w:pPr>
        <w:spacing w:line="276" w:lineRule="auto"/>
        <w:jc w:val="both"/>
        <w:rPr>
          <w:b/>
          <w:sz w:val="28"/>
          <w:szCs w:val="28"/>
        </w:rPr>
      </w:pPr>
      <w:r w:rsidRPr="00D512F7">
        <w:rPr>
          <w:b/>
          <w:sz w:val="28"/>
          <w:szCs w:val="28"/>
        </w:rPr>
        <w:t>Добавлены новые строки</w:t>
      </w:r>
      <w:r w:rsidR="002B0B9B" w:rsidRPr="00D512F7">
        <w:rPr>
          <w:b/>
          <w:sz w:val="28"/>
          <w:szCs w:val="28"/>
        </w:rPr>
        <w:t>:</w:t>
      </w:r>
      <w:r w:rsidRPr="00D512F7">
        <w:rPr>
          <w:b/>
          <w:sz w:val="28"/>
          <w:szCs w:val="28"/>
        </w:rPr>
        <w:t xml:space="preserve"> </w:t>
      </w:r>
    </w:p>
    <w:p w14:paraId="53D6ED6E" w14:textId="77777777" w:rsidR="006F4505" w:rsidRPr="00D512F7" w:rsidRDefault="006F4505" w:rsidP="00331BE0">
      <w:pPr>
        <w:spacing w:line="276" w:lineRule="auto"/>
        <w:jc w:val="both"/>
        <w:rPr>
          <w:sz w:val="28"/>
          <w:szCs w:val="28"/>
        </w:rPr>
      </w:pPr>
      <w:r w:rsidRPr="00D512F7">
        <w:rPr>
          <w:sz w:val="28"/>
          <w:szCs w:val="28"/>
        </w:rPr>
        <w:t>Строка 138 Центры респираторные</w:t>
      </w:r>
    </w:p>
    <w:p w14:paraId="775F8A72" w14:textId="77777777" w:rsidR="006F4505" w:rsidRPr="00D512F7" w:rsidRDefault="006F4505" w:rsidP="00331BE0">
      <w:pPr>
        <w:spacing w:line="276" w:lineRule="auto"/>
        <w:jc w:val="both"/>
        <w:rPr>
          <w:sz w:val="28"/>
          <w:szCs w:val="28"/>
        </w:rPr>
      </w:pPr>
      <w:r w:rsidRPr="00D512F7">
        <w:rPr>
          <w:sz w:val="28"/>
          <w:szCs w:val="28"/>
        </w:rPr>
        <w:t xml:space="preserve">Строка 138.1 из низ для взрослых </w:t>
      </w:r>
    </w:p>
    <w:p w14:paraId="274F306D" w14:textId="77777777" w:rsidR="006F4505" w:rsidRPr="00D512F7" w:rsidRDefault="006F4505" w:rsidP="00331BE0">
      <w:pPr>
        <w:spacing w:line="276" w:lineRule="auto"/>
        <w:jc w:val="both"/>
        <w:rPr>
          <w:sz w:val="28"/>
          <w:szCs w:val="28"/>
        </w:rPr>
      </w:pPr>
      <w:r w:rsidRPr="00D512F7">
        <w:rPr>
          <w:sz w:val="28"/>
          <w:szCs w:val="28"/>
        </w:rPr>
        <w:t>Строка 139 Центры травматологии и ортопедии</w:t>
      </w:r>
    </w:p>
    <w:p w14:paraId="24018690" w14:textId="77777777" w:rsidR="006F4505" w:rsidRPr="00D512F7" w:rsidRDefault="006F4505" w:rsidP="00331BE0">
      <w:pPr>
        <w:spacing w:line="276" w:lineRule="auto"/>
        <w:jc w:val="both"/>
        <w:rPr>
          <w:sz w:val="28"/>
          <w:szCs w:val="28"/>
        </w:rPr>
      </w:pPr>
      <w:r w:rsidRPr="00D512F7">
        <w:rPr>
          <w:sz w:val="28"/>
          <w:szCs w:val="28"/>
        </w:rPr>
        <w:t>Строка 144 Хосписы</w:t>
      </w:r>
    </w:p>
    <w:p w14:paraId="6994084B" w14:textId="77777777" w:rsidR="006F4505" w:rsidRPr="00D512F7" w:rsidRDefault="006F4505" w:rsidP="00331BE0">
      <w:pPr>
        <w:spacing w:line="276" w:lineRule="auto"/>
        <w:jc w:val="both"/>
        <w:rPr>
          <w:sz w:val="28"/>
          <w:szCs w:val="28"/>
        </w:rPr>
      </w:pPr>
      <w:r w:rsidRPr="00D512F7">
        <w:rPr>
          <w:sz w:val="28"/>
          <w:szCs w:val="28"/>
        </w:rPr>
        <w:t xml:space="preserve">Строка 144.1 из них для детей </w:t>
      </w:r>
    </w:p>
    <w:p w14:paraId="6F0F181C" w14:textId="77777777" w:rsidR="006F4505" w:rsidRPr="00D512F7" w:rsidRDefault="006F4505" w:rsidP="00331BE0">
      <w:pPr>
        <w:spacing w:line="276" w:lineRule="auto"/>
        <w:jc w:val="both"/>
        <w:rPr>
          <w:sz w:val="28"/>
          <w:szCs w:val="28"/>
        </w:rPr>
      </w:pPr>
    </w:p>
    <w:p w14:paraId="311CD578" w14:textId="379CE6CC" w:rsidR="00FA2C99" w:rsidRPr="00D512F7" w:rsidRDefault="00FA2C99" w:rsidP="00331BE0">
      <w:pPr>
        <w:spacing w:line="276" w:lineRule="auto"/>
        <w:jc w:val="both"/>
        <w:rPr>
          <w:b/>
          <w:sz w:val="28"/>
          <w:szCs w:val="28"/>
        </w:rPr>
      </w:pPr>
      <w:r w:rsidRPr="00D512F7">
        <w:rPr>
          <w:b/>
          <w:sz w:val="28"/>
          <w:szCs w:val="28"/>
        </w:rPr>
        <w:t xml:space="preserve">              Таб.</w:t>
      </w:r>
      <w:r w:rsidR="002B0B9B" w:rsidRPr="00D512F7">
        <w:rPr>
          <w:b/>
          <w:sz w:val="28"/>
          <w:szCs w:val="28"/>
        </w:rPr>
        <w:t xml:space="preserve"> </w:t>
      </w:r>
      <w:r w:rsidRPr="00D512F7">
        <w:rPr>
          <w:b/>
          <w:sz w:val="28"/>
          <w:szCs w:val="28"/>
        </w:rPr>
        <w:t>1002 – «Центры</w:t>
      </w:r>
      <w:r w:rsidR="00EF1F14" w:rsidRPr="00D512F7">
        <w:rPr>
          <w:b/>
          <w:sz w:val="28"/>
          <w:szCs w:val="28"/>
        </w:rPr>
        <w:t xml:space="preserve"> </w:t>
      </w:r>
      <w:r w:rsidRPr="00D512F7">
        <w:rPr>
          <w:b/>
          <w:sz w:val="28"/>
          <w:szCs w:val="28"/>
        </w:rPr>
        <w:t xml:space="preserve">(отделения/кабинеты) амбулаторной онкологической помощи»   </w:t>
      </w:r>
    </w:p>
    <w:p w14:paraId="11905BA4" w14:textId="4C77DEFB" w:rsidR="00E11CFC" w:rsidRPr="00D512F7" w:rsidRDefault="00FA2C99" w:rsidP="00331BE0">
      <w:pPr>
        <w:spacing w:line="276" w:lineRule="auto"/>
        <w:jc w:val="both"/>
        <w:rPr>
          <w:sz w:val="28"/>
          <w:szCs w:val="28"/>
        </w:rPr>
      </w:pPr>
      <w:r w:rsidRPr="00D512F7">
        <w:rPr>
          <w:sz w:val="28"/>
          <w:szCs w:val="28"/>
        </w:rPr>
        <w:t xml:space="preserve">     </w:t>
      </w:r>
      <w:r w:rsidR="002B0B9B" w:rsidRPr="00D512F7">
        <w:rPr>
          <w:sz w:val="28"/>
          <w:szCs w:val="28"/>
        </w:rPr>
        <w:t xml:space="preserve">         </w:t>
      </w:r>
      <w:r w:rsidRPr="00D512F7">
        <w:rPr>
          <w:sz w:val="28"/>
          <w:szCs w:val="28"/>
        </w:rPr>
        <w:t>Данные в таб. 1002  строка 1 должны полностью совпадать с данными</w:t>
      </w:r>
      <w:r w:rsidR="00DC3B23" w:rsidRPr="00D512F7">
        <w:rPr>
          <w:sz w:val="28"/>
          <w:szCs w:val="28"/>
        </w:rPr>
        <w:t xml:space="preserve"> в таб. 1001, строк</w:t>
      </w:r>
      <w:r w:rsidR="00E11CFC" w:rsidRPr="00D512F7">
        <w:rPr>
          <w:sz w:val="28"/>
          <w:szCs w:val="28"/>
        </w:rPr>
        <w:t>и</w:t>
      </w:r>
      <w:r w:rsidR="00DC3B23" w:rsidRPr="00D512F7">
        <w:rPr>
          <w:sz w:val="28"/>
          <w:szCs w:val="28"/>
        </w:rPr>
        <w:t xml:space="preserve"> </w:t>
      </w:r>
      <w:r w:rsidR="00E11CFC" w:rsidRPr="00D512F7">
        <w:rPr>
          <w:sz w:val="28"/>
          <w:szCs w:val="28"/>
        </w:rPr>
        <w:t>123,</w:t>
      </w:r>
      <w:r w:rsidRPr="00D512F7">
        <w:rPr>
          <w:sz w:val="28"/>
          <w:szCs w:val="28"/>
        </w:rPr>
        <w:t xml:space="preserve"> отраженными в ежемесячном отчете (мониторинге)  за 12 месяцев 202</w:t>
      </w:r>
      <w:r w:rsidR="00DC3B23" w:rsidRPr="00D512F7">
        <w:rPr>
          <w:sz w:val="28"/>
          <w:szCs w:val="28"/>
        </w:rPr>
        <w:t>3</w:t>
      </w:r>
      <w:r w:rsidRPr="00D512F7">
        <w:rPr>
          <w:sz w:val="28"/>
          <w:szCs w:val="28"/>
        </w:rPr>
        <w:t xml:space="preserve"> г. в ИАС ГБУ РО «МИАЦ»,  «БАРС: Мониторинг-Здравоохранение», раздел «ИС_ М</w:t>
      </w:r>
      <w:r w:rsidR="00DC3B23" w:rsidRPr="00D512F7">
        <w:rPr>
          <w:sz w:val="28"/>
          <w:szCs w:val="28"/>
        </w:rPr>
        <w:t>о</w:t>
      </w:r>
      <w:r w:rsidRPr="00D512F7">
        <w:rPr>
          <w:sz w:val="28"/>
          <w:szCs w:val="28"/>
        </w:rPr>
        <w:t>ниторинг_ НАЦ ПРОЕКТ»,  вкладка -«ЦАОП</w:t>
      </w:r>
      <w:r w:rsidR="00DC3B23" w:rsidRPr="00D512F7">
        <w:rPr>
          <w:sz w:val="28"/>
          <w:szCs w:val="28"/>
        </w:rPr>
        <w:t>-</w:t>
      </w:r>
      <w:r w:rsidRPr="00D512F7">
        <w:rPr>
          <w:sz w:val="28"/>
          <w:szCs w:val="28"/>
        </w:rPr>
        <w:t>ОНКО»</w:t>
      </w:r>
      <w:r w:rsidR="00DC3B23" w:rsidRPr="00D512F7">
        <w:rPr>
          <w:sz w:val="28"/>
          <w:szCs w:val="28"/>
        </w:rPr>
        <w:t>.</w:t>
      </w:r>
      <w:r w:rsidRPr="00D512F7">
        <w:rPr>
          <w:sz w:val="28"/>
          <w:szCs w:val="28"/>
        </w:rPr>
        <w:t xml:space="preserve">                   </w:t>
      </w:r>
    </w:p>
    <w:p w14:paraId="3A363AA1" w14:textId="2D12DBE5" w:rsidR="00FA2C99" w:rsidRPr="00D512F7" w:rsidRDefault="002B0B9B" w:rsidP="00E11CFC">
      <w:pPr>
        <w:spacing w:line="276" w:lineRule="auto"/>
        <w:ind w:firstLine="708"/>
        <w:jc w:val="both"/>
        <w:rPr>
          <w:sz w:val="28"/>
          <w:szCs w:val="28"/>
        </w:rPr>
      </w:pPr>
      <w:r w:rsidRPr="00D512F7">
        <w:rPr>
          <w:sz w:val="28"/>
          <w:szCs w:val="28"/>
        </w:rPr>
        <w:t xml:space="preserve">   </w:t>
      </w:r>
      <w:r w:rsidR="00FA2C99" w:rsidRPr="00D512F7">
        <w:rPr>
          <w:sz w:val="28"/>
          <w:szCs w:val="28"/>
        </w:rPr>
        <w:t>Данные таблицы 1002 (Количество и наименование центров амбулаторной онкологической помощи) сравнить со строками  6</w:t>
      </w:r>
      <w:r w:rsidR="00C05C96" w:rsidRPr="00D512F7">
        <w:rPr>
          <w:sz w:val="28"/>
          <w:szCs w:val="28"/>
        </w:rPr>
        <w:t>0</w:t>
      </w:r>
      <w:r w:rsidR="00FA2C99" w:rsidRPr="00D512F7">
        <w:rPr>
          <w:sz w:val="28"/>
          <w:szCs w:val="28"/>
        </w:rPr>
        <w:t xml:space="preserve">  и 1</w:t>
      </w:r>
      <w:r w:rsidR="00C05C96" w:rsidRPr="00D512F7">
        <w:rPr>
          <w:sz w:val="28"/>
          <w:szCs w:val="28"/>
        </w:rPr>
        <w:t>23</w:t>
      </w:r>
      <w:r w:rsidR="00FA2C99" w:rsidRPr="00D512F7">
        <w:rPr>
          <w:sz w:val="28"/>
          <w:szCs w:val="28"/>
        </w:rPr>
        <w:t xml:space="preserve"> таблицы 1001   </w:t>
      </w:r>
      <w:r w:rsidR="00C05C96" w:rsidRPr="00D512F7">
        <w:rPr>
          <w:sz w:val="28"/>
          <w:szCs w:val="28"/>
        </w:rPr>
        <w:t>(</w:t>
      </w:r>
      <w:r w:rsidR="00FA2C99" w:rsidRPr="00D512F7">
        <w:rPr>
          <w:sz w:val="28"/>
          <w:szCs w:val="28"/>
        </w:rPr>
        <w:t>плюс  самостоятельные МО</w:t>
      </w:r>
      <w:r w:rsidR="00C05C96" w:rsidRPr="00D512F7">
        <w:rPr>
          <w:sz w:val="28"/>
          <w:szCs w:val="28"/>
        </w:rPr>
        <w:t>)</w:t>
      </w:r>
      <w:r w:rsidR="00FA2C99" w:rsidRPr="00D512F7">
        <w:rPr>
          <w:sz w:val="28"/>
          <w:szCs w:val="28"/>
        </w:rPr>
        <w:t>.</w:t>
      </w:r>
    </w:p>
    <w:p w14:paraId="4D740AC1" w14:textId="10365389" w:rsidR="00FA2C99" w:rsidRPr="00D512F7" w:rsidRDefault="00FA2C99" w:rsidP="00331BE0">
      <w:pPr>
        <w:spacing w:line="276" w:lineRule="auto"/>
        <w:jc w:val="both"/>
        <w:rPr>
          <w:sz w:val="28"/>
          <w:szCs w:val="28"/>
        </w:rPr>
      </w:pPr>
      <w:r w:rsidRPr="00D512F7">
        <w:rPr>
          <w:sz w:val="28"/>
          <w:szCs w:val="28"/>
        </w:rPr>
        <w:t xml:space="preserve">    Таб.1002  графа 4  стр.1+ </w:t>
      </w:r>
      <w:proofErr w:type="spellStart"/>
      <w:r w:rsidRPr="00D512F7">
        <w:rPr>
          <w:sz w:val="28"/>
          <w:szCs w:val="28"/>
        </w:rPr>
        <w:t>стр</w:t>
      </w:r>
      <w:proofErr w:type="spellEnd"/>
      <w:r w:rsidRPr="00D512F7">
        <w:rPr>
          <w:sz w:val="28"/>
          <w:szCs w:val="28"/>
        </w:rPr>
        <w:t xml:space="preserve"> 3 равны таб. 2100 стр. 36  посещения в поликлинике  гр.3  и  на дому гр.9</w:t>
      </w:r>
    </w:p>
    <w:p w14:paraId="77CD66E6" w14:textId="77777777" w:rsidR="00C52ECC" w:rsidRPr="00D512F7" w:rsidRDefault="00BF24A8" w:rsidP="00331BE0">
      <w:pPr>
        <w:tabs>
          <w:tab w:val="left" w:pos="960"/>
        </w:tabs>
        <w:spacing w:line="276" w:lineRule="auto"/>
        <w:jc w:val="both"/>
        <w:rPr>
          <w:sz w:val="28"/>
          <w:szCs w:val="28"/>
        </w:rPr>
      </w:pPr>
      <w:r w:rsidRPr="00D512F7">
        <w:rPr>
          <w:sz w:val="28"/>
          <w:szCs w:val="28"/>
        </w:rPr>
        <w:tab/>
      </w:r>
      <w:r w:rsidR="00C52ECC" w:rsidRPr="00D512F7">
        <w:rPr>
          <w:sz w:val="28"/>
          <w:szCs w:val="28"/>
        </w:rPr>
        <w:t xml:space="preserve">В таблице </w:t>
      </w:r>
      <w:r w:rsidR="00C52ECC" w:rsidRPr="00D512F7">
        <w:rPr>
          <w:b/>
          <w:sz w:val="28"/>
          <w:szCs w:val="28"/>
        </w:rPr>
        <w:t>1003</w:t>
      </w:r>
      <w:r w:rsidR="00C52ECC" w:rsidRPr="00D512F7">
        <w:rPr>
          <w:sz w:val="28"/>
          <w:szCs w:val="28"/>
        </w:rPr>
        <w:t xml:space="preserve"> показываются передвижные подразделения (из таблицы 1001), организованные в соответствии с приказом  МЗ РФ от 15.05.12г. №543н  (обращаем Ваше внимание на соответствие  подразделения, наличия оборудования и наличия работы данного оборудования).</w:t>
      </w:r>
    </w:p>
    <w:p w14:paraId="1DF18F20" w14:textId="7CEED7A9" w:rsidR="00C52ECC" w:rsidRPr="00D512F7" w:rsidRDefault="00C52ECC" w:rsidP="00331BE0">
      <w:pPr>
        <w:spacing w:line="276" w:lineRule="auto"/>
        <w:jc w:val="both"/>
        <w:rPr>
          <w:b/>
          <w:sz w:val="28"/>
          <w:szCs w:val="28"/>
        </w:rPr>
      </w:pPr>
      <w:r w:rsidRPr="00D512F7">
        <w:rPr>
          <w:b/>
          <w:sz w:val="28"/>
          <w:szCs w:val="28"/>
        </w:rPr>
        <w:t xml:space="preserve">      </w:t>
      </w:r>
      <w:r w:rsidR="00C05C96" w:rsidRPr="00D512F7">
        <w:rPr>
          <w:b/>
          <w:sz w:val="28"/>
          <w:szCs w:val="28"/>
        </w:rPr>
        <w:tab/>
      </w:r>
      <w:r w:rsidR="002B0B9B" w:rsidRPr="00D512F7">
        <w:rPr>
          <w:b/>
          <w:sz w:val="28"/>
          <w:szCs w:val="28"/>
        </w:rPr>
        <w:t xml:space="preserve">    </w:t>
      </w:r>
      <w:r w:rsidRPr="00D512F7">
        <w:rPr>
          <w:b/>
          <w:sz w:val="28"/>
          <w:szCs w:val="28"/>
        </w:rPr>
        <w:t xml:space="preserve">В </w:t>
      </w:r>
      <w:r w:rsidR="002B0B9B" w:rsidRPr="00D512F7">
        <w:rPr>
          <w:b/>
          <w:sz w:val="28"/>
          <w:szCs w:val="28"/>
        </w:rPr>
        <w:t xml:space="preserve"> </w:t>
      </w:r>
      <w:r w:rsidRPr="00D512F7">
        <w:rPr>
          <w:b/>
          <w:sz w:val="28"/>
          <w:szCs w:val="28"/>
        </w:rPr>
        <w:t>графе 3 отмечают наличие входящих подразделений, отделов, отделений или кабинетов в медицинской организации: ЕСТЬ-1, НЕТ-0</w:t>
      </w:r>
    </w:p>
    <w:p w14:paraId="570C84FB" w14:textId="67D9E8A2" w:rsidR="00C52ECC" w:rsidRPr="00D512F7" w:rsidRDefault="002B0B9B" w:rsidP="00C05C96">
      <w:pPr>
        <w:spacing w:line="276" w:lineRule="auto"/>
        <w:ind w:firstLine="708"/>
        <w:jc w:val="both"/>
        <w:rPr>
          <w:bCs/>
          <w:sz w:val="28"/>
          <w:szCs w:val="28"/>
        </w:rPr>
      </w:pPr>
      <w:r w:rsidRPr="00D512F7">
        <w:rPr>
          <w:b/>
          <w:sz w:val="28"/>
          <w:szCs w:val="28"/>
        </w:rPr>
        <w:t xml:space="preserve">   </w:t>
      </w:r>
      <w:r w:rsidR="00C52ECC" w:rsidRPr="00D512F7">
        <w:rPr>
          <w:b/>
          <w:sz w:val="28"/>
          <w:szCs w:val="28"/>
        </w:rPr>
        <w:t xml:space="preserve">Новая графа 6,  </w:t>
      </w:r>
      <w:r w:rsidR="00C52ECC" w:rsidRPr="00D512F7">
        <w:rPr>
          <w:bCs/>
          <w:sz w:val="28"/>
          <w:szCs w:val="28"/>
        </w:rPr>
        <w:t>в ней отражают – число пациентов, принятых при выездах</w:t>
      </w:r>
      <w:r w:rsidRPr="00D512F7">
        <w:rPr>
          <w:bCs/>
          <w:sz w:val="28"/>
          <w:szCs w:val="28"/>
        </w:rPr>
        <w:t>.</w:t>
      </w:r>
    </w:p>
    <w:p w14:paraId="35ED8D9A" w14:textId="65F0629E" w:rsidR="001C105C" w:rsidRPr="00D512F7" w:rsidRDefault="00C05C96" w:rsidP="00331BE0">
      <w:pPr>
        <w:tabs>
          <w:tab w:val="left" w:pos="960"/>
        </w:tabs>
        <w:spacing w:line="276" w:lineRule="auto"/>
        <w:jc w:val="both"/>
        <w:rPr>
          <w:sz w:val="28"/>
          <w:szCs w:val="28"/>
        </w:rPr>
      </w:pPr>
      <w:r w:rsidRPr="00D512F7">
        <w:rPr>
          <w:b/>
          <w:sz w:val="28"/>
          <w:szCs w:val="28"/>
        </w:rPr>
        <w:tab/>
      </w:r>
      <w:r w:rsidR="00C52ECC" w:rsidRPr="00D512F7">
        <w:rPr>
          <w:b/>
          <w:sz w:val="28"/>
          <w:szCs w:val="28"/>
        </w:rPr>
        <w:t xml:space="preserve">Таб. 1003 </w:t>
      </w:r>
      <w:r w:rsidR="00C52ECC" w:rsidRPr="00D512F7">
        <w:rPr>
          <w:sz w:val="28"/>
          <w:szCs w:val="28"/>
        </w:rPr>
        <w:t>Строка 3</w:t>
      </w:r>
      <w:r w:rsidRPr="00D512F7">
        <w:rPr>
          <w:sz w:val="28"/>
          <w:szCs w:val="28"/>
        </w:rPr>
        <w:t xml:space="preserve"> </w:t>
      </w:r>
      <w:r w:rsidR="00C52ECC" w:rsidRPr="00D512F7">
        <w:rPr>
          <w:sz w:val="28"/>
          <w:szCs w:val="28"/>
        </w:rPr>
        <w:t>- «Флюорографические  установки», строка 8</w:t>
      </w:r>
      <w:r w:rsidRPr="00D512F7">
        <w:rPr>
          <w:sz w:val="28"/>
          <w:szCs w:val="28"/>
        </w:rPr>
        <w:t xml:space="preserve"> </w:t>
      </w:r>
      <w:r w:rsidR="00C52ECC" w:rsidRPr="00D512F7">
        <w:rPr>
          <w:sz w:val="28"/>
          <w:szCs w:val="28"/>
        </w:rPr>
        <w:t>- «</w:t>
      </w:r>
      <w:proofErr w:type="spellStart"/>
      <w:r w:rsidR="00C52ECC" w:rsidRPr="00D512F7">
        <w:rPr>
          <w:sz w:val="28"/>
          <w:szCs w:val="28"/>
        </w:rPr>
        <w:t>Маммографические</w:t>
      </w:r>
      <w:proofErr w:type="spellEnd"/>
      <w:r w:rsidR="00C52ECC" w:rsidRPr="00D512F7">
        <w:rPr>
          <w:sz w:val="28"/>
          <w:szCs w:val="28"/>
        </w:rPr>
        <w:t xml:space="preserve"> установки» - </w:t>
      </w:r>
      <w:r w:rsidRPr="00D512F7">
        <w:rPr>
          <w:sz w:val="28"/>
          <w:szCs w:val="28"/>
        </w:rPr>
        <w:t>п</w:t>
      </w:r>
      <w:r w:rsidR="00C52ECC" w:rsidRPr="00D512F7">
        <w:rPr>
          <w:sz w:val="28"/>
          <w:szCs w:val="28"/>
        </w:rPr>
        <w:t xml:space="preserve">ри наличии передвижных </w:t>
      </w:r>
      <w:proofErr w:type="spellStart"/>
      <w:r w:rsidR="00C52ECC" w:rsidRPr="00D512F7">
        <w:rPr>
          <w:sz w:val="28"/>
          <w:szCs w:val="28"/>
        </w:rPr>
        <w:t>флюрографических</w:t>
      </w:r>
      <w:proofErr w:type="spellEnd"/>
      <w:r w:rsidR="00C52ECC" w:rsidRPr="00D512F7">
        <w:rPr>
          <w:sz w:val="28"/>
          <w:szCs w:val="28"/>
        </w:rPr>
        <w:t xml:space="preserve"> и </w:t>
      </w:r>
      <w:proofErr w:type="spellStart"/>
      <w:r w:rsidR="00C52ECC" w:rsidRPr="00D512F7">
        <w:rPr>
          <w:sz w:val="28"/>
          <w:szCs w:val="28"/>
        </w:rPr>
        <w:t>маммографических</w:t>
      </w:r>
      <w:proofErr w:type="spellEnd"/>
      <w:r w:rsidR="00C52ECC" w:rsidRPr="00D512F7">
        <w:rPr>
          <w:sz w:val="28"/>
          <w:szCs w:val="28"/>
        </w:rPr>
        <w:t xml:space="preserve"> установок сведения об их деятельности должны быть отражены в таблице 5114. </w:t>
      </w:r>
      <w:r w:rsidR="00C52ECC" w:rsidRPr="00D512F7">
        <w:rPr>
          <w:b/>
          <w:sz w:val="28"/>
          <w:szCs w:val="28"/>
        </w:rPr>
        <w:t xml:space="preserve">Результаты работы передвижных комплексов должны совпадать с </w:t>
      </w:r>
      <w:r w:rsidRPr="00D512F7">
        <w:rPr>
          <w:b/>
          <w:sz w:val="28"/>
          <w:szCs w:val="28"/>
        </w:rPr>
        <w:t>данными в форме</w:t>
      </w:r>
      <w:r w:rsidR="00C52ECC" w:rsidRPr="00D512F7">
        <w:rPr>
          <w:b/>
          <w:sz w:val="28"/>
          <w:szCs w:val="28"/>
        </w:rPr>
        <w:t xml:space="preserve"> «Передвижные комплексы» </w:t>
      </w:r>
      <w:r w:rsidR="001C105C" w:rsidRPr="00D512F7">
        <w:rPr>
          <w:b/>
          <w:sz w:val="28"/>
          <w:szCs w:val="28"/>
        </w:rPr>
        <w:t>за 12 мес</w:t>
      </w:r>
      <w:r w:rsidR="002B0B9B" w:rsidRPr="00D512F7">
        <w:rPr>
          <w:b/>
          <w:sz w:val="28"/>
          <w:szCs w:val="28"/>
        </w:rPr>
        <w:t>яцев</w:t>
      </w:r>
      <w:r w:rsidR="001C105C" w:rsidRPr="00D512F7">
        <w:rPr>
          <w:b/>
          <w:sz w:val="28"/>
          <w:szCs w:val="28"/>
        </w:rPr>
        <w:t xml:space="preserve"> 2023</w:t>
      </w:r>
      <w:r w:rsidR="00C52ECC" w:rsidRPr="00D512F7">
        <w:rPr>
          <w:b/>
          <w:sz w:val="28"/>
          <w:szCs w:val="28"/>
        </w:rPr>
        <w:t>.</w:t>
      </w:r>
      <w:r w:rsidR="00C52ECC" w:rsidRPr="00D512F7">
        <w:rPr>
          <w:sz w:val="28"/>
          <w:szCs w:val="28"/>
        </w:rPr>
        <w:tab/>
      </w:r>
    </w:p>
    <w:p w14:paraId="0F8D91BD" w14:textId="755E2369" w:rsidR="00C52ECC" w:rsidRPr="00D512F7" w:rsidRDefault="001C105C" w:rsidP="00331BE0">
      <w:pPr>
        <w:tabs>
          <w:tab w:val="left" w:pos="960"/>
        </w:tabs>
        <w:spacing w:line="276" w:lineRule="auto"/>
        <w:jc w:val="both"/>
        <w:rPr>
          <w:sz w:val="28"/>
          <w:szCs w:val="28"/>
        </w:rPr>
      </w:pPr>
      <w:r w:rsidRPr="00D512F7">
        <w:rPr>
          <w:sz w:val="28"/>
          <w:szCs w:val="28"/>
        </w:rPr>
        <w:tab/>
      </w:r>
      <w:r w:rsidR="00C52ECC" w:rsidRPr="00D512F7">
        <w:rPr>
          <w:sz w:val="28"/>
          <w:szCs w:val="28"/>
        </w:rPr>
        <w:t>Стр. 9 Мобильная медицинская бригада организуется в структуре медицинской организации (ее структурного подразделения), оказывающей первичную медико-санитарную помощь, для оказания первичной медико- санитарной помощи населению, в том числе жителей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Работа мобильной бригады строится в соответствии с планом, утвержденным руководителем медицинской организации, в составе которой она организована. Мобильная медицинская бригада обеспечивается транспортным средством, оснащается медицинским оборудованием, расходными материалами, лекарственными средствами.</w:t>
      </w:r>
    </w:p>
    <w:p w14:paraId="451CB935" w14:textId="77777777" w:rsidR="00C52ECC" w:rsidRPr="00D512F7" w:rsidRDefault="00C52ECC" w:rsidP="00331BE0">
      <w:pPr>
        <w:tabs>
          <w:tab w:val="left" w:pos="960"/>
        </w:tabs>
        <w:spacing w:line="276" w:lineRule="auto"/>
        <w:jc w:val="both"/>
        <w:rPr>
          <w:sz w:val="28"/>
          <w:szCs w:val="28"/>
        </w:rPr>
      </w:pPr>
      <w:r w:rsidRPr="00D512F7">
        <w:rPr>
          <w:sz w:val="28"/>
          <w:szCs w:val="28"/>
        </w:rPr>
        <w:tab/>
        <w:t>Стр. 10 Передвижные медицинские комплексы.</w:t>
      </w:r>
    </w:p>
    <w:p w14:paraId="79F9ECE8" w14:textId="18CEF4E2" w:rsidR="00C52ECC" w:rsidRPr="00D512F7" w:rsidRDefault="00C52ECC" w:rsidP="00331BE0">
      <w:pPr>
        <w:tabs>
          <w:tab w:val="left" w:pos="960"/>
        </w:tabs>
        <w:spacing w:line="276" w:lineRule="auto"/>
        <w:jc w:val="both"/>
        <w:rPr>
          <w:sz w:val="28"/>
          <w:szCs w:val="28"/>
        </w:rPr>
      </w:pPr>
      <w:r w:rsidRPr="00D512F7">
        <w:rPr>
          <w:sz w:val="28"/>
          <w:szCs w:val="28"/>
        </w:rPr>
        <w:t xml:space="preserve">          </w:t>
      </w:r>
      <w:r w:rsidR="002B0B9B" w:rsidRPr="00D512F7">
        <w:rPr>
          <w:sz w:val="28"/>
          <w:szCs w:val="28"/>
        </w:rPr>
        <w:t xml:space="preserve">    </w:t>
      </w:r>
      <w:r w:rsidRPr="00D512F7">
        <w:rPr>
          <w:sz w:val="28"/>
          <w:szCs w:val="28"/>
        </w:rPr>
        <w:t>Если такие структуры  имеются, то в графе 4 п</w:t>
      </w:r>
      <w:r w:rsidR="002B0B9B" w:rsidRPr="00D512F7">
        <w:rPr>
          <w:sz w:val="28"/>
          <w:szCs w:val="28"/>
        </w:rPr>
        <w:t>о</w:t>
      </w:r>
      <w:r w:rsidRPr="00D512F7">
        <w:rPr>
          <w:sz w:val="28"/>
          <w:szCs w:val="28"/>
        </w:rPr>
        <w:t>казывают общее число соответствующих подразделений.</w:t>
      </w:r>
    </w:p>
    <w:p w14:paraId="04028B81" w14:textId="7A9FF619" w:rsidR="00C52ECC" w:rsidRPr="00D512F7" w:rsidRDefault="001C105C" w:rsidP="00331BE0">
      <w:pPr>
        <w:tabs>
          <w:tab w:val="left" w:pos="960"/>
        </w:tabs>
        <w:spacing w:line="276" w:lineRule="auto"/>
        <w:jc w:val="both"/>
        <w:rPr>
          <w:sz w:val="28"/>
          <w:szCs w:val="28"/>
        </w:rPr>
      </w:pPr>
      <w:r w:rsidRPr="00D512F7">
        <w:rPr>
          <w:sz w:val="28"/>
          <w:szCs w:val="28"/>
        </w:rPr>
        <w:tab/>
      </w:r>
      <w:r w:rsidR="00C52ECC" w:rsidRPr="00D512F7">
        <w:rPr>
          <w:sz w:val="28"/>
          <w:szCs w:val="28"/>
        </w:rPr>
        <w:t xml:space="preserve"> </w:t>
      </w:r>
      <w:r w:rsidR="00C52ECC" w:rsidRPr="00D512F7">
        <w:rPr>
          <w:b/>
          <w:bCs/>
          <w:sz w:val="28"/>
          <w:szCs w:val="28"/>
        </w:rPr>
        <w:t>Мобильные медицинские комплексы</w:t>
      </w:r>
      <w:r w:rsidRPr="00D512F7">
        <w:rPr>
          <w:sz w:val="28"/>
          <w:szCs w:val="28"/>
        </w:rPr>
        <w:t xml:space="preserve"> </w:t>
      </w:r>
      <w:r w:rsidR="00C52ECC" w:rsidRPr="00D512F7">
        <w:rPr>
          <w:sz w:val="28"/>
          <w:szCs w:val="28"/>
        </w:rPr>
        <w:t>-</w:t>
      </w:r>
      <w:r w:rsidRPr="00D512F7">
        <w:rPr>
          <w:sz w:val="28"/>
          <w:szCs w:val="28"/>
        </w:rPr>
        <w:t xml:space="preserve"> </w:t>
      </w:r>
      <w:r w:rsidR="00C52ECC" w:rsidRPr="00D512F7">
        <w:rPr>
          <w:sz w:val="28"/>
          <w:szCs w:val="28"/>
        </w:rPr>
        <w:t>это специализированные автомобили-фургоны полностью укомплектованные медицинским оборудованием, мебелью и соответствующим лечебным инвентарем.</w:t>
      </w:r>
      <w:r w:rsidRPr="00D512F7">
        <w:rPr>
          <w:sz w:val="28"/>
          <w:szCs w:val="28"/>
        </w:rPr>
        <w:t xml:space="preserve"> Передвижные медицинские комплексы изготавливаются на основе многосекционных фургонов, которые могут устанавливаться на любое автотранспортное шасси (шасси грузовика, полуприцепа или прицепа). Табель оснащения ПМК индивидуален и зависит от специализации ПМК. В большинстве случаев ПМК оснащены оборудованием для функциональной и лабораторной диагностики, УЗИ, офтальмологических и </w:t>
      </w:r>
      <w:proofErr w:type="spellStart"/>
      <w:r w:rsidRPr="00D512F7">
        <w:rPr>
          <w:sz w:val="28"/>
          <w:szCs w:val="28"/>
        </w:rPr>
        <w:t>отоларинголочиских</w:t>
      </w:r>
      <w:proofErr w:type="spellEnd"/>
      <w:r w:rsidRPr="00D512F7">
        <w:rPr>
          <w:sz w:val="28"/>
          <w:szCs w:val="28"/>
        </w:rPr>
        <w:t xml:space="preserve"> исследований, гинекологической и проктологической помощи, комплексом реанимационного оборудования и т.п.</w:t>
      </w:r>
    </w:p>
    <w:p w14:paraId="70AE73DB" w14:textId="2D6D6615" w:rsidR="00C52ECC" w:rsidRPr="00D512F7" w:rsidRDefault="00C52ECC" w:rsidP="00331BE0">
      <w:pPr>
        <w:tabs>
          <w:tab w:val="left" w:pos="960"/>
        </w:tabs>
        <w:spacing w:line="276" w:lineRule="auto"/>
        <w:jc w:val="both"/>
        <w:rPr>
          <w:sz w:val="28"/>
          <w:szCs w:val="28"/>
        </w:rPr>
      </w:pPr>
      <w:r w:rsidRPr="00D512F7">
        <w:rPr>
          <w:sz w:val="28"/>
          <w:szCs w:val="28"/>
        </w:rPr>
        <w:t xml:space="preserve"> </w:t>
      </w:r>
      <w:r w:rsidR="001C105C" w:rsidRPr="00D512F7">
        <w:rPr>
          <w:sz w:val="28"/>
          <w:szCs w:val="28"/>
        </w:rPr>
        <w:tab/>
      </w:r>
      <w:r w:rsidRPr="00D512F7">
        <w:rPr>
          <w:sz w:val="28"/>
          <w:szCs w:val="28"/>
        </w:rPr>
        <w:t>Передвижные медицинские комплексы могут использоваться:</w:t>
      </w:r>
    </w:p>
    <w:p w14:paraId="6F9F87E6" w14:textId="77777777" w:rsidR="00C52ECC" w:rsidRPr="00D512F7" w:rsidRDefault="00C52ECC" w:rsidP="00331BE0">
      <w:pPr>
        <w:tabs>
          <w:tab w:val="left" w:pos="960"/>
        </w:tabs>
        <w:spacing w:line="276" w:lineRule="auto"/>
        <w:jc w:val="both"/>
        <w:rPr>
          <w:sz w:val="28"/>
          <w:szCs w:val="28"/>
        </w:rPr>
      </w:pPr>
      <w:r w:rsidRPr="00D512F7">
        <w:rPr>
          <w:sz w:val="28"/>
          <w:szCs w:val="28"/>
        </w:rPr>
        <w:t>- для оказания медицинской помощи в выездных условиях (диспансеризация учащихся, сотрудников предприятий, диспансеризация и оказание первичной и узкоспециализированной медицинской помощи жителям труднодоступных районов, оказание первичной медицинской помощи при ЧС и массовых мероприятиях);</w:t>
      </w:r>
    </w:p>
    <w:p w14:paraId="562D7FC2" w14:textId="649DA47F" w:rsidR="00C52ECC" w:rsidRPr="00D512F7" w:rsidRDefault="00C52ECC" w:rsidP="00331BE0">
      <w:pPr>
        <w:tabs>
          <w:tab w:val="left" w:pos="960"/>
        </w:tabs>
        <w:spacing w:line="276" w:lineRule="auto"/>
        <w:jc w:val="both"/>
        <w:rPr>
          <w:sz w:val="28"/>
          <w:szCs w:val="28"/>
        </w:rPr>
      </w:pPr>
      <w:r w:rsidRPr="00D512F7">
        <w:rPr>
          <w:sz w:val="28"/>
          <w:szCs w:val="28"/>
        </w:rPr>
        <w:t>- для дооснащения лечебных учреждений необходимым оборудованием при отсутствии помещений под дополнительные кабинеты – по модульному принципу.</w:t>
      </w:r>
    </w:p>
    <w:p w14:paraId="36D9C570" w14:textId="2103C836" w:rsidR="006B76A3" w:rsidRPr="00D512F7" w:rsidRDefault="001C105C" w:rsidP="00331BE0">
      <w:pPr>
        <w:tabs>
          <w:tab w:val="left" w:pos="960"/>
        </w:tabs>
        <w:spacing w:line="276" w:lineRule="auto"/>
        <w:jc w:val="both"/>
        <w:rPr>
          <w:sz w:val="28"/>
          <w:szCs w:val="28"/>
        </w:rPr>
      </w:pPr>
      <w:r w:rsidRPr="00D512F7">
        <w:rPr>
          <w:b/>
          <w:sz w:val="28"/>
          <w:szCs w:val="28"/>
        </w:rPr>
        <w:t xml:space="preserve"> </w:t>
      </w:r>
      <w:r w:rsidRPr="00D512F7">
        <w:rPr>
          <w:b/>
          <w:sz w:val="28"/>
          <w:szCs w:val="28"/>
        </w:rPr>
        <w:tab/>
        <w:t>Результаты работы мобильных бригад на передвижных комплексах должны совпадать с данными в форме «Передвижные комплексы» за 12 мес</w:t>
      </w:r>
      <w:r w:rsidR="009E3072" w:rsidRPr="00D512F7">
        <w:rPr>
          <w:b/>
          <w:sz w:val="28"/>
          <w:szCs w:val="28"/>
        </w:rPr>
        <w:t>.</w:t>
      </w:r>
      <w:r w:rsidRPr="00D512F7">
        <w:rPr>
          <w:b/>
          <w:sz w:val="28"/>
          <w:szCs w:val="28"/>
        </w:rPr>
        <w:t xml:space="preserve"> 2023. </w:t>
      </w:r>
    </w:p>
    <w:p w14:paraId="5B783B2B" w14:textId="569543BD" w:rsidR="006701C4" w:rsidRPr="00D512F7" w:rsidRDefault="006B76A3" w:rsidP="00331BE0">
      <w:pPr>
        <w:tabs>
          <w:tab w:val="left" w:pos="960"/>
        </w:tabs>
        <w:spacing w:line="276" w:lineRule="auto"/>
        <w:jc w:val="both"/>
        <w:rPr>
          <w:sz w:val="28"/>
          <w:szCs w:val="28"/>
        </w:rPr>
      </w:pPr>
      <w:r w:rsidRPr="00D512F7">
        <w:rPr>
          <w:sz w:val="28"/>
          <w:szCs w:val="28"/>
        </w:rPr>
        <w:tab/>
      </w:r>
      <w:r w:rsidR="006701C4" w:rsidRPr="00D512F7">
        <w:rPr>
          <w:b/>
          <w:sz w:val="28"/>
          <w:szCs w:val="28"/>
        </w:rPr>
        <w:t>Таблица</w:t>
      </w:r>
      <w:r w:rsidR="006701C4" w:rsidRPr="00D512F7">
        <w:rPr>
          <w:sz w:val="28"/>
          <w:szCs w:val="28"/>
        </w:rPr>
        <w:t xml:space="preserve"> </w:t>
      </w:r>
      <w:r w:rsidR="006701C4" w:rsidRPr="00D512F7">
        <w:rPr>
          <w:b/>
          <w:sz w:val="28"/>
          <w:szCs w:val="28"/>
        </w:rPr>
        <w:t>1008</w:t>
      </w:r>
      <w:r w:rsidR="002B0B9B" w:rsidRPr="00D512F7">
        <w:rPr>
          <w:b/>
          <w:sz w:val="28"/>
          <w:szCs w:val="28"/>
        </w:rPr>
        <w:t>.</w:t>
      </w:r>
      <w:r w:rsidR="006701C4" w:rsidRPr="00D512F7">
        <w:rPr>
          <w:b/>
          <w:sz w:val="28"/>
          <w:szCs w:val="28"/>
        </w:rPr>
        <w:t xml:space="preserve"> </w:t>
      </w:r>
      <w:r w:rsidR="00343ABE" w:rsidRPr="00D512F7">
        <w:rPr>
          <w:sz w:val="28"/>
          <w:szCs w:val="28"/>
        </w:rPr>
        <w:t>В таблицу включаются сведения о деятельности первичных сосудистых отделений и региональных сосудистых центров.</w:t>
      </w:r>
      <w:r w:rsidR="004E2492" w:rsidRPr="00D512F7">
        <w:rPr>
          <w:sz w:val="28"/>
          <w:szCs w:val="28"/>
        </w:rPr>
        <w:t xml:space="preserve"> Таблицу заполняют учреждения согласно приказа министерства здравоохранения Ростовской области от 28.02.202</w:t>
      </w:r>
      <w:r w:rsidR="006414D5" w:rsidRPr="00D512F7">
        <w:rPr>
          <w:sz w:val="28"/>
          <w:szCs w:val="28"/>
        </w:rPr>
        <w:t>3</w:t>
      </w:r>
      <w:r w:rsidR="004E2492" w:rsidRPr="00D512F7">
        <w:rPr>
          <w:sz w:val="28"/>
          <w:szCs w:val="28"/>
        </w:rPr>
        <w:t xml:space="preserve"> № </w:t>
      </w:r>
      <w:r w:rsidR="006414D5" w:rsidRPr="00D512F7">
        <w:rPr>
          <w:sz w:val="28"/>
          <w:szCs w:val="28"/>
        </w:rPr>
        <w:t>506</w:t>
      </w:r>
      <w:r w:rsidR="004E2492" w:rsidRPr="00D512F7">
        <w:rPr>
          <w:sz w:val="28"/>
          <w:szCs w:val="28"/>
        </w:rPr>
        <w:t>.</w:t>
      </w:r>
      <w:r w:rsidR="00343ABE" w:rsidRPr="00D512F7">
        <w:rPr>
          <w:sz w:val="28"/>
          <w:szCs w:val="28"/>
        </w:rPr>
        <w:t xml:space="preserve"> </w:t>
      </w:r>
    </w:p>
    <w:p w14:paraId="2AA7808D" w14:textId="73D33659" w:rsidR="000163D6" w:rsidRPr="00D512F7" w:rsidRDefault="006414D5" w:rsidP="006414D5">
      <w:pPr>
        <w:spacing w:line="276" w:lineRule="auto"/>
        <w:ind w:firstLine="708"/>
        <w:jc w:val="both"/>
        <w:rPr>
          <w:sz w:val="28"/>
          <w:szCs w:val="28"/>
        </w:rPr>
      </w:pPr>
      <w:r w:rsidRPr="00D512F7">
        <w:rPr>
          <w:sz w:val="28"/>
          <w:szCs w:val="28"/>
        </w:rPr>
        <w:t xml:space="preserve">   </w:t>
      </w:r>
      <w:r w:rsidR="000163D6" w:rsidRPr="00D512F7">
        <w:rPr>
          <w:b/>
          <w:sz w:val="28"/>
          <w:szCs w:val="28"/>
        </w:rPr>
        <w:t>В таблице</w:t>
      </w:r>
      <w:r w:rsidR="000163D6" w:rsidRPr="00D512F7">
        <w:rPr>
          <w:sz w:val="28"/>
          <w:szCs w:val="28"/>
        </w:rPr>
        <w:t xml:space="preserve"> </w:t>
      </w:r>
      <w:r w:rsidR="000163D6" w:rsidRPr="00D512F7">
        <w:rPr>
          <w:b/>
          <w:sz w:val="28"/>
          <w:szCs w:val="28"/>
        </w:rPr>
        <w:t>1010</w:t>
      </w:r>
      <w:r w:rsidR="000163D6" w:rsidRPr="00D512F7">
        <w:rPr>
          <w:sz w:val="28"/>
          <w:szCs w:val="28"/>
        </w:rPr>
        <w:t xml:space="preserve"> показывается плановая (проектная)  мощность </w:t>
      </w:r>
      <w:proofErr w:type="spellStart"/>
      <w:r w:rsidR="000163D6" w:rsidRPr="00D512F7">
        <w:rPr>
          <w:sz w:val="28"/>
          <w:szCs w:val="28"/>
        </w:rPr>
        <w:t>мед.организаций</w:t>
      </w:r>
      <w:proofErr w:type="spellEnd"/>
      <w:r w:rsidR="000163D6" w:rsidRPr="00D512F7">
        <w:rPr>
          <w:sz w:val="28"/>
          <w:szCs w:val="28"/>
        </w:rPr>
        <w:t xml:space="preserve">, оказывающих </w:t>
      </w:r>
      <w:proofErr w:type="spellStart"/>
      <w:r w:rsidR="000163D6" w:rsidRPr="00D512F7">
        <w:rPr>
          <w:sz w:val="28"/>
          <w:szCs w:val="28"/>
        </w:rPr>
        <w:t>мед.помощь</w:t>
      </w:r>
      <w:proofErr w:type="spellEnd"/>
      <w:r w:rsidR="000163D6" w:rsidRPr="00D512F7">
        <w:rPr>
          <w:sz w:val="28"/>
          <w:szCs w:val="28"/>
        </w:rPr>
        <w:t xml:space="preserve"> в амбулаторных условиях, выраженную числом посещений в смену в соответствии с приказом МЗ СССР от 20.06.79</w:t>
      </w:r>
      <w:r w:rsidRPr="00D512F7">
        <w:rPr>
          <w:sz w:val="28"/>
          <w:szCs w:val="28"/>
        </w:rPr>
        <w:t xml:space="preserve"> </w:t>
      </w:r>
      <w:r w:rsidR="000163D6" w:rsidRPr="00D512F7">
        <w:rPr>
          <w:sz w:val="28"/>
          <w:szCs w:val="28"/>
        </w:rPr>
        <w:t xml:space="preserve">г. №650.    </w:t>
      </w:r>
    </w:p>
    <w:p w14:paraId="76FB7570" w14:textId="5E18ADDF" w:rsidR="000163D6" w:rsidRPr="00D512F7" w:rsidRDefault="000163D6" w:rsidP="00331BE0">
      <w:pPr>
        <w:spacing w:line="276" w:lineRule="auto"/>
        <w:jc w:val="both"/>
        <w:rPr>
          <w:sz w:val="28"/>
          <w:szCs w:val="28"/>
        </w:rPr>
      </w:pPr>
      <w:r w:rsidRPr="00D512F7">
        <w:rPr>
          <w:sz w:val="28"/>
          <w:szCs w:val="28"/>
        </w:rPr>
        <w:tab/>
      </w:r>
      <w:r w:rsidR="006414D5" w:rsidRPr="00D512F7">
        <w:rPr>
          <w:sz w:val="28"/>
          <w:szCs w:val="28"/>
        </w:rPr>
        <w:t xml:space="preserve">  </w:t>
      </w:r>
      <w:r w:rsidRPr="00D512F7">
        <w:rPr>
          <w:sz w:val="28"/>
          <w:szCs w:val="28"/>
        </w:rPr>
        <w:t xml:space="preserve">Плановая мощность медицинской организации изменяется только в тех случаях, когда  соответствующие подразделения открываются на новых площадях или закрываются, а также когда в результате капитального ремонта имеющаяся площадь увеличилась или уменьшилась. </w:t>
      </w:r>
      <w:r w:rsidRPr="00D512F7">
        <w:rPr>
          <w:sz w:val="28"/>
          <w:szCs w:val="28"/>
          <w:u w:val="single"/>
        </w:rPr>
        <w:t>На все такие случаи дать</w:t>
      </w:r>
      <w:r w:rsidRPr="00D512F7">
        <w:rPr>
          <w:sz w:val="28"/>
          <w:szCs w:val="28"/>
        </w:rPr>
        <w:t xml:space="preserve"> </w:t>
      </w:r>
      <w:r w:rsidRPr="00D512F7">
        <w:rPr>
          <w:sz w:val="28"/>
          <w:szCs w:val="28"/>
          <w:u w:val="single"/>
        </w:rPr>
        <w:t xml:space="preserve">подтверждение. </w:t>
      </w:r>
      <w:r w:rsidRPr="00D512F7">
        <w:rPr>
          <w:sz w:val="28"/>
          <w:szCs w:val="28"/>
        </w:rPr>
        <w:t>Городские муниципальные учреждения заполняют таблицу одной строкой, в целом по учреждению, с учетом типа учреждения,</w:t>
      </w:r>
      <w:r w:rsidR="00BC6CB7" w:rsidRPr="00D512F7">
        <w:rPr>
          <w:sz w:val="28"/>
          <w:szCs w:val="28"/>
        </w:rPr>
        <w:t xml:space="preserve"> сверить с данными 2022</w:t>
      </w:r>
      <w:r w:rsidRPr="00D512F7">
        <w:rPr>
          <w:sz w:val="28"/>
          <w:szCs w:val="28"/>
        </w:rPr>
        <w:t xml:space="preserve"> года</w:t>
      </w:r>
      <w:r w:rsidRPr="00D512F7">
        <w:rPr>
          <w:b/>
          <w:sz w:val="28"/>
          <w:szCs w:val="28"/>
        </w:rPr>
        <w:t>, расхождения объяснить.</w:t>
      </w:r>
      <w:r w:rsidRPr="00D512F7">
        <w:rPr>
          <w:sz w:val="28"/>
          <w:szCs w:val="28"/>
        </w:rPr>
        <w:t xml:space="preserve"> </w:t>
      </w:r>
    </w:p>
    <w:p w14:paraId="27D55030" w14:textId="77777777" w:rsidR="000163D6" w:rsidRPr="00D512F7" w:rsidRDefault="000163D6" w:rsidP="00331BE0">
      <w:pPr>
        <w:spacing w:line="276" w:lineRule="auto"/>
        <w:ind w:firstLine="708"/>
        <w:jc w:val="both"/>
        <w:rPr>
          <w:sz w:val="28"/>
          <w:szCs w:val="28"/>
        </w:rPr>
      </w:pPr>
      <w:r w:rsidRPr="00D512F7">
        <w:rPr>
          <w:sz w:val="28"/>
          <w:szCs w:val="28"/>
        </w:rPr>
        <w:t xml:space="preserve">Плановая мощность по городским муниципальным медицинским организациям проставляется одной строкой в целом по юридическому лицу, с разбивкой по подразделениям,  в соответствии с типом учреждения (например, многопрофильная поликлиника, обслуживающая взрослое и детское население, имеющая в своём составе женскую консультацию, заполняет </w:t>
      </w:r>
      <w:r w:rsidRPr="00D512F7">
        <w:rPr>
          <w:b/>
          <w:sz w:val="28"/>
          <w:szCs w:val="28"/>
        </w:rPr>
        <w:t>строки: 1 - всего</w:t>
      </w:r>
      <w:r w:rsidRPr="00D512F7">
        <w:rPr>
          <w:sz w:val="28"/>
          <w:szCs w:val="28"/>
        </w:rPr>
        <w:t xml:space="preserve"> ,  2 - поликлиника для взрослых, 3 – детская поликлиника, 4 – женская консультация. Самостоятельная детская поликлиника либо детская больница с входящей в состав детской поликлиникой заполняют строки 1 – всего и 3 –детская поликлиника; ЦГБ заполняет строки 1 – всего ,  2 - поликлиника для взрослых, 3 – детская поликлиника, 4 – женская консультация. Что касается ЦРБ, то заполнять необходимо по каждому территориально обособленному подразделению: строки 1 – всего, 2 – поликлиника ЦРБ, РБ, УБ, 6 – амбулатория (заполняется по амбулаториям).  Исключение – если в состав учреждения входит  Центр здоровья  (как структурное подразделение).  В этом случае заполняются  строки 1 – всего и строка 8 - «Центр здоровья».</w:t>
      </w:r>
    </w:p>
    <w:p w14:paraId="3D71F6B6" w14:textId="77777777" w:rsidR="000163D6" w:rsidRPr="00D512F7" w:rsidRDefault="000163D6" w:rsidP="00331BE0">
      <w:pPr>
        <w:spacing w:line="276" w:lineRule="auto"/>
        <w:ind w:firstLine="708"/>
        <w:jc w:val="both"/>
        <w:rPr>
          <w:sz w:val="28"/>
          <w:szCs w:val="28"/>
        </w:rPr>
      </w:pPr>
      <w:r w:rsidRPr="00D512F7">
        <w:rPr>
          <w:sz w:val="28"/>
          <w:szCs w:val="28"/>
        </w:rPr>
        <w:t xml:space="preserve"> Диспансеры заполняют данную таблицу по каждому филиалу по строкам 1- всего и 5 – диспансерное отделение.</w:t>
      </w:r>
    </w:p>
    <w:p w14:paraId="58128393" w14:textId="77777777" w:rsidR="000163D6" w:rsidRPr="00D512F7" w:rsidRDefault="000163D6" w:rsidP="00331BE0">
      <w:pPr>
        <w:spacing w:line="276" w:lineRule="auto"/>
        <w:ind w:firstLine="708"/>
        <w:jc w:val="both"/>
        <w:rPr>
          <w:sz w:val="28"/>
          <w:szCs w:val="28"/>
        </w:rPr>
      </w:pPr>
      <w:r w:rsidRPr="00D512F7">
        <w:rPr>
          <w:b/>
          <w:sz w:val="28"/>
          <w:szCs w:val="28"/>
          <w:lang w:val="en-US"/>
        </w:rPr>
        <w:t>NB</w:t>
      </w:r>
      <w:r w:rsidRPr="00D512F7">
        <w:rPr>
          <w:b/>
          <w:sz w:val="28"/>
          <w:szCs w:val="28"/>
        </w:rPr>
        <w:t>!!! Мощность ФАП в форму №30 не включать!!!</w:t>
      </w:r>
    </w:p>
    <w:p w14:paraId="594E87FA" w14:textId="77777777" w:rsidR="000163D6" w:rsidRPr="00D512F7" w:rsidRDefault="000163D6" w:rsidP="00331BE0">
      <w:pPr>
        <w:spacing w:line="276" w:lineRule="auto"/>
        <w:ind w:firstLine="708"/>
        <w:jc w:val="both"/>
        <w:rPr>
          <w:sz w:val="28"/>
          <w:szCs w:val="28"/>
          <w:u w:val="single"/>
        </w:rPr>
      </w:pPr>
    </w:p>
    <w:p w14:paraId="34C3590A" w14:textId="77777777" w:rsidR="00BC6CB7" w:rsidRPr="00D512F7" w:rsidRDefault="000163D6" w:rsidP="00331BE0">
      <w:pPr>
        <w:spacing w:line="276" w:lineRule="auto"/>
        <w:jc w:val="both"/>
      </w:pPr>
      <w:r w:rsidRPr="00D512F7">
        <w:rPr>
          <w:sz w:val="28"/>
          <w:szCs w:val="28"/>
        </w:rPr>
        <w:t xml:space="preserve">     </w:t>
      </w:r>
      <w:r w:rsidRPr="00D512F7">
        <w:rPr>
          <w:sz w:val="28"/>
          <w:szCs w:val="28"/>
        </w:rPr>
        <w:tab/>
        <w:t xml:space="preserve">В таблице </w:t>
      </w:r>
      <w:r w:rsidRPr="00D512F7">
        <w:rPr>
          <w:b/>
          <w:sz w:val="28"/>
          <w:szCs w:val="28"/>
        </w:rPr>
        <w:t>1050</w:t>
      </w:r>
      <w:r w:rsidRPr="00D512F7">
        <w:rPr>
          <w:sz w:val="28"/>
          <w:szCs w:val="28"/>
        </w:rPr>
        <w:t xml:space="preserve"> показывается   численность </w:t>
      </w:r>
      <w:r w:rsidRPr="00D512F7">
        <w:rPr>
          <w:b/>
          <w:sz w:val="28"/>
          <w:szCs w:val="28"/>
        </w:rPr>
        <w:t>прикрепленного к МО</w:t>
      </w:r>
      <w:r w:rsidRPr="00D512F7">
        <w:rPr>
          <w:sz w:val="28"/>
          <w:szCs w:val="28"/>
        </w:rPr>
        <w:t xml:space="preserve"> населения (в соответствии с прикреплением по участкам), а не данные </w:t>
      </w:r>
      <w:proofErr w:type="spellStart"/>
      <w:r w:rsidRPr="00D512F7">
        <w:rPr>
          <w:sz w:val="28"/>
          <w:szCs w:val="28"/>
        </w:rPr>
        <w:t>госстатистики</w:t>
      </w:r>
      <w:proofErr w:type="spellEnd"/>
      <w:r w:rsidRPr="00D512F7">
        <w:rPr>
          <w:sz w:val="28"/>
          <w:szCs w:val="28"/>
        </w:rPr>
        <w:t xml:space="preserve">. Население </w:t>
      </w:r>
      <w:r w:rsidRPr="00D512F7">
        <w:rPr>
          <w:b/>
          <w:sz w:val="28"/>
          <w:szCs w:val="28"/>
        </w:rPr>
        <w:t>трудоспособного возраста</w:t>
      </w:r>
      <w:r w:rsidR="00BC6CB7" w:rsidRPr="00D512F7">
        <w:rPr>
          <w:sz w:val="28"/>
          <w:szCs w:val="28"/>
        </w:rPr>
        <w:t xml:space="preserve"> за 2023</w:t>
      </w:r>
      <w:r w:rsidRPr="00D512F7">
        <w:rPr>
          <w:sz w:val="28"/>
          <w:szCs w:val="28"/>
        </w:rPr>
        <w:t xml:space="preserve"> год это женщины от 18 - 56 лет и мужчины от 18 - 61 лет включительно.</w:t>
      </w:r>
      <w:r w:rsidRPr="00D512F7">
        <w:t xml:space="preserve"> </w:t>
      </w:r>
    </w:p>
    <w:p w14:paraId="453B9898" w14:textId="77777777" w:rsidR="000163D6" w:rsidRPr="00D512F7" w:rsidRDefault="00BC6CB7" w:rsidP="00331BE0">
      <w:pPr>
        <w:spacing w:line="276" w:lineRule="auto"/>
        <w:jc w:val="both"/>
        <w:rPr>
          <w:sz w:val="28"/>
          <w:szCs w:val="28"/>
        </w:rPr>
      </w:pPr>
      <w:r w:rsidRPr="00D512F7">
        <w:rPr>
          <w:sz w:val="28"/>
          <w:szCs w:val="28"/>
        </w:rPr>
        <w:t xml:space="preserve">Население </w:t>
      </w:r>
      <w:proofErr w:type="spellStart"/>
      <w:r w:rsidR="000163D6" w:rsidRPr="00D512F7">
        <w:rPr>
          <w:b/>
          <w:sz w:val="28"/>
          <w:szCs w:val="28"/>
        </w:rPr>
        <w:t>cтарше</w:t>
      </w:r>
      <w:proofErr w:type="spellEnd"/>
      <w:r w:rsidR="000163D6" w:rsidRPr="00D512F7">
        <w:rPr>
          <w:b/>
          <w:sz w:val="28"/>
          <w:szCs w:val="28"/>
        </w:rPr>
        <w:t xml:space="preserve"> трудоспособного возраста</w:t>
      </w:r>
      <w:r w:rsidRPr="00D512F7">
        <w:rPr>
          <w:sz w:val="28"/>
          <w:szCs w:val="28"/>
        </w:rPr>
        <w:t xml:space="preserve"> за 2023</w:t>
      </w:r>
      <w:r w:rsidR="000163D6" w:rsidRPr="00D512F7">
        <w:rPr>
          <w:sz w:val="28"/>
          <w:szCs w:val="28"/>
        </w:rPr>
        <w:t xml:space="preserve"> год это женщины с 57 лет и старше, мужчины с 62 лет и старше.</w:t>
      </w:r>
    </w:p>
    <w:p w14:paraId="1A59CF65" w14:textId="77777777" w:rsidR="00393ADC" w:rsidRPr="00D512F7" w:rsidRDefault="00393ADC" w:rsidP="00831799">
      <w:pPr>
        <w:spacing w:line="276" w:lineRule="auto"/>
        <w:ind w:firstLine="708"/>
        <w:jc w:val="both"/>
        <w:rPr>
          <w:sz w:val="28"/>
          <w:szCs w:val="28"/>
        </w:rPr>
      </w:pPr>
      <w:r w:rsidRPr="00D512F7">
        <w:rPr>
          <w:sz w:val="28"/>
          <w:szCs w:val="28"/>
        </w:rPr>
        <w:t xml:space="preserve">Таблица </w:t>
      </w:r>
      <w:r w:rsidRPr="00D512F7">
        <w:rPr>
          <w:b/>
          <w:sz w:val="28"/>
          <w:szCs w:val="28"/>
        </w:rPr>
        <w:t xml:space="preserve">1060 </w:t>
      </w:r>
      <w:r w:rsidRPr="00D512F7">
        <w:rPr>
          <w:sz w:val="28"/>
          <w:szCs w:val="28"/>
        </w:rPr>
        <w:t>«</w:t>
      </w:r>
      <w:proofErr w:type="spellStart"/>
      <w:r w:rsidRPr="00D512F7">
        <w:rPr>
          <w:sz w:val="28"/>
          <w:szCs w:val="28"/>
        </w:rPr>
        <w:t>Категорийность</w:t>
      </w:r>
      <w:proofErr w:type="spellEnd"/>
      <w:r w:rsidRPr="00D512F7">
        <w:rPr>
          <w:sz w:val="28"/>
          <w:szCs w:val="28"/>
        </w:rPr>
        <w:t xml:space="preserve"> станции (отделения) скорой медицинской помощи» заполняется станциями скорой медицинской помощи и медицинскими организациями, имеющими в своем составе отделения скорой медицинской помощи.</w:t>
      </w:r>
    </w:p>
    <w:p w14:paraId="027616CF" w14:textId="010D9B71" w:rsidR="00393ADC" w:rsidRPr="00D512F7" w:rsidRDefault="00831799" w:rsidP="00331BE0">
      <w:pPr>
        <w:autoSpaceDE w:val="0"/>
        <w:autoSpaceDN w:val="0"/>
        <w:adjustRightInd w:val="0"/>
        <w:spacing w:line="276" w:lineRule="auto"/>
        <w:ind w:firstLine="709"/>
        <w:jc w:val="both"/>
        <w:rPr>
          <w:sz w:val="28"/>
          <w:szCs w:val="28"/>
        </w:rPr>
      </w:pPr>
      <w:r w:rsidRPr="00D512F7">
        <w:rPr>
          <w:rFonts w:eastAsia="Calibri"/>
          <w:sz w:val="28"/>
          <w:szCs w:val="28"/>
        </w:rPr>
        <w:t xml:space="preserve"> </w:t>
      </w:r>
      <w:r w:rsidR="00393ADC" w:rsidRPr="00D512F7">
        <w:rPr>
          <w:rFonts w:eastAsia="Calibri"/>
          <w:sz w:val="28"/>
          <w:szCs w:val="28"/>
        </w:rPr>
        <w:t>«</w:t>
      </w:r>
      <w:proofErr w:type="spellStart"/>
      <w:r w:rsidR="00393ADC" w:rsidRPr="00D512F7">
        <w:rPr>
          <w:rFonts w:eastAsia="Calibri"/>
          <w:sz w:val="28"/>
          <w:szCs w:val="28"/>
        </w:rPr>
        <w:t>Категорийность</w:t>
      </w:r>
      <w:proofErr w:type="spellEnd"/>
      <w:r w:rsidR="00393ADC" w:rsidRPr="00D512F7">
        <w:rPr>
          <w:rFonts w:eastAsia="Calibri"/>
          <w:sz w:val="28"/>
          <w:szCs w:val="28"/>
        </w:rPr>
        <w:t xml:space="preserve"> станции (отделения) скорой медицинской помощи заполняется станциями (отделениями) скорой медицинской помощи и медицинскими организациями, имеющими в своем составе отделения скорой медицинской помощи. В графе 3 показывается число станций скорой медицинской помощи по числу выполненных вызовов за календарный год, в графе 4 – число отделений скорой медицинской помощи по числу выполненных вызовов за календарный год. В строке 8 графе 3 заполняются данные о численности  станций скорой медицинской помощи, в графе 4 – о численности  отделений скорой медицинской помощи. Строка 8 графа 3 равна сумме строк с 1 по 7; должна совпадать с данными формы 47 таблицы 0400 строки 1 графы 3. Строка 8 графа 4 равна сумме строк с 1 по 7; должна совпадать с данными формы 47 таблицы 0400 строки 1 графы 4.</w:t>
      </w:r>
    </w:p>
    <w:p w14:paraId="0755B0C2" w14:textId="77777777" w:rsidR="00123BA2" w:rsidRPr="00D512F7" w:rsidRDefault="00123BA2" w:rsidP="00331BE0">
      <w:pPr>
        <w:spacing w:line="276" w:lineRule="auto"/>
        <w:jc w:val="both"/>
        <w:rPr>
          <w:sz w:val="28"/>
          <w:szCs w:val="28"/>
        </w:rPr>
      </w:pPr>
    </w:p>
    <w:p w14:paraId="7D6AC6BC" w14:textId="77777777" w:rsidR="00BF24A8" w:rsidRPr="00D512F7" w:rsidRDefault="00BF24A8" w:rsidP="00331BE0">
      <w:pPr>
        <w:spacing w:line="276" w:lineRule="auto"/>
        <w:ind w:firstLine="708"/>
        <w:jc w:val="both"/>
        <w:rPr>
          <w:sz w:val="28"/>
          <w:szCs w:val="28"/>
        </w:rPr>
      </w:pPr>
      <w:r w:rsidRPr="00D512F7">
        <w:rPr>
          <w:sz w:val="28"/>
          <w:szCs w:val="28"/>
        </w:rPr>
        <w:t xml:space="preserve">Таблицу  </w:t>
      </w:r>
      <w:r w:rsidRPr="00D512F7">
        <w:rPr>
          <w:b/>
          <w:sz w:val="28"/>
          <w:szCs w:val="28"/>
        </w:rPr>
        <w:t>1090</w:t>
      </w:r>
      <w:r w:rsidRPr="00D512F7">
        <w:rPr>
          <w:sz w:val="28"/>
          <w:szCs w:val="28"/>
        </w:rPr>
        <w:t xml:space="preserve">  заполняют медицинские организации, направляющие пациентов на санаторно-курортное  лечение, и ведущие учет результатов лечения  по отрывным талонам.</w:t>
      </w:r>
    </w:p>
    <w:p w14:paraId="04571D57" w14:textId="77777777" w:rsidR="00BF24A8" w:rsidRPr="00D512F7" w:rsidRDefault="00BF24A8" w:rsidP="00331BE0">
      <w:pPr>
        <w:spacing w:line="276" w:lineRule="auto"/>
        <w:ind w:firstLine="708"/>
        <w:jc w:val="both"/>
        <w:rPr>
          <w:sz w:val="28"/>
          <w:szCs w:val="28"/>
        </w:rPr>
      </w:pPr>
    </w:p>
    <w:p w14:paraId="1D0D5153" w14:textId="77777777" w:rsidR="005057C5" w:rsidRPr="00D512F7" w:rsidRDefault="005057C5" w:rsidP="00F7286B">
      <w:pPr>
        <w:spacing w:line="276" w:lineRule="auto"/>
        <w:ind w:right="-1" w:firstLine="851"/>
        <w:jc w:val="both"/>
        <w:rPr>
          <w:rFonts w:eastAsia="Calibri"/>
          <w:sz w:val="28"/>
          <w:szCs w:val="28"/>
          <w:lang w:eastAsia="en-US"/>
        </w:rPr>
      </w:pPr>
      <w:r w:rsidRPr="00D512F7">
        <w:rPr>
          <w:b/>
          <w:sz w:val="28"/>
          <w:szCs w:val="28"/>
        </w:rPr>
        <w:t>Таблица 1100</w:t>
      </w:r>
    </w:p>
    <w:p w14:paraId="22F591E7" w14:textId="77777777" w:rsidR="005057C5" w:rsidRPr="00D512F7" w:rsidRDefault="005057C5" w:rsidP="00F7286B">
      <w:pPr>
        <w:spacing w:line="276" w:lineRule="auto"/>
        <w:ind w:right="-1" w:firstLine="851"/>
        <w:jc w:val="both"/>
        <w:rPr>
          <w:rFonts w:eastAsia="Calibri"/>
          <w:sz w:val="28"/>
          <w:szCs w:val="28"/>
          <w:lang w:eastAsia="en-US"/>
        </w:rPr>
      </w:pPr>
      <w:r w:rsidRPr="00D512F7">
        <w:rPr>
          <w:rFonts w:eastAsia="Calibri"/>
          <w:sz w:val="28"/>
          <w:szCs w:val="28"/>
          <w:lang w:eastAsia="en-US"/>
        </w:rPr>
        <w:t xml:space="preserve">Условия сдачи годового отчета по разделу </w:t>
      </w:r>
      <w:r w:rsidRPr="00D512F7">
        <w:rPr>
          <w:rFonts w:eastAsia="Calibri"/>
          <w:b/>
          <w:sz w:val="28"/>
          <w:szCs w:val="28"/>
          <w:lang w:eastAsia="en-US"/>
        </w:rPr>
        <w:t>«кадры»</w:t>
      </w:r>
      <w:r w:rsidRPr="00D512F7">
        <w:rPr>
          <w:rFonts w:eastAsia="Calibri"/>
          <w:sz w:val="28"/>
          <w:szCs w:val="28"/>
          <w:lang w:eastAsia="en-US"/>
        </w:rPr>
        <w:t>:</w:t>
      </w:r>
    </w:p>
    <w:p w14:paraId="41EB1FF6" w14:textId="77777777" w:rsidR="005057C5" w:rsidRPr="00D512F7" w:rsidRDefault="005057C5" w:rsidP="00F7286B">
      <w:pPr>
        <w:spacing w:line="276" w:lineRule="auto"/>
        <w:ind w:right="-1" w:firstLine="851"/>
        <w:jc w:val="both"/>
        <w:rPr>
          <w:rFonts w:eastAsia="Calibri"/>
          <w:sz w:val="28"/>
          <w:szCs w:val="28"/>
          <w:lang w:eastAsia="en-US"/>
        </w:rPr>
      </w:pPr>
    </w:p>
    <w:p w14:paraId="7436006C" w14:textId="14DD3383" w:rsidR="005057C5" w:rsidRPr="00D512F7" w:rsidRDefault="005057C5" w:rsidP="00F7286B">
      <w:pPr>
        <w:spacing w:line="276" w:lineRule="auto"/>
        <w:ind w:right="-1" w:firstLine="851"/>
        <w:jc w:val="both"/>
        <w:rPr>
          <w:rFonts w:eastAsia="Calibri"/>
          <w:sz w:val="28"/>
          <w:szCs w:val="28"/>
          <w:lang w:eastAsia="en-US"/>
        </w:rPr>
      </w:pPr>
      <w:r w:rsidRPr="00D512F7">
        <w:rPr>
          <w:rFonts w:eastAsia="Calibri"/>
          <w:b/>
          <w:sz w:val="28"/>
          <w:szCs w:val="28"/>
          <w:lang w:eastAsia="en-US"/>
        </w:rPr>
        <w:t xml:space="preserve"> </w:t>
      </w:r>
      <w:r w:rsidRPr="00D512F7">
        <w:rPr>
          <w:rFonts w:eastAsia="Calibri"/>
          <w:b/>
          <w:sz w:val="28"/>
          <w:szCs w:val="28"/>
          <w:lang w:val="en-US" w:eastAsia="en-US"/>
        </w:rPr>
        <w:t>I</w:t>
      </w:r>
      <w:r w:rsidRPr="00D512F7">
        <w:rPr>
          <w:rFonts w:eastAsia="Calibri"/>
          <w:b/>
          <w:sz w:val="28"/>
          <w:szCs w:val="28"/>
          <w:lang w:eastAsia="en-US"/>
        </w:rPr>
        <w:t>.</w:t>
      </w:r>
      <w:r w:rsidRPr="00D512F7">
        <w:rPr>
          <w:rFonts w:eastAsia="Calibri"/>
          <w:sz w:val="28"/>
          <w:szCs w:val="28"/>
          <w:lang w:eastAsia="en-US"/>
        </w:rPr>
        <w:t>  Проверка раздела ф</w:t>
      </w:r>
      <w:r w:rsidRPr="00D512F7">
        <w:rPr>
          <w:sz w:val="28"/>
          <w:szCs w:val="28"/>
        </w:rPr>
        <w:t xml:space="preserve">ормы №  </w:t>
      </w:r>
      <w:r w:rsidRPr="00D512F7">
        <w:rPr>
          <w:rFonts w:eastAsia="Calibri"/>
          <w:sz w:val="28"/>
          <w:szCs w:val="28"/>
          <w:lang w:eastAsia="en-US"/>
        </w:rPr>
        <w:t xml:space="preserve">30_1 по кадрам на наличие ошибок по </w:t>
      </w:r>
      <w:proofErr w:type="spellStart"/>
      <w:r w:rsidRPr="00D512F7">
        <w:rPr>
          <w:rFonts w:eastAsia="Calibri"/>
          <w:sz w:val="28"/>
          <w:szCs w:val="28"/>
          <w:lang w:eastAsia="en-US"/>
        </w:rPr>
        <w:t>внутриформенным</w:t>
      </w:r>
      <w:proofErr w:type="spellEnd"/>
      <w:r w:rsidRPr="00D512F7">
        <w:rPr>
          <w:rFonts w:eastAsia="Calibri"/>
          <w:sz w:val="28"/>
          <w:szCs w:val="28"/>
          <w:lang w:eastAsia="en-US"/>
        </w:rPr>
        <w:t xml:space="preserve">, </w:t>
      </w:r>
      <w:proofErr w:type="spellStart"/>
      <w:r w:rsidRPr="00D512F7">
        <w:rPr>
          <w:rFonts w:eastAsia="Calibri"/>
          <w:sz w:val="28"/>
          <w:szCs w:val="28"/>
          <w:lang w:eastAsia="en-US"/>
        </w:rPr>
        <w:t>межформенным</w:t>
      </w:r>
      <w:proofErr w:type="spellEnd"/>
      <w:r w:rsidRPr="00D512F7">
        <w:rPr>
          <w:rFonts w:eastAsia="Calibri"/>
          <w:sz w:val="28"/>
          <w:szCs w:val="28"/>
          <w:lang w:eastAsia="en-US"/>
        </w:rPr>
        <w:t xml:space="preserve">  и межгодовой контроль. Ошибок не должно быть.</w:t>
      </w:r>
    </w:p>
    <w:p w14:paraId="654E767C" w14:textId="5313C646" w:rsidR="005057C5" w:rsidRPr="00D512F7" w:rsidRDefault="005057C5" w:rsidP="00F7286B">
      <w:pPr>
        <w:spacing w:line="276" w:lineRule="auto"/>
        <w:ind w:right="-1" w:firstLine="851"/>
        <w:jc w:val="both"/>
        <w:rPr>
          <w:rFonts w:eastAsia="Calibri"/>
          <w:sz w:val="28"/>
          <w:szCs w:val="28"/>
          <w:lang w:eastAsia="en-US"/>
        </w:rPr>
      </w:pPr>
      <w:r w:rsidRPr="00D512F7">
        <w:rPr>
          <w:rFonts w:eastAsia="Calibri"/>
          <w:b/>
          <w:sz w:val="28"/>
          <w:szCs w:val="28"/>
          <w:lang w:val="en-US" w:eastAsia="en-US"/>
        </w:rPr>
        <w:t>II</w:t>
      </w:r>
      <w:r w:rsidRPr="00D512F7">
        <w:rPr>
          <w:rFonts w:eastAsia="Calibri"/>
          <w:b/>
          <w:sz w:val="28"/>
          <w:szCs w:val="28"/>
          <w:lang w:eastAsia="en-US"/>
        </w:rPr>
        <w:t>.</w:t>
      </w:r>
      <w:r w:rsidRPr="00D512F7">
        <w:rPr>
          <w:rFonts w:eastAsia="Calibri"/>
          <w:sz w:val="28"/>
          <w:szCs w:val="28"/>
          <w:lang w:eastAsia="en-US"/>
        </w:rPr>
        <w:t xml:space="preserve"> В обязательном порядке необходимо рассчитать основные показатели деятельности мед. Организации. Резкие колебания показателей с планом, прошлым  202</w:t>
      </w:r>
      <w:r w:rsidR="00F7286B" w:rsidRPr="00D512F7">
        <w:rPr>
          <w:rFonts w:eastAsia="Calibri"/>
          <w:sz w:val="28"/>
          <w:szCs w:val="28"/>
          <w:lang w:eastAsia="en-US"/>
        </w:rPr>
        <w:t>2</w:t>
      </w:r>
      <w:r w:rsidRPr="00D512F7">
        <w:rPr>
          <w:rFonts w:eastAsia="Calibri"/>
          <w:sz w:val="28"/>
          <w:szCs w:val="28"/>
          <w:lang w:eastAsia="en-US"/>
        </w:rPr>
        <w:t xml:space="preserve"> годом   объяснить в пояснительной записке).</w:t>
      </w:r>
    </w:p>
    <w:p w14:paraId="0E246757" w14:textId="38AA4DBD" w:rsidR="005057C5" w:rsidRPr="00D512F7" w:rsidRDefault="005057C5" w:rsidP="00F7286B">
      <w:pPr>
        <w:spacing w:line="276" w:lineRule="auto"/>
        <w:ind w:right="-1" w:firstLine="851"/>
        <w:jc w:val="both"/>
        <w:rPr>
          <w:rFonts w:eastAsia="Calibri"/>
          <w:sz w:val="28"/>
          <w:szCs w:val="28"/>
          <w:lang w:eastAsia="en-US"/>
        </w:rPr>
      </w:pPr>
      <w:r w:rsidRPr="00D512F7">
        <w:rPr>
          <w:rFonts w:eastAsia="Calibri"/>
          <w:b/>
          <w:sz w:val="28"/>
          <w:szCs w:val="28"/>
          <w:lang w:val="en-US" w:eastAsia="en-US"/>
        </w:rPr>
        <w:t>III</w:t>
      </w:r>
      <w:r w:rsidRPr="00D512F7">
        <w:rPr>
          <w:rFonts w:eastAsia="Calibri"/>
          <w:b/>
          <w:sz w:val="28"/>
          <w:szCs w:val="28"/>
          <w:lang w:eastAsia="en-US"/>
        </w:rPr>
        <w:t>. </w:t>
      </w:r>
      <w:r w:rsidRPr="00D512F7">
        <w:rPr>
          <w:rFonts w:eastAsia="Calibri"/>
          <w:sz w:val="28"/>
          <w:szCs w:val="28"/>
          <w:lang w:eastAsia="en-US"/>
        </w:rPr>
        <w:t xml:space="preserve">Необходимо сверить  </w:t>
      </w:r>
      <w:proofErr w:type="spellStart"/>
      <w:r w:rsidRPr="00D512F7">
        <w:rPr>
          <w:rFonts w:eastAsia="Calibri"/>
          <w:sz w:val="28"/>
          <w:szCs w:val="28"/>
          <w:lang w:eastAsia="en-US"/>
        </w:rPr>
        <w:t>данне</w:t>
      </w:r>
      <w:proofErr w:type="spellEnd"/>
      <w:r w:rsidRPr="00D512F7">
        <w:rPr>
          <w:rFonts w:eastAsia="Calibri"/>
          <w:sz w:val="28"/>
          <w:szCs w:val="28"/>
          <w:lang w:eastAsia="en-US"/>
        </w:rPr>
        <w:t xml:space="preserve">  ФРМР и таб. 1100 на соответствие должностей  по  штатным, занятым и физическим лицам и предоставить  документ для подтверждения.</w:t>
      </w:r>
    </w:p>
    <w:p w14:paraId="259D247D" w14:textId="1C8D8659" w:rsidR="005057C5" w:rsidRPr="00D512F7" w:rsidRDefault="005057C5" w:rsidP="00331BE0">
      <w:pPr>
        <w:spacing w:line="276" w:lineRule="auto"/>
        <w:ind w:firstLine="360"/>
        <w:jc w:val="both"/>
        <w:rPr>
          <w:b/>
          <w:sz w:val="28"/>
          <w:szCs w:val="28"/>
        </w:rPr>
      </w:pPr>
      <w:r w:rsidRPr="00D512F7">
        <w:rPr>
          <w:b/>
          <w:sz w:val="28"/>
          <w:szCs w:val="28"/>
        </w:rPr>
        <w:t>Данные по штатным должностям, занятым должностям и физическим лицам обязательно должны сходится с ФРМР.</w:t>
      </w:r>
      <w:r w:rsidR="00F7286B" w:rsidRPr="00D512F7">
        <w:rPr>
          <w:b/>
          <w:sz w:val="28"/>
          <w:szCs w:val="28"/>
        </w:rPr>
        <w:t xml:space="preserve"> Разницу – необходимо объяснить</w:t>
      </w:r>
    </w:p>
    <w:p w14:paraId="0847AB9D" w14:textId="0F1CD21F" w:rsidR="00A364FE" w:rsidRPr="00D512F7" w:rsidRDefault="00F7286B" w:rsidP="00331BE0">
      <w:pPr>
        <w:spacing w:line="276" w:lineRule="auto"/>
        <w:ind w:firstLine="708"/>
        <w:jc w:val="both"/>
        <w:rPr>
          <w:rFonts w:eastAsia="Calibri"/>
          <w:sz w:val="28"/>
          <w:szCs w:val="28"/>
          <w:lang w:eastAsia="en-US"/>
        </w:rPr>
      </w:pPr>
      <w:r w:rsidRPr="00D512F7">
        <w:rPr>
          <w:rFonts w:eastAsia="Calibri"/>
          <w:b/>
          <w:sz w:val="28"/>
          <w:szCs w:val="28"/>
          <w:lang w:eastAsia="en-US"/>
        </w:rPr>
        <w:t xml:space="preserve">   </w:t>
      </w:r>
      <w:r w:rsidR="005057C5" w:rsidRPr="00D512F7">
        <w:rPr>
          <w:rFonts w:eastAsia="Calibri"/>
          <w:b/>
          <w:sz w:val="28"/>
          <w:szCs w:val="28"/>
          <w:lang w:val="en-US" w:eastAsia="en-US"/>
        </w:rPr>
        <w:t>IV</w:t>
      </w:r>
      <w:r w:rsidR="005057C5" w:rsidRPr="00D512F7">
        <w:rPr>
          <w:rFonts w:eastAsia="Calibri"/>
          <w:b/>
          <w:sz w:val="28"/>
          <w:szCs w:val="28"/>
          <w:lang w:eastAsia="en-US"/>
        </w:rPr>
        <w:t>.</w:t>
      </w:r>
      <w:r w:rsidR="00A364FE" w:rsidRPr="00D512F7">
        <w:rPr>
          <w:rFonts w:eastAsia="Calibri"/>
          <w:b/>
          <w:sz w:val="28"/>
          <w:szCs w:val="28"/>
          <w:lang w:eastAsia="en-US"/>
        </w:rPr>
        <w:t xml:space="preserve"> </w:t>
      </w:r>
      <w:r w:rsidR="005057C5" w:rsidRPr="00D512F7">
        <w:rPr>
          <w:rFonts w:eastAsia="Calibri"/>
          <w:sz w:val="28"/>
          <w:szCs w:val="28"/>
          <w:lang w:eastAsia="en-US"/>
        </w:rPr>
        <w:t>В</w:t>
      </w:r>
      <w:r w:rsidR="00A364FE" w:rsidRPr="00D512F7">
        <w:rPr>
          <w:rFonts w:eastAsia="Calibri"/>
          <w:sz w:val="28"/>
          <w:szCs w:val="28"/>
          <w:lang w:eastAsia="en-US"/>
        </w:rPr>
        <w:t xml:space="preserve"> </w:t>
      </w:r>
      <w:r w:rsidR="005057C5" w:rsidRPr="00D512F7">
        <w:rPr>
          <w:rFonts w:eastAsia="Calibri"/>
          <w:sz w:val="28"/>
          <w:szCs w:val="28"/>
          <w:lang w:eastAsia="en-US"/>
        </w:rPr>
        <w:t>обязательном</w:t>
      </w:r>
      <w:r w:rsidR="00A364FE" w:rsidRPr="00D512F7">
        <w:rPr>
          <w:rFonts w:eastAsia="Calibri"/>
          <w:sz w:val="28"/>
          <w:szCs w:val="28"/>
          <w:lang w:eastAsia="en-US"/>
        </w:rPr>
        <w:t xml:space="preserve"> </w:t>
      </w:r>
      <w:r w:rsidR="005057C5" w:rsidRPr="00D512F7">
        <w:rPr>
          <w:rFonts w:eastAsia="Calibri"/>
          <w:sz w:val="28"/>
          <w:szCs w:val="28"/>
          <w:lang w:eastAsia="en-US"/>
        </w:rPr>
        <w:t>порядке</w:t>
      </w:r>
      <w:r w:rsidR="00A364FE" w:rsidRPr="00D512F7">
        <w:rPr>
          <w:rFonts w:eastAsia="Calibri"/>
          <w:sz w:val="28"/>
          <w:szCs w:val="28"/>
          <w:lang w:eastAsia="en-US"/>
        </w:rPr>
        <w:t xml:space="preserve"> представить пояснительные записки  по  </w:t>
      </w:r>
      <w:r w:rsidR="00197E85" w:rsidRPr="00D512F7">
        <w:rPr>
          <w:rFonts w:eastAsia="Calibri"/>
          <w:sz w:val="28"/>
          <w:szCs w:val="28"/>
          <w:lang w:eastAsia="en-US"/>
        </w:rPr>
        <w:t>строкам:</w:t>
      </w:r>
    </w:p>
    <w:p w14:paraId="408F6247" w14:textId="753F5814" w:rsidR="005057C5" w:rsidRPr="00D512F7" w:rsidRDefault="005057C5" w:rsidP="00F7286B">
      <w:pPr>
        <w:spacing w:line="276" w:lineRule="auto"/>
        <w:jc w:val="both"/>
        <w:rPr>
          <w:rFonts w:eastAsia="Calibri"/>
          <w:sz w:val="28"/>
          <w:szCs w:val="28"/>
          <w:lang w:eastAsia="en-US"/>
        </w:rPr>
      </w:pPr>
      <w:r w:rsidRPr="00D512F7">
        <w:rPr>
          <w:sz w:val="28"/>
          <w:szCs w:val="28"/>
        </w:rPr>
        <w:t>66, 92, 190, 123, 181, 214, 219, 233, 242,  предоставить пояснительную по графе 22 «Находятся в декретном и долгосрочном отпуске, в том числе мобилизованные в 202</w:t>
      </w:r>
      <w:r w:rsidR="00F7286B" w:rsidRPr="00D512F7">
        <w:rPr>
          <w:sz w:val="28"/>
          <w:szCs w:val="28"/>
        </w:rPr>
        <w:t>3-2023</w:t>
      </w:r>
      <w:r w:rsidRPr="00D512F7">
        <w:rPr>
          <w:sz w:val="28"/>
          <w:szCs w:val="28"/>
        </w:rPr>
        <w:t xml:space="preserve"> году (из гр. 9)» - </w:t>
      </w:r>
      <w:r w:rsidRPr="00D512F7">
        <w:rPr>
          <w:rFonts w:eastAsia="Calibri"/>
          <w:sz w:val="28"/>
          <w:szCs w:val="28"/>
          <w:lang w:eastAsia="en-US"/>
        </w:rPr>
        <w:t xml:space="preserve"> (требование МЗ РФ).</w:t>
      </w:r>
      <w:r w:rsidR="00197E85" w:rsidRPr="00D512F7">
        <w:rPr>
          <w:rFonts w:eastAsia="Calibri"/>
          <w:sz w:val="28"/>
          <w:szCs w:val="28"/>
          <w:lang w:eastAsia="en-US"/>
        </w:rPr>
        <w:t xml:space="preserve"> Заполнить форму «Пояснительная записка </w:t>
      </w:r>
      <w:r w:rsidR="00F7286B" w:rsidRPr="00D512F7">
        <w:rPr>
          <w:rFonts w:eastAsia="Calibri"/>
          <w:sz w:val="28"/>
          <w:szCs w:val="28"/>
          <w:lang w:eastAsia="en-US"/>
        </w:rPr>
        <w:t xml:space="preserve">– </w:t>
      </w:r>
      <w:r w:rsidR="00197E85" w:rsidRPr="00D512F7">
        <w:rPr>
          <w:rFonts w:eastAsia="Calibri"/>
          <w:sz w:val="28"/>
          <w:szCs w:val="28"/>
          <w:lang w:eastAsia="en-US"/>
        </w:rPr>
        <w:t>202</w:t>
      </w:r>
      <w:r w:rsidR="00F7286B" w:rsidRPr="00D512F7">
        <w:rPr>
          <w:rFonts w:eastAsia="Calibri"/>
          <w:sz w:val="28"/>
          <w:szCs w:val="28"/>
          <w:lang w:eastAsia="en-US"/>
        </w:rPr>
        <w:t>3»</w:t>
      </w:r>
      <w:r w:rsidR="00197E85" w:rsidRPr="00D512F7">
        <w:rPr>
          <w:rFonts w:eastAsia="Calibri"/>
          <w:sz w:val="28"/>
          <w:szCs w:val="28"/>
          <w:lang w:eastAsia="en-US"/>
        </w:rPr>
        <w:t xml:space="preserve"> в ИАС «БАРС»</w:t>
      </w:r>
      <w:r w:rsidR="00F7286B" w:rsidRPr="00D512F7">
        <w:rPr>
          <w:rFonts w:eastAsia="Calibri"/>
          <w:sz w:val="28"/>
          <w:szCs w:val="28"/>
          <w:lang w:eastAsia="en-US"/>
        </w:rPr>
        <w:t>.</w:t>
      </w:r>
    </w:p>
    <w:p w14:paraId="57BA1921" w14:textId="10116330" w:rsidR="005057C5" w:rsidRPr="00D512F7" w:rsidRDefault="005057C5" w:rsidP="00F7286B">
      <w:pPr>
        <w:spacing w:line="276" w:lineRule="auto"/>
        <w:ind w:firstLine="993"/>
        <w:jc w:val="both"/>
        <w:rPr>
          <w:sz w:val="28"/>
          <w:szCs w:val="28"/>
        </w:rPr>
      </w:pPr>
      <w:r w:rsidRPr="00D512F7">
        <w:rPr>
          <w:sz w:val="28"/>
          <w:szCs w:val="28"/>
        </w:rPr>
        <w:t xml:space="preserve">По соответствующим строкам  и графам, которые указаны </w:t>
      </w:r>
      <w:r w:rsidR="00F7286B" w:rsidRPr="00D512F7">
        <w:rPr>
          <w:sz w:val="28"/>
          <w:szCs w:val="28"/>
        </w:rPr>
        <w:t>ниже</w:t>
      </w:r>
      <w:r w:rsidRPr="00D512F7">
        <w:rPr>
          <w:sz w:val="28"/>
          <w:szCs w:val="28"/>
        </w:rPr>
        <w:t xml:space="preserve"> </w:t>
      </w:r>
      <w:r w:rsidR="00F7286B" w:rsidRPr="00D512F7">
        <w:rPr>
          <w:sz w:val="28"/>
          <w:szCs w:val="28"/>
        </w:rPr>
        <w:t xml:space="preserve"> - </w:t>
      </w:r>
      <w:r w:rsidRPr="00D512F7">
        <w:rPr>
          <w:sz w:val="28"/>
          <w:szCs w:val="28"/>
        </w:rPr>
        <w:t xml:space="preserve"> дать объяснения , почему есть данные, если должности амбулаторные, а данные есть и по стационару и наоборот:</w:t>
      </w:r>
    </w:p>
    <w:p w14:paraId="1962F0F1" w14:textId="4BD8810F" w:rsidR="005057C5" w:rsidRPr="00D512F7" w:rsidRDefault="005057C5" w:rsidP="006718D7">
      <w:pPr>
        <w:pStyle w:val="a8"/>
        <w:spacing w:line="276" w:lineRule="auto"/>
        <w:ind w:left="0" w:firstLine="851"/>
        <w:jc w:val="both"/>
        <w:rPr>
          <w:sz w:val="28"/>
          <w:szCs w:val="28"/>
        </w:rPr>
      </w:pPr>
      <w:r w:rsidRPr="00D512F7">
        <w:rPr>
          <w:rFonts w:eastAsiaTheme="minorEastAsia"/>
          <w:b/>
          <w:bCs/>
          <w:color w:val="000000" w:themeColor="text1"/>
          <w:kern w:val="24"/>
          <w:sz w:val="28"/>
          <w:szCs w:val="28"/>
        </w:rPr>
        <w:t>1.</w:t>
      </w:r>
      <w:r w:rsidRPr="00D512F7">
        <w:rPr>
          <w:rFonts w:eastAsiaTheme="minorEastAsia"/>
          <w:color w:val="000000" w:themeColor="text1"/>
          <w:kern w:val="24"/>
          <w:sz w:val="28"/>
          <w:szCs w:val="28"/>
        </w:rPr>
        <w:t xml:space="preserve">  </w:t>
      </w:r>
      <w:r w:rsidRPr="00D512F7">
        <w:rPr>
          <w:rFonts w:eastAsiaTheme="minorEastAsia"/>
          <w:kern w:val="24"/>
          <w:sz w:val="28"/>
          <w:szCs w:val="28"/>
        </w:rPr>
        <w:t xml:space="preserve">При указании данных в строках </w:t>
      </w:r>
      <w:r w:rsidRPr="00D512F7">
        <w:rPr>
          <w:rFonts w:eastAsiaTheme="minorEastAsia"/>
          <w:b/>
          <w:bCs/>
          <w:kern w:val="24"/>
          <w:sz w:val="28"/>
          <w:szCs w:val="28"/>
        </w:rPr>
        <w:t>66 и 190  по графам 5,</w:t>
      </w:r>
      <w:r w:rsidR="00197E85" w:rsidRPr="00D512F7">
        <w:rPr>
          <w:rFonts w:eastAsiaTheme="minorEastAsia"/>
          <w:b/>
          <w:bCs/>
          <w:kern w:val="24"/>
          <w:sz w:val="28"/>
          <w:szCs w:val="28"/>
        </w:rPr>
        <w:t xml:space="preserve"> </w:t>
      </w:r>
      <w:r w:rsidRPr="00D512F7">
        <w:rPr>
          <w:rFonts w:eastAsiaTheme="minorEastAsia"/>
          <w:b/>
          <w:bCs/>
          <w:kern w:val="24"/>
          <w:sz w:val="28"/>
          <w:szCs w:val="28"/>
        </w:rPr>
        <w:t>6,</w:t>
      </w:r>
      <w:r w:rsidR="00197E85" w:rsidRPr="00D512F7">
        <w:rPr>
          <w:rFonts w:eastAsiaTheme="minorEastAsia"/>
          <w:b/>
          <w:bCs/>
          <w:kern w:val="24"/>
          <w:sz w:val="28"/>
          <w:szCs w:val="28"/>
        </w:rPr>
        <w:t xml:space="preserve"> </w:t>
      </w:r>
      <w:r w:rsidRPr="00D512F7">
        <w:rPr>
          <w:rFonts w:eastAsiaTheme="minorEastAsia"/>
          <w:b/>
          <w:bCs/>
          <w:kern w:val="24"/>
          <w:sz w:val="28"/>
          <w:szCs w:val="28"/>
        </w:rPr>
        <w:t xml:space="preserve">10 </w:t>
      </w:r>
      <w:r w:rsidR="006718D7" w:rsidRPr="00D512F7">
        <w:rPr>
          <w:rFonts w:eastAsiaTheme="minorEastAsia"/>
          <w:b/>
          <w:bCs/>
          <w:kern w:val="24"/>
          <w:sz w:val="28"/>
          <w:szCs w:val="28"/>
        </w:rPr>
        <w:t xml:space="preserve">- </w:t>
      </w:r>
      <w:r w:rsidRPr="00D512F7">
        <w:rPr>
          <w:rFonts w:eastAsiaTheme="minorEastAsia"/>
          <w:kern w:val="24"/>
          <w:sz w:val="28"/>
          <w:szCs w:val="28"/>
        </w:rPr>
        <w:t>врачи приемного отделения и медицинские сестры приемного отделения в подразделениях, оказывающих медицинскую помощь в амбулаторных условиях</w:t>
      </w:r>
      <w:r w:rsidR="00197E85" w:rsidRPr="00D512F7">
        <w:rPr>
          <w:rFonts w:eastAsiaTheme="minorEastAsia"/>
          <w:kern w:val="24"/>
          <w:sz w:val="28"/>
          <w:szCs w:val="28"/>
        </w:rPr>
        <w:t xml:space="preserve"> </w:t>
      </w:r>
      <w:r w:rsidRPr="00D512F7">
        <w:rPr>
          <w:rFonts w:eastAsiaTheme="minorEastAsia"/>
          <w:b/>
          <w:bCs/>
          <w:kern w:val="24"/>
          <w:sz w:val="28"/>
          <w:szCs w:val="28"/>
        </w:rPr>
        <w:t>(должность стационарная). Объяснить почему есть данные в амбулатории.</w:t>
      </w:r>
    </w:p>
    <w:p w14:paraId="03C1FAE3" w14:textId="5535BED3" w:rsidR="005057C5" w:rsidRPr="00D512F7" w:rsidRDefault="005057C5" w:rsidP="006718D7">
      <w:pPr>
        <w:pStyle w:val="a8"/>
        <w:spacing w:line="276" w:lineRule="auto"/>
        <w:ind w:left="0" w:firstLine="851"/>
        <w:jc w:val="both"/>
        <w:rPr>
          <w:sz w:val="28"/>
          <w:szCs w:val="28"/>
        </w:rPr>
      </w:pPr>
      <w:r w:rsidRPr="00D512F7">
        <w:rPr>
          <w:rFonts w:eastAsiaTheme="minorEastAsia"/>
          <w:b/>
          <w:bCs/>
          <w:kern w:val="24"/>
          <w:sz w:val="28"/>
          <w:szCs w:val="28"/>
        </w:rPr>
        <w:t xml:space="preserve">2. </w:t>
      </w:r>
      <w:r w:rsidRPr="00D512F7">
        <w:rPr>
          <w:rFonts w:eastAsiaTheme="minorEastAsia"/>
          <w:kern w:val="24"/>
          <w:sz w:val="28"/>
          <w:szCs w:val="28"/>
        </w:rPr>
        <w:t xml:space="preserve"> При указании данных в строке 92</w:t>
      </w:r>
      <w:r w:rsidRPr="00D512F7">
        <w:rPr>
          <w:rFonts w:eastAsiaTheme="minorEastAsia"/>
          <w:b/>
          <w:bCs/>
          <w:kern w:val="24"/>
          <w:sz w:val="28"/>
          <w:szCs w:val="28"/>
        </w:rPr>
        <w:t xml:space="preserve"> по графам 5,</w:t>
      </w:r>
      <w:r w:rsidR="00197E85" w:rsidRPr="00D512F7">
        <w:rPr>
          <w:rFonts w:eastAsiaTheme="minorEastAsia"/>
          <w:b/>
          <w:bCs/>
          <w:kern w:val="24"/>
          <w:sz w:val="28"/>
          <w:szCs w:val="28"/>
        </w:rPr>
        <w:t xml:space="preserve"> </w:t>
      </w:r>
      <w:r w:rsidRPr="00D512F7">
        <w:rPr>
          <w:rFonts w:eastAsiaTheme="minorEastAsia"/>
          <w:b/>
          <w:bCs/>
          <w:kern w:val="24"/>
          <w:sz w:val="28"/>
          <w:szCs w:val="28"/>
        </w:rPr>
        <w:t>6,</w:t>
      </w:r>
      <w:r w:rsidR="00197E85" w:rsidRPr="00D512F7">
        <w:rPr>
          <w:rFonts w:eastAsiaTheme="minorEastAsia"/>
          <w:b/>
          <w:bCs/>
          <w:kern w:val="24"/>
          <w:sz w:val="28"/>
          <w:szCs w:val="28"/>
        </w:rPr>
        <w:t xml:space="preserve"> </w:t>
      </w:r>
      <w:r w:rsidRPr="00D512F7">
        <w:rPr>
          <w:rFonts w:eastAsiaTheme="minorEastAsia"/>
          <w:b/>
          <w:bCs/>
          <w:kern w:val="24"/>
          <w:sz w:val="28"/>
          <w:szCs w:val="28"/>
        </w:rPr>
        <w:t xml:space="preserve">10 </w:t>
      </w:r>
      <w:r w:rsidR="006718D7" w:rsidRPr="00D512F7">
        <w:rPr>
          <w:rFonts w:eastAsiaTheme="minorEastAsia"/>
          <w:kern w:val="24"/>
          <w:sz w:val="28"/>
          <w:szCs w:val="28"/>
        </w:rPr>
        <w:t xml:space="preserve">-  </w:t>
      </w:r>
      <w:r w:rsidRPr="00D512F7">
        <w:rPr>
          <w:rFonts w:eastAsiaTheme="minorEastAsia"/>
          <w:kern w:val="24"/>
          <w:sz w:val="28"/>
          <w:szCs w:val="28"/>
        </w:rPr>
        <w:t>судебно</w:t>
      </w:r>
      <w:r w:rsidR="006718D7" w:rsidRPr="00D512F7">
        <w:rPr>
          <w:rFonts w:eastAsiaTheme="minorEastAsia"/>
          <w:kern w:val="24"/>
          <w:sz w:val="28"/>
          <w:szCs w:val="28"/>
        </w:rPr>
        <w:t>-</w:t>
      </w:r>
      <w:r w:rsidRPr="00D512F7">
        <w:rPr>
          <w:rFonts w:eastAsiaTheme="minorEastAsia"/>
          <w:kern w:val="24"/>
          <w:sz w:val="28"/>
          <w:szCs w:val="28"/>
        </w:rPr>
        <w:t xml:space="preserve">медицинские эксперты в подразделениях, оказывающих медицинскую помощь в амбулаторных условиях </w:t>
      </w:r>
      <w:r w:rsidRPr="00D512F7">
        <w:rPr>
          <w:rFonts w:eastAsiaTheme="minorEastAsia"/>
          <w:b/>
          <w:bCs/>
          <w:kern w:val="24"/>
          <w:sz w:val="28"/>
          <w:szCs w:val="28"/>
        </w:rPr>
        <w:t>(относится к прочим графы 12,</w:t>
      </w:r>
      <w:r w:rsidR="00197E85" w:rsidRPr="00D512F7">
        <w:rPr>
          <w:rFonts w:eastAsiaTheme="minorEastAsia"/>
          <w:b/>
          <w:bCs/>
          <w:kern w:val="24"/>
          <w:sz w:val="28"/>
          <w:szCs w:val="28"/>
        </w:rPr>
        <w:t xml:space="preserve"> </w:t>
      </w:r>
      <w:r w:rsidRPr="00D512F7">
        <w:rPr>
          <w:rFonts w:eastAsiaTheme="minorEastAsia"/>
          <w:b/>
          <w:bCs/>
          <w:kern w:val="24"/>
          <w:sz w:val="28"/>
          <w:szCs w:val="28"/>
        </w:rPr>
        <w:t>13,</w:t>
      </w:r>
      <w:r w:rsidR="00197E85" w:rsidRPr="00D512F7">
        <w:rPr>
          <w:rFonts w:eastAsiaTheme="minorEastAsia"/>
          <w:b/>
          <w:bCs/>
          <w:kern w:val="24"/>
          <w:sz w:val="28"/>
          <w:szCs w:val="28"/>
        </w:rPr>
        <w:t xml:space="preserve"> </w:t>
      </w:r>
      <w:r w:rsidRPr="00D512F7">
        <w:rPr>
          <w:rFonts w:eastAsiaTheme="minorEastAsia"/>
          <w:b/>
          <w:bCs/>
          <w:kern w:val="24"/>
          <w:sz w:val="28"/>
          <w:szCs w:val="28"/>
        </w:rPr>
        <w:t>14). Объяснить почему есть данные в амбулатории.</w:t>
      </w:r>
    </w:p>
    <w:p w14:paraId="43C285D2" w14:textId="77777777" w:rsidR="005057C5" w:rsidRPr="00D512F7" w:rsidRDefault="005057C5" w:rsidP="006718D7">
      <w:pPr>
        <w:spacing w:line="276" w:lineRule="auto"/>
        <w:ind w:firstLine="851"/>
        <w:jc w:val="both"/>
        <w:rPr>
          <w:sz w:val="28"/>
          <w:szCs w:val="28"/>
        </w:rPr>
      </w:pPr>
      <w:r w:rsidRPr="00D512F7">
        <w:rPr>
          <w:rFonts w:eastAsiaTheme="minorEastAsia"/>
          <w:b/>
          <w:bCs/>
          <w:kern w:val="24"/>
          <w:sz w:val="28"/>
          <w:szCs w:val="28"/>
        </w:rPr>
        <w:t xml:space="preserve">3. </w:t>
      </w:r>
      <w:r w:rsidRPr="00D512F7">
        <w:rPr>
          <w:rFonts w:eastAsiaTheme="minorEastAsia"/>
          <w:kern w:val="24"/>
          <w:sz w:val="28"/>
          <w:szCs w:val="28"/>
        </w:rPr>
        <w:t xml:space="preserve"> Расшифровка строки 123 «Прочие врачи» по наименованию должностей;</w:t>
      </w:r>
    </w:p>
    <w:p w14:paraId="18949B57" w14:textId="2F9A0216" w:rsidR="005057C5" w:rsidRPr="00D512F7" w:rsidRDefault="005057C5" w:rsidP="006718D7">
      <w:pPr>
        <w:spacing w:line="276" w:lineRule="auto"/>
        <w:ind w:firstLine="851"/>
        <w:jc w:val="both"/>
        <w:rPr>
          <w:sz w:val="28"/>
          <w:szCs w:val="28"/>
        </w:rPr>
      </w:pPr>
      <w:r w:rsidRPr="00D512F7">
        <w:rPr>
          <w:rFonts w:eastAsiaTheme="minorEastAsia"/>
          <w:b/>
          <w:bCs/>
          <w:kern w:val="24"/>
          <w:sz w:val="28"/>
          <w:szCs w:val="28"/>
        </w:rPr>
        <w:t xml:space="preserve">4. </w:t>
      </w:r>
      <w:r w:rsidRPr="00D512F7">
        <w:rPr>
          <w:rFonts w:eastAsiaTheme="minorEastAsia"/>
          <w:kern w:val="24"/>
          <w:sz w:val="28"/>
          <w:szCs w:val="28"/>
        </w:rPr>
        <w:t xml:space="preserve"> При заполнении строки 181</w:t>
      </w:r>
      <w:r w:rsidRPr="00D512F7">
        <w:rPr>
          <w:rFonts w:eastAsiaTheme="minorEastAsia"/>
          <w:b/>
          <w:bCs/>
          <w:kern w:val="24"/>
          <w:sz w:val="28"/>
          <w:szCs w:val="28"/>
        </w:rPr>
        <w:t xml:space="preserve"> по графам  5,</w:t>
      </w:r>
      <w:r w:rsidR="00197E85" w:rsidRPr="00D512F7">
        <w:rPr>
          <w:rFonts w:eastAsiaTheme="minorEastAsia"/>
          <w:b/>
          <w:bCs/>
          <w:kern w:val="24"/>
          <w:sz w:val="28"/>
          <w:szCs w:val="28"/>
        </w:rPr>
        <w:t xml:space="preserve"> </w:t>
      </w:r>
      <w:r w:rsidRPr="00D512F7">
        <w:rPr>
          <w:rFonts w:eastAsiaTheme="minorEastAsia"/>
          <w:b/>
          <w:bCs/>
          <w:kern w:val="24"/>
          <w:sz w:val="28"/>
          <w:szCs w:val="28"/>
        </w:rPr>
        <w:t>6,</w:t>
      </w:r>
      <w:r w:rsidR="00197E85" w:rsidRPr="00D512F7">
        <w:rPr>
          <w:rFonts w:eastAsiaTheme="minorEastAsia"/>
          <w:b/>
          <w:bCs/>
          <w:kern w:val="24"/>
          <w:sz w:val="28"/>
          <w:szCs w:val="28"/>
        </w:rPr>
        <w:t xml:space="preserve"> </w:t>
      </w:r>
      <w:r w:rsidRPr="00D512F7">
        <w:rPr>
          <w:rFonts w:eastAsiaTheme="minorEastAsia"/>
          <w:b/>
          <w:bCs/>
          <w:kern w:val="24"/>
          <w:sz w:val="28"/>
          <w:szCs w:val="28"/>
        </w:rPr>
        <w:t xml:space="preserve">10 </w:t>
      </w:r>
      <w:r w:rsidRPr="00D512F7">
        <w:rPr>
          <w:rFonts w:eastAsiaTheme="minorEastAsia"/>
          <w:kern w:val="24"/>
          <w:sz w:val="28"/>
          <w:szCs w:val="28"/>
        </w:rPr>
        <w:t xml:space="preserve">«медицинские сестры диетические, оказывающие медицинскую помощь в амбулаторных условиях» </w:t>
      </w:r>
      <w:r w:rsidRPr="00D512F7">
        <w:rPr>
          <w:rFonts w:eastAsiaTheme="minorEastAsia"/>
          <w:b/>
          <w:bCs/>
          <w:kern w:val="24"/>
          <w:sz w:val="28"/>
          <w:szCs w:val="28"/>
        </w:rPr>
        <w:t>(должность стационарная). Объяснить почему есть данные в амбулатории.</w:t>
      </w:r>
    </w:p>
    <w:p w14:paraId="1818081D" w14:textId="4D50BA71" w:rsidR="005057C5" w:rsidRPr="00D512F7" w:rsidRDefault="005057C5" w:rsidP="006718D7">
      <w:pPr>
        <w:spacing w:line="276" w:lineRule="auto"/>
        <w:ind w:firstLine="851"/>
        <w:jc w:val="both"/>
        <w:rPr>
          <w:sz w:val="28"/>
          <w:szCs w:val="28"/>
        </w:rPr>
      </w:pPr>
      <w:r w:rsidRPr="00D512F7">
        <w:rPr>
          <w:rFonts w:eastAsiaTheme="minorEastAsia"/>
          <w:b/>
          <w:bCs/>
          <w:kern w:val="24"/>
          <w:sz w:val="28"/>
          <w:szCs w:val="28"/>
        </w:rPr>
        <w:t>5.</w:t>
      </w:r>
      <w:r w:rsidRPr="00D512F7">
        <w:rPr>
          <w:rFonts w:eastAsiaTheme="minorEastAsia"/>
          <w:kern w:val="24"/>
          <w:sz w:val="28"/>
          <w:szCs w:val="28"/>
        </w:rPr>
        <w:t xml:space="preserve">  При заполнении строки 214</w:t>
      </w:r>
      <w:r w:rsidRPr="00D512F7">
        <w:rPr>
          <w:rFonts w:eastAsiaTheme="minorEastAsia"/>
          <w:b/>
          <w:bCs/>
          <w:kern w:val="24"/>
          <w:sz w:val="28"/>
          <w:szCs w:val="28"/>
        </w:rPr>
        <w:t xml:space="preserve"> по графам 7,</w:t>
      </w:r>
      <w:r w:rsidR="00197E85" w:rsidRPr="00D512F7">
        <w:rPr>
          <w:rFonts w:eastAsiaTheme="minorEastAsia"/>
          <w:b/>
          <w:bCs/>
          <w:kern w:val="24"/>
          <w:sz w:val="28"/>
          <w:szCs w:val="28"/>
        </w:rPr>
        <w:t xml:space="preserve"> 8</w:t>
      </w:r>
      <w:r w:rsidRPr="00D512F7">
        <w:rPr>
          <w:rFonts w:eastAsiaTheme="minorEastAsia"/>
          <w:b/>
          <w:bCs/>
          <w:kern w:val="24"/>
          <w:sz w:val="28"/>
          <w:szCs w:val="28"/>
        </w:rPr>
        <w:t xml:space="preserve"> и 11 </w:t>
      </w:r>
      <w:r w:rsidRPr="00D512F7">
        <w:rPr>
          <w:rFonts w:eastAsiaTheme="minorEastAsia"/>
          <w:kern w:val="24"/>
          <w:sz w:val="28"/>
          <w:szCs w:val="28"/>
        </w:rPr>
        <w:t xml:space="preserve">«фельдшеры, оказывающие медицинскую помощь в стационарных условиях» </w:t>
      </w:r>
      <w:r w:rsidRPr="00D512F7">
        <w:rPr>
          <w:rFonts w:eastAsiaTheme="minorEastAsia"/>
          <w:b/>
          <w:bCs/>
          <w:kern w:val="24"/>
          <w:sz w:val="28"/>
          <w:szCs w:val="28"/>
        </w:rPr>
        <w:t>(должность амбулаторная). Объяснить почему есть данные в стационаре.</w:t>
      </w:r>
    </w:p>
    <w:p w14:paraId="6CFBFA27" w14:textId="77777777" w:rsidR="005057C5" w:rsidRPr="00D512F7" w:rsidRDefault="005057C5" w:rsidP="006718D7">
      <w:pPr>
        <w:spacing w:line="276" w:lineRule="auto"/>
        <w:ind w:firstLine="851"/>
        <w:jc w:val="both"/>
        <w:rPr>
          <w:sz w:val="28"/>
          <w:szCs w:val="28"/>
        </w:rPr>
      </w:pPr>
      <w:r w:rsidRPr="00D512F7">
        <w:rPr>
          <w:rFonts w:eastAsiaTheme="minorEastAsia"/>
          <w:b/>
          <w:bCs/>
          <w:kern w:val="24"/>
          <w:sz w:val="28"/>
          <w:szCs w:val="28"/>
        </w:rPr>
        <w:t xml:space="preserve">6. </w:t>
      </w:r>
      <w:r w:rsidRPr="00D512F7">
        <w:rPr>
          <w:rFonts w:eastAsiaTheme="minorEastAsia"/>
          <w:kern w:val="24"/>
          <w:sz w:val="28"/>
          <w:szCs w:val="28"/>
        </w:rPr>
        <w:t xml:space="preserve"> Расшифровка строки 219 «Прочий средний медицинский персонал»;</w:t>
      </w:r>
    </w:p>
    <w:p w14:paraId="19B89E29" w14:textId="77777777" w:rsidR="005057C5" w:rsidRPr="00D512F7" w:rsidRDefault="005057C5" w:rsidP="006718D7">
      <w:pPr>
        <w:spacing w:line="276" w:lineRule="auto"/>
        <w:ind w:firstLine="851"/>
        <w:jc w:val="both"/>
        <w:rPr>
          <w:sz w:val="28"/>
          <w:szCs w:val="28"/>
        </w:rPr>
      </w:pPr>
      <w:r w:rsidRPr="00D512F7">
        <w:rPr>
          <w:rFonts w:eastAsiaTheme="minorEastAsia"/>
          <w:b/>
          <w:bCs/>
          <w:kern w:val="24"/>
          <w:sz w:val="28"/>
          <w:szCs w:val="28"/>
        </w:rPr>
        <w:t>7.</w:t>
      </w:r>
      <w:r w:rsidRPr="00D512F7">
        <w:rPr>
          <w:rFonts w:eastAsiaTheme="minorEastAsia"/>
          <w:kern w:val="24"/>
          <w:sz w:val="28"/>
          <w:szCs w:val="28"/>
        </w:rPr>
        <w:t xml:space="preserve">  Расшифровка разницы строки 233</w:t>
      </w:r>
      <w:r w:rsidRPr="00D512F7">
        <w:rPr>
          <w:rFonts w:eastAsiaTheme="minorEastAsia"/>
          <w:b/>
          <w:bCs/>
          <w:kern w:val="24"/>
          <w:sz w:val="28"/>
          <w:szCs w:val="28"/>
        </w:rPr>
        <w:t xml:space="preserve">  </w:t>
      </w:r>
      <w:r w:rsidRPr="00D512F7">
        <w:rPr>
          <w:rFonts w:eastAsiaTheme="minorEastAsia"/>
          <w:kern w:val="24"/>
          <w:sz w:val="28"/>
          <w:szCs w:val="28"/>
        </w:rPr>
        <w:t>«лица с высшим немедицинским образованием, занимающих должности врачей» (стр.234+235+236);</w:t>
      </w:r>
    </w:p>
    <w:p w14:paraId="5A984543" w14:textId="77777777" w:rsidR="005057C5" w:rsidRPr="00D512F7" w:rsidRDefault="005057C5" w:rsidP="006718D7">
      <w:pPr>
        <w:spacing w:line="276" w:lineRule="auto"/>
        <w:ind w:firstLine="851"/>
        <w:jc w:val="both"/>
        <w:rPr>
          <w:sz w:val="28"/>
          <w:szCs w:val="28"/>
        </w:rPr>
      </w:pPr>
      <w:r w:rsidRPr="00D512F7">
        <w:rPr>
          <w:rFonts w:eastAsiaTheme="minorEastAsia"/>
          <w:b/>
          <w:bCs/>
          <w:kern w:val="24"/>
          <w:sz w:val="28"/>
          <w:szCs w:val="28"/>
        </w:rPr>
        <w:t>8.</w:t>
      </w:r>
      <w:r w:rsidRPr="00D512F7">
        <w:rPr>
          <w:rFonts w:eastAsiaTheme="minorEastAsia"/>
          <w:kern w:val="24"/>
          <w:sz w:val="28"/>
          <w:szCs w:val="28"/>
        </w:rPr>
        <w:t xml:space="preserve">  Расшифровка строки 242</w:t>
      </w:r>
      <w:r w:rsidRPr="00D512F7">
        <w:rPr>
          <w:rFonts w:eastAsiaTheme="minorEastAsia"/>
          <w:b/>
          <w:bCs/>
          <w:kern w:val="24"/>
          <w:sz w:val="28"/>
          <w:szCs w:val="28"/>
        </w:rPr>
        <w:t xml:space="preserve">  </w:t>
      </w:r>
      <w:r w:rsidRPr="00D512F7">
        <w:rPr>
          <w:rFonts w:eastAsiaTheme="minorEastAsia"/>
          <w:kern w:val="24"/>
          <w:sz w:val="28"/>
          <w:szCs w:val="28"/>
        </w:rPr>
        <w:t>«лица, без медицинского образования, занимающих должности среднего персонала», указать количество студентов, на каком курсе находятся, какую специализацию получают, в каком отделении работают и имеют  ли эти студенты  допуски к работе;</w:t>
      </w:r>
    </w:p>
    <w:p w14:paraId="4DD3BB92" w14:textId="77777777" w:rsidR="005057C5" w:rsidRPr="00D512F7" w:rsidRDefault="005057C5" w:rsidP="00331BE0">
      <w:pPr>
        <w:spacing w:line="276" w:lineRule="auto"/>
        <w:jc w:val="both"/>
        <w:rPr>
          <w:b/>
          <w:sz w:val="26"/>
          <w:szCs w:val="26"/>
        </w:rPr>
      </w:pPr>
      <w:r w:rsidRPr="00D512F7">
        <w:rPr>
          <w:noProof/>
        </w:rPr>
        <w:drawing>
          <wp:inline distT="0" distB="0" distL="0" distR="0" wp14:anchorId="68DE32B0" wp14:editId="2F4B8977">
            <wp:extent cx="5940425" cy="380555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3805555"/>
                    </a:xfrm>
                    <a:prstGeom prst="rect">
                      <a:avLst/>
                    </a:prstGeom>
                  </pic:spPr>
                </pic:pic>
              </a:graphicData>
            </a:graphic>
          </wp:inline>
        </w:drawing>
      </w:r>
    </w:p>
    <w:p w14:paraId="7B44A856" w14:textId="77777777" w:rsidR="00843132" w:rsidRPr="00D512F7" w:rsidRDefault="00843132" w:rsidP="00843132">
      <w:pPr>
        <w:spacing w:line="276" w:lineRule="auto"/>
        <w:ind w:firstLine="851"/>
        <w:jc w:val="both"/>
        <w:rPr>
          <w:rFonts w:eastAsia="Calibri"/>
          <w:b/>
          <w:sz w:val="28"/>
          <w:szCs w:val="28"/>
          <w:lang w:val="en-US" w:eastAsia="en-US"/>
        </w:rPr>
      </w:pPr>
    </w:p>
    <w:p w14:paraId="7287A589" w14:textId="0E8E1191" w:rsidR="00843132" w:rsidRPr="00D512F7" w:rsidRDefault="00843132" w:rsidP="00843132">
      <w:pPr>
        <w:spacing w:line="276" w:lineRule="auto"/>
        <w:ind w:firstLine="851"/>
        <w:jc w:val="both"/>
        <w:rPr>
          <w:rFonts w:eastAsia="Calibri"/>
          <w:sz w:val="28"/>
          <w:szCs w:val="28"/>
          <w:lang w:eastAsia="en-US"/>
        </w:rPr>
      </w:pPr>
      <w:r w:rsidRPr="00D512F7">
        <w:rPr>
          <w:rFonts w:eastAsia="Calibri"/>
          <w:b/>
          <w:sz w:val="28"/>
          <w:szCs w:val="28"/>
          <w:lang w:val="en-US" w:eastAsia="en-US"/>
        </w:rPr>
        <w:t>V</w:t>
      </w:r>
      <w:r w:rsidRPr="00D512F7">
        <w:rPr>
          <w:rFonts w:eastAsia="Calibri"/>
          <w:b/>
          <w:sz w:val="28"/>
          <w:szCs w:val="28"/>
          <w:lang w:eastAsia="en-US"/>
        </w:rPr>
        <w:t>.</w:t>
      </w:r>
      <w:r w:rsidRPr="00D512F7">
        <w:rPr>
          <w:rFonts w:eastAsia="Calibri"/>
          <w:sz w:val="28"/>
          <w:szCs w:val="28"/>
          <w:lang w:eastAsia="en-US"/>
        </w:rPr>
        <w:t> В обязательном порядке предоставление приказов (требование МЗ РФ) :</w:t>
      </w:r>
    </w:p>
    <w:p w14:paraId="58E67633" w14:textId="1ABFF667" w:rsidR="00843132" w:rsidRPr="00D512F7" w:rsidRDefault="00843132" w:rsidP="00843132">
      <w:pPr>
        <w:spacing w:line="276" w:lineRule="auto"/>
        <w:ind w:left="720" w:firstLine="131"/>
        <w:jc w:val="both"/>
        <w:rPr>
          <w:rFonts w:eastAsia="Calibri"/>
          <w:sz w:val="28"/>
          <w:szCs w:val="28"/>
          <w:lang w:eastAsia="en-US"/>
        </w:rPr>
      </w:pPr>
      <w:r w:rsidRPr="00D512F7">
        <w:rPr>
          <w:rFonts w:eastAsia="Calibri"/>
          <w:sz w:val="28"/>
          <w:szCs w:val="28"/>
          <w:lang w:eastAsia="en-US"/>
        </w:rPr>
        <w:t>-</w:t>
      </w:r>
      <w:r w:rsidRPr="00D512F7">
        <w:rPr>
          <w:rFonts w:eastAsia="Calibri"/>
          <w:sz w:val="28"/>
          <w:szCs w:val="28"/>
          <w:lang w:eastAsia="en-US"/>
        </w:rPr>
        <w:tab/>
        <w:t>на перепрофилирование коек</w:t>
      </w:r>
    </w:p>
    <w:p w14:paraId="1C515F11" w14:textId="31750662" w:rsidR="00843132" w:rsidRPr="00D512F7" w:rsidRDefault="00843132" w:rsidP="00843132">
      <w:pPr>
        <w:spacing w:line="276" w:lineRule="auto"/>
        <w:ind w:firstLine="708"/>
        <w:jc w:val="both"/>
        <w:rPr>
          <w:rFonts w:eastAsia="Calibri"/>
          <w:sz w:val="28"/>
          <w:szCs w:val="28"/>
          <w:lang w:eastAsia="en-US"/>
        </w:rPr>
      </w:pPr>
      <w:r w:rsidRPr="00D512F7">
        <w:rPr>
          <w:rFonts w:eastAsia="Calibri"/>
          <w:sz w:val="28"/>
          <w:szCs w:val="28"/>
          <w:lang w:eastAsia="en-US"/>
        </w:rPr>
        <w:t xml:space="preserve">  -</w:t>
      </w:r>
      <w:r w:rsidRPr="00D512F7">
        <w:rPr>
          <w:rFonts w:eastAsia="Calibri"/>
          <w:sz w:val="28"/>
          <w:szCs w:val="28"/>
          <w:lang w:eastAsia="en-US"/>
        </w:rPr>
        <w:tab/>
        <w:t>на изменение штатного расписания</w:t>
      </w:r>
    </w:p>
    <w:p w14:paraId="64CE9C69" w14:textId="108A94DB" w:rsidR="00843132" w:rsidRPr="00D512F7" w:rsidRDefault="00843132" w:rsidP="00843132">
      <w:pPr>
        <w:pStyle w:val="a8"/>
        <w:numPr>
          <w:ilvl w:val="0"/>
          <w:numId w:val="9"/>
        </w:numPr>
        <w:spacing w:line="276" w:lineRule="auto"/>
        <w:ind w:left="0" w:firstLine="851"/>
        <w:jc w:val="both"/>
        <w:rPr>
          <w:rFonts w:eastAsia="Calibri"/>
          <w:sz w:val="28"/>
          <w:szCs w:val="28"/>
          <w:lang w:eastAsia="en-US"/>
        </w:rPr>
      </w:pPr>
      <w:r w:rsidRPr="00D512F7">
        <w:rPr>
          <w:rFonts w:eastAsia="Calibri"/>
          <w:sz w:val="28"/>
          <w:szCs w:val="28"/>
          <w:lang w:eastAsia="en-US"/>
        </w:rPr>
        <w:t>Все документы должны быть прикреплены  в  '</w:t>
      </w:r>
      <w:proofErr w:type="spellStart"/>
      <w:r w:rsidRPr="00D512F7">
        <w:rPr>
          <w:rFonts w:eastAsia="Calibri"/>
          <w:sz w:val="28"/>
          <w:szCs w:val="28"/>
          <w:lang w:eastAsia="en-US"/>
        </w:rPr>
        <w:t>БАРС.Мониторинг</w:t>
      </w:r>
      <w:proofErr w:type="spellEnd"/>
      <w:r w:rsidRPr="00D512F7">
        <w:rPr>
          <w:rFonts w:eastAsia="Calibri"/>
          <w:sz w:val="28"/>
          <w:szCs w:val="28"/>
          <w:lang w:eastAsia="en-US"/>
        </w:rPr>
        <w:t xml:space="preserve"> Здравоохранения'    к табл.1100  - на своде юридического лица (или на форме – юридического лица, если нет территориально выделенных структурных  подразделений.</w:t>
      </w:r>
    </w:p>
    <w:p w14:paraId="4ECFACCD" w14:textId="1EEC3910" w:rsidR="005057C5" w:rsidRPr="00D512F7" w:rsidRDefault="005057C5" w:rsidP="00843132">
      <w:pPr>
        <w:pStyle w:val="a8"/>
        <w:numPr>
          <w:ilvl w:val="0"/>
          <w:numId w:val="9"/>
        </w:numPr>
        <w:spacing w:line="276" w:lineRule="auto"/>
        <w:ind w:left="0" w:firstLine="851"/>
        <w:jc w:val="both"/>
        <w:rPr>
          <w:sz w:val="28"/>
          <w:szCs w:val="28"/>
        </w:rPr>
      </w:pPr>
      <w:r w:rsidRPr="00D512F7">
        <w:rPr>
          <w:sz w:val="28"/>
          <w:szCs w:val="28"/>
        </w:rPr>
        <w:t xml:space="preserve">Штаты отделений (кабинетов) платных услуг включаются в таблицу 1100.   </w:t>
      </w:r>
    </w:p>
    <w:p w14:paraId="77E52D44" w14:textId="77777777" w:rsidR="005057C5" w:rsidRPr="00D512F7" w:rsidRDefault="005057C5" w:rsidP="00843132">
      <w:pPr>
        <w:pStyle w:val="ac"/>
        <w:numPr>
          <w:ilvl w:val="0"/>
          <w:numId w:val="9"/>
        </w:numPr>
        <w:tabs>
          <w:tab w:val="left" w:pos="0"/>
        </w:tabs>
        <w:kinsoku w:val="0"/>
        <w:overflowPunct w:val="0"/>
        <w:spacing w:before="91" w:beforeAutospacing="0" w:after="0" w:afterAutospacing="0" w:line="276" w:lineRule="auto"/>
        <w:ind w:left="0" w:firstLine="851"/>
        <w:jc w:val="both"/>
        <w:textAlignment w:val="baseline"/>
        <w:rPr>
          <w:rFonts w:eastAsiaTheme="minorEastAsia"/>
          <w:sz w:val="28"/>
          <w:szCs w:val="28"/>
        </w:rPr>
      </w:pPr>
      <w:r w:rsidRPr="00D512F7">
        <w:rPr>
          <w:rFonts w:eastAsiaTheme="minorEastAsia"/>
          <w:sz w:val="28"/>
          <w:szCs w:val="28"/>
        </w:rPr>
        <w:t xml:space="preserve">Все сведения о должностях в форме 30 в таблицах   показываются как целыми, так и дробными  числами в соответствии с </w:t>
      </w:r>
      <w:r w:rsidRPr="00D512F7">
        <w:rPr>
          <w:rFonts w:eastAsiaTheme="minorEastAsia"/>
          <w:b/>
          <w:bCs/>
          <w:sz w:val="28"/>
          <w:szCs w:val="28"/>
        </w:rPr>
        <w:t>правилами округления</w:t>
      </w:r>
      <w:r w:rsidRPr="00D512F7">
        <w:rPr>
          <w:rFonts w:eastAsiaTheme="minorEastAsia"/>
          <w:sz w:val="28"/>
          <w:szCs w:val="28"/>
        </w:rPr>
        <w:t xml:space="preserve"> - 0,75, 0,5, 0,25 должности.</w:t>
      </w:r>
      <w:r w:rsidRPr="00D512F7">
        <w:rPr>
          <w:noProof/>
          <w:sz w:val="28"/>
          <w:szCs w:val="28"/>
        </w:rPr>
        <w:t xml:space="preserve"> </w:t>
      </w:r>
    </w:p>
    <w:p w14:paraId="2E068CE7" w14:textId="77777777" w:rsidR="005057C5" w:rsidRPr="00D512F7" w:rsidRDefault="005057C5" w:rsidP="00331BE0">
      <w:pPr>
        <w:pStyle w:val="ac"/>
        <w:kinsoku w:val="0"/>
        <w:overflowPunct w:val="0"/>
        <w:spacing w:before="91" w:beforeAutospacing="0" w:after="0" w:afterAutospacing="0" w:line="276" w:lineRule="auto"/>
        <w:ind w:left="720"/>
        <w:jc w:val="both"/>
        <w:textAlignment w:val="baseline"/>
        <w:rPr>
          <w:rFonts w:eastAsiaTheme="minorEastAsia"/>
          <w:sz w:val="26"/>
          <w:szCs w:val="26"/>
        </w:rPr>
      </w:pPr>
    </w:p>
    <w:p w14:paraId="4C5855DB" w14:textId="77777777" w:rsidR="005057C5" w:rsidRPr="00D512F7" w:rsidRDefault="005057C5" w:rsidP="00331BE0">
      <w:pPr>
        <w:pStyle w:val="ac"/>
        <w:kinsoku w:val="0"/>
        <w:overflowPunct w:val="0"/>
        <w:spacing w:before="91" w:beforeAutospacing="0" w:after="0" w:afterAutospacing="0" w:line="276" w:lineRule="auto"/>
        <w:ind w:left="720"/>
        <w:jc w:val="both"/>
        <w:textAlignment w:val="baseline"/>
        <w:rPr>
          <w:rFonts w:eastAsiaTheme="minorEastAsia"/>
          <w:sz w:val="28"/>
          <w:szCs w:val="28"/>
        </w:rPr>
      </w:pPr>
      <w:r w:rsidRPr="00D512F7">
        <w:rPr>
          <w:noProof/>
        </w:rPr>
        <w:drawing>
          <wp:inline distT="0" distB="0" distL="0" distR="0" wp14:anchorId="7FE579E9" wp14:editId="2182DE20">
            <wp:extent cx="5219700" cy="2123919"/>
            <wp:effectExtent l="0" t="0" r="0" b="0"/>
            <wp:docPr id="9" name="Объект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Объект 5"/>
                    <pic:cNvPicPr>
                      <a:picLocks noGrp="1" noChangeAspect="1"/>
                    </pic:cNvPicPr>
                  </pic:nvPicPr>
                  <pic:blipFill>
                    <a:blip r:embed="rId15"/>
                    <a:stretch>
                      <a:fillRect/>
                    </a:stretch>
                  </pic:blipFill>
                  <pic:spPr bwMode="auto">
                    <a:xfrm>
                      <a:off x="0" y="0"/>
                      <a:ext cx="5285723" cy="2150784"/>
                    </a:xfrm>
                    <a:prstGeom prst="rect">
                      <a:avLst/>
                    </a:prstGeom>
                    <a:solidFill>
                      <a:srgbClr val="9DC2D7">
                        <a:lumMod val="40000"/>
                        <a:lumOff val="60000"/>
                      </a:srgbClr>
                    </a:solidFill>
                    <a:ln>
                      <a:noFill/>
                    </a:ln>
                  </pic:spPr>
                </pic:pic>
              </a:graphicData>
            </a:graphic>
          </wp:inline>
        </w:drawing>
      </w:r>
    </w:p>
    <w:p w14:paraId="73E28786" w14:textId="77777777" w:rsidR="005057C5" w:rsidRPr="00D512F7" w:rsidRDefault="005057C5" w:rsidP="00331BE0">
      <w:pPr>
        <w:pStyle w:val="ac"/>
        <w:kinsoku w:val="0"/>
        <w:overflowPunct w:val="0"/>
        <w:spacing w:before="91" w:beforeAutospacing="0" w:after="0" w:afterAutospacing="0" w:line="276" w:lineRule="auto"/>
        <w:ind w:left="720"/>
        <w:jc w:val="both"/>
        <w:textAlignment w:val="baseline"/>
        <w:rPr>
          <w:rFonts w:eastAsiaTheme="minorEastAsia"/>
          <w:sz w:val="28"/>
          <w:szCs w:val="28"/>
        </w:rPr>
      </w:pPr>
    </w:p>
    <w:p w14:paraId="54761F22" w14:textId="77777777" w:rsidR="005057C5" w:rsidRPr="00D512F7" w:rsidRDefault="005057C5" w:rsidP="00331BE0">
      <w:pPr>
        <w:spacing w:line="276" w:lineRule="auto"/>
        <w:ind w:firstLine="360"/>
        <w:jc w:val="both"/>
        <w:rPr>
          <w:b/>
          <w:sz w:val="28"/>
          <w:szCs w:val="28"/>
        </w:rPr>
      </w:pPr>
      <w:r w:rsidRPr="00D512F7">
        <w:rPr>
          <w:rFonts w:eastAsiaTheme="minorEastAsia"/>
          <w:sz w:val="28"/>
          <w:szCs w:val="28"/>
        </w:rPr>
        <w:t>Заполнение таблицы 1100 «РАЗДЕЛ II.  ШТАТЫ МЕДИЦИНСКОЙ ОРГАНИЗАЦИИ</w:t>
      </w:r>
      <w:r w:rsidRPr="00D512F7">
        <w:rPr>
          <w:b/>
          <w:sz w:val="28"/>
          <w:szCs w:val="28"/>
        </w:rPr>
        <w:t>».</w:t>
      </w:r>
    </w:p>
    <w:p w14:paraId="40FE2C49" w14:textId="3F70AB3B" w:rsidR="005057C5" w:rsidRPr="00D512F7" w:rsidRDefault="005057C5" w:rsidP="00843132">
      <w:pPr>
        <w:pStyle w:val="ac"/>
        <w:kinsoku w:val="0"/>
        <w:overflowPunct w:val="0"/>
        <w:spacing w:before="91" w:beforeAutospacing="0" w:after="0" w:afterAutospacing="0" w:line="276" w:lineRule="auto"/>
        <w:ind w:left="720"/>
        <w:jc w:val="both"/>
        <w:textAlignment w:val="baseline"/>
        <w:rPr>
          <w:b/>
          <w:bCs/>
          <w:sz w:val="28"/>
          <w:szCs w:val="28"/>
          <w:u w:val="single"/>
        </w:rPr>
      </w:pPr>
      <w:r w:rsidRPr="00D512F7">
        <w:rPr>
          <w:sz w:val="28"/>
          <w:szCs w:val="28"/>
        </w:rPr>
        <w:t xml:space="preserve"> </w:t>
      </w:r>
      <w:r w:rsidRPr="00D512F7">
        <w:rPr>
          <w:b/>
          <w:bCs/>
          <w:sz w:val="28"/>
          <w:szCs w:val="28"/>
          <w:u w:val="single"/>
        </w:rPr>
        <w:t>Врачи.</w:t>
      </w:r>
    </w:p>
    <w:p w14:paraId="79DC2AB7" w14:textId="77777777" w:rsidR="005057C5" w:rsidRPr="00D512F7" w:rsidRDefault="005057C5" w:rsidP="00331BE0">
      <w:pPr>
        <w:spacing w:line="276" w:lineRule="auto"/>
        <w:ind w:firstLine="708"/>
        <w:jc w:val="both"/>
        <w:rPr>
          <w:sz w:val="28"/>
          <w:szCs w:val="28"/>
        </w:rPr>
      </w:pPr>
      <w:r w:rsidRPr="00D512F7">
        <w:rPr>
          <w:sz w:val="28"/>
          <w:szCs w:val="28"/>
        </w:rPr>
        <w:t>Форма № 30-1, таб.1100  -  изменен шаблон.</w:t>
      </w:r>
    </w:p>
    <w:p w14:paraId="0E5FABB0" w14:textId="77777777" w:rsidR="005057C5" w:rsidRPr="00D512F7" w:rsidRDefault="005057C5" w:rsidP="00331BE0">
      <w:pPr>
        <w:spacing w:line="276" w:lineRule="auto"/>
        <w:ind w:firstLine="708"/>
        <w:jc w:val="both"/>
        <w:rPr>
          <w:sz w:val="28"/>
          <w:szCs w:val="28"/>
        </w:rPr>
      </w:pPr>
      <w:r w:rsidRPr="00D512F7">
        <w:rPr>
          <w:b/>
          <w:sz w:val="28"/>
          <w:szCs w:val="28"/>
        </w:rPr>
        <w:t>В таблице 1100</w:t>
      </w:r>
      <w:r w:rsidRPr="00D512F7">
        <w:rPr>
          <w:sz w:val="28"/>
          <w:szCs w:val="28"/>
        </w:rPr>
        <w:t xml:space="preserve"> в графах  9-11, 14-18, 21 и 22 показываются физические лица только основных работников, т.е. тех, кто имеет трудовые книжки в данной МО, включая лиц , находящихся в длительной командировке  и декретном отпуске. </w:t>
      </w:r>
    </w:p>
    <w:p w14:paraId="074A467F" w14:textId="77777777" w:rsidR="005057C5" w:rsidRPr="00D512F7" w:rsidRDefault="005057C5" w:rsidP="00331BE0">
      <w:pPr>
        <w:spacing w:line="276" w:lineRule="auto"/>
        <w:jc w:val="both"/>
        <w:rPr>
          <w:sz w:val="28"/>
          <w:szCs w:val="28"/>
        </w:rPr>
      </w:pPr>
      <w:r w:rsidRPr="00D512F7">
        <w:rPr>
          <w:sz w:val="28"/>
          <w:szCs w:val="28"/>
        </w:rPr>
        <w:t xml:space="preserve">     </w:t>
      </w:r>
      <w:r w:rsidRPr="00D512F7">
        <w:rPr>
          <w:sz w:val="28"/>
          <w:szCs w:val="28"/>
        </w:rPr>
        <w:tab/>
        <w:t>Физические лица внешних совместителей в данной таблице не показываются. Внутренние совместители (физические лица) показываются только в числе занятых должностей один раз, по основной должности.</w:t>
      </w:r>
    </w:p>
    <w:p w14:paraId="477F3B85" w14:textId="77777777" w:rsidR="005057C5" w:rsidRPr="00D512F7" w:rsidRDefault="005057C5" w:rsidP="00331BE0">
      <w:pPr>
        <w:spacing w:line="276" w:lineRule="auto"/>
        <w:jc w:val="both"/>
        <w:rPr>
          <w:sz w:val="28"/>
          <w:szCs w:val="28"/>
        </w:rPr>
      </w:pPr>
      <w:r w:rsidRPr="00D512F7">
        <w:rPr>
          <w:sz w:val="28"/>
          <w:szCs w:val="28"/>
        </w:rPr>
        <w:t xml:space="preserve">           Физические лица по графе 9 основных работников имеют сертификат и свидетельство об аккредитации. Сумма граф «Имеют сертификат специалиста» и «Имеют свидетельство об аккредитации» должно быть равно или меньше числа физических лиц основных работников.</w:t>
      </w:r>
    </w:p>
    <w:p w14:paraId="6B44FE02" w14:textId="70EC9C1A" w:rsidR="005057C5" w:rsidRPr="00D512F7" w:rsidRDefault="005057C5" w:rsidP="00843132">
      <w:pPr>
        <w:spacing w:line="276" w:lineRule="auto"/>
        <w:ind w:firstLine="708"/>
        <w:jc w:val="both"/>
        <w:rPr>
          <w:sz w:val="28"/>
          <w:szCs w:val="28"/>
        </w:rPr>
      </w:pPr>
      <w:r w:rsidRPr="00D512F7">
        <w:rPr>
          <w:sz w:val="28"/>
          <w:szCs w:val="28"/>
        </w:rPr>
        <w:t>Таблица 1100, строка 2 «из них женщин» заполнять гр.9, гр.15-18, 21 и 22 (</w:t>
      </w:r>
      <w:r w:rsidR="004552DC" w:rsidRPr="00D512F7">
        <w:rPr>
          <w:sz w:val="28"/>
          <w:szCs w:val="28"/>
        </w:rPr>
        <w:t xml:space="preserve"> физ. лица, </w:t>
      </w:r>
      <w:r w:rsidRPr="00D512F7">
        <w:rPr>
          <w:sz w:val="28"/>
          <w:szCs w:val="28"/>
        </w:rPr>
        <w:t>категории</w:t>
      </w:r>
      <w:r w:rsidR="004552DC" w:rsidRPr="00D512F7">
        <w:rPr>
          <w:sz w:val="28"/>
          <w:szCs w:val="28"/>
        </w:rPr>
        <w:t>,</w:t>
      </w:r>
      <w:r w:rsidRPr="00D512F7">
        <w:rPr>
          <w:sz w:val="28"/>
          <w:szCs w:val="28"/>
        </w:rPr>
        <w:t xml:space="preserve"> сертификаты</w:t>
      </w:r>
      <w:r w:rsidR="004552DC" w:rsidRPr="00D512F7">
        <w:rPr>
          <w:sz w:val="28"/>
          <w:szCs w:val="28"/>
        </w:rPr>
        <w:t>, аккредитация и декретный отпуск</w:t>
      </w:r>
      <w:r w:rsidRPr="00D512F7">
        <w:rPr>
          <w:sz w:val="28"/>
          <w:szCs w:val="28"/>
        </w:rPr>
        <w:t>).</w:t>
      </w:r>
      <w:r w:rsidR="00843132" w:rsidRPr="00D512F7">
        <w:rPr>
          <w:sz w:val="28"/>
          <w:szCs w:val="28"/>
        </w:rPr>
        <w:t xml:space="preserve"> </w:t>
      </w:r>
      <w:r w:rsidRPr="00D512F7">
        <w:rPr>
          <w:sz w:val="28"/>
          <w:szCs w:val="28"/>
        </w:rPr>
        <w:t xml:space="preserve">Строка 2 «из них: женщин» заполняем количество женщин из общего числа </w:t>
      </w:r>
      <w:r w:rsidR="00EA6491" w:rsidRPr="00D512F7">
        <w:rPr>
          <w:sz w:val="28"/>
          <w:szCs w:val="28"/>
        </w:rPr>
        <w:t>в</w:t>
      </w:r>
      <w:r w:rsidRPr="00D512F7">
        <w:rPr>
          <w:sz w:val="28"/>
          <w:szCs w:val="28"/>
        </w:rPr>
        <w:t>рачей.</w:t>
      </w:r>
    </w:p>
    <w:p w14:paraId="50D19421" w14:textId="77777777" w:rsidR="005057C5" w:rsidRPr="00D512F7" w:rsidRDefault="005057C5" w:rsidP="00331BE0">
      <w:pPr>
        <w:spacing w:line="276" w:lineRule="auto"/>
        <w:ind w:firstLine="708"/>
        <w:jc w:val="both"/>
        <w:rPr>
          <w:sz w:val="28"/>
          <w:szCs w:val="28"/>
        </w:rPr>
      </w:pPr>
      <w:r w:rsidRPr="00D512F7">
        <w:rPr>
          <w:sz w:val="28"/>
          <w:szCs w:val="28"/>
        </w:rPr>
        <w:t xml:space="preserve">Строка 3 «В организациях, расположенных в сельской местности»  заполняют </w:t>
      </w:r>
      <w:r w:rsidRPr="00D512F7">
        <w:rPr>
          <w:rFonts w:eastAsiaTheme="minorEastAsia"/>
          <w:sz w:val="28"/>
          <w:szCs w:val="28"/>
        </w:rPr>
        <w:t>сведения по медицинским организациям, их структурным подразделениям и филиалам, расположенным в сельских поселениях сельских муниципальных образований, а также в сельских населенных пунктах, входящих в состав городских поселений или городских округов.</w:t>
      </w:r>
      <w:r w:rsidRPr="00D512F7">
        <w:rPr>
          <w:sz w:val="28"/>
          <w:szCs w:val="28"/>
        </w:rPr>
        <w:t xml:space="preserve"> Таблица 1100, строка 3 «в организациях, работающих в сельской местности» формы № 30-1  должна быть равна  строкам 1 и 3 таблицы 1100 формы № 30-1-село  по всем графам. </w:t>
      </w:r>
    </w:p>
    <w:p w14:paraId="2DD61DDD" w14:textId="77777777" w:rsidR="005057C5" w:rsidRPr="00D512F7" w:rsidRDefault="005057C5" w:rsidP="00331BE0">
      <w:pPr>
        <w:spacing w:line="276" w:lineRule="auto"/>
        <w:jc w:val="both"/>
        <w:rPr>
          <w:rFonts w:eastAsiaTheme="minorEastAsia"/>
          <w:bCs/>
          <w:color w:val="000000"/>
          <w:kern w:val="24"/>
          <w:sz w:val="28"/>
          <w:szCs w:val="28"/>
        </w:rPr>
      </w:pPr>
      <w:r w:rsidRPr="00D512F7">
        <w:rPr>
          <w:rFonts w:eastAsiaTheme="minorEastAsia"/>
          <w:sz w:val="28"/>
          <w:szCs w:val="28"/>
        </w:rPr>
        <w:t xml:space="preserve">           Строка 4 «Врачи-специалисты (из стр. 1): руководители организаций и их заместители (организаторы здравоохранения)» заполняются  должности руководителей организации и главная медсестра в том числе.</w:t>
      </w:r>
      <w:r w:rsidRPr="00D512F7">
        <w:rPr>
          <w:rFonts w:eastAsiaTheme="minorEastAsia"/>
          <w:bCs/>
          <w:color w:val="000000"/>
          <w:kern w:val="24"/>
          <w:sz w:val="28"/>
          <w:szCs w:val="28"/>
        </w:rPr>
        <w:t xml:space="preserve"> (Приказ МЗ РФ от 20.12.2012 г. №1183н).</w:t>
      </w:r>
    </w:p>
    <w:p w14:paraId="0A447763" w14:textId="77777777" w:rsidR="005057C5" w:rsidRPr="00D512F7" w:rsidRDefault="005057C5" w:rsidP="00331BE0">
      <w:pPr>
        <w:spacing w:line="276" w:lineRule="auto"/>
        <w:ind w:firstLine="708"/>
        <w:jc w:val="both"/>
        <w:rPr>
          <w:sz w:val="28"/>
          <w:szCs w:val="28"/>
        </w:rPr>
      </w:pPr>
      <w:r w:rsidRPr="00D512F7">
        <w:rPr>
          <w:sz w:val="28"/>
          <w:szCs w:val="28"/>
        </w:rPr>
        <w:t>Форма № 30-1, таб.1100 ,  гр.9 стр.1 должна соответствовать графе «</w:t>
      </w:r>
      <w:r w:rsidRPr="00D512F7">
        <w:rPr>
          <w:b/>
          <w:sz w:val="28"/>
          <w:szCs w:val="28"/>
        </w:rPr>
        <w:t>Врачей и руководителей»</w:t>
      </w:r>
      <w:r w:rsidRPr="00D512F7">
        <w:rPr>
          <w:sz w:val="28"/>
          <w:szCs w:val="28"/>
        </w:rPr>
        <w:t xml:space="preserve">  в о</w:t>
      </w:r>
      <w:r w:rsidR="00CB0797" w:rsidRPr="00D512F7">
        <w:rPr>
          <w:sz w:val="28"/>
          <w:szCs w:val="28"/>
        </w:rPr>
        <w:t xml:space="preserve">тчете ФРМР </w:t>
      </w:r>
      <w:r w:rsidRPr="00D512F7">
        <w:rPr>
          <w:sz w:val="28"/>
          <w:szCs w:val="28"/>
        </w:rPr>
        <w:t xml:space="preserve"> №69   (</w:t>
      </w:r>
      <w:r w:rsidRPr="00D512F7">
        <w:rPr>
          <w:b/>
          <w:sz w:val="28"/>
          <w:szCs w:val="28"/>
        </w:rPr>
        <w:t>Разницу объяснить в пояснительной записке!!!</w:t>
      </w:r>
      <w:r w:rsidRPr="00D512F7">
        <w:rPr>
          <w:sz w:val="28"/>
          <w:szCs w:val="28"/>
        </w:rPr>
        <w:t>)</w:t>
      </w:r>
    </w:p>
    <w:p w14:paraId="7FA4CB1B" w14:textId="77777777" w:rsidR="005057C5" w:rsidRPr="00D512F7" w:rsidRDefault="005057C5" w:rsidP="00331BE0">
      <w:pPr>
        <w:spacing w:line="276" w:lineRule="auto"/>
        <w:ind w:firstLine="708"/>
        <w:jc w:val="both"/>
        <w:rPr>
          <w:b/>
          <w:sz w:val="28"/>
          <w:szCs w:val="28"/>
        </w:rPr>
      </w:pPr>
      <w:r w:rsidRPr="00D512F7">
        <w:rPr>
          <w:sz w:val="28"/>
          <w:szCs w:val="28"/>
        </w:rPr>
        <w:t xml:space="preserve">Форма № 30-1, таб.1100 ,  графа 9 стр.4 – должна соответствовать графе: </w:t>
      </w:r>
      <w:r w:rsidRPr="00D512F7">
        <w:rPr>
          <w:b/>
          <w:sz w:val="28"/>
          <w:szCs w:val="28"/>
        </w:rPr>
        <w:t>«в том числе руководителей»</w:t>
      </w:r>
      <w:r w:rsidR="00CB0797" w:rsidRPr="00D512F7">
        <w:rPr>
          <w:sz w:val="28"/>
          <w:szCs w:val="28"/>
        </w:rPr>
        <w:t xml:space="preserve"> в отчете ФРМР</w:t>
      </w:r>
      <w:r w:rsidRPr="00D512F7">
        <w:rPr>
          <w:sz w:val="28"/>
          <w:szCs w:val="28"/>
        </w:rPr>
        <w:t xml:space="preserve"> №69   . (</w:t>
      </w:r>
      <w:r w:rsidRPr="00D512F7">
        <w:rPr>
          <w:b/>
          <w:sz w:val="28"/>
          <w:szCs w:val="28"/>
        </w:rPr>
        <w:t>Разницу объяснить в пояснительной записке!!!</w:t>
      </w:r>
      <w:r w:rsidRPr="00D512F7">
        <w:rPr>
          <w:sz w:val="28"/>
          <w:szCs w:val="28"/>
        </w:rPr>
        <w:t>)</w:t>
      </w:r>
    </w:p>
    <w:p w14:paraId="7010C936" w14:textId="77777777" w:rsidR="005057C5" w:rsidRPr="00D512F7" w:rsidRDefault="005057C5" w:rsidP="00331BE0">
      <w:pPr>
        <w:spacing w:line="276" w:lineRule="auto"/>
        <w:ind w:firstLine="708"/>
        <w:jc w:val="both"/>
        <w:rPr>
          <w:sz w:val="28"/>
          <w:szCs w:val="28"/>
        </w:rPr>
      </w:pPr>
      <w:r w:rsidRPr="00D512F7">
        <w:rPr>
          <w:sz w:val="28"/>
          <w:szCs w:val="28"/>
        </w:rPr>
        <w:t>Разницу в числе руководителей ф.30 и ФРМР показать в объяснительной записке, так как в регистре в графе «руководители» указываются, кроме руководителей-врачей по ф.30, заведующие структурными подразделениями, главные медсестры (главные акушерки, фельдшера).</w:t>
      </w:r>
    </w:p>
    <w:p w14:paraId="688B1BCC" w14:textId="77777777" w:rsidR="005057C5" w:rsidRPr="00D512F7" w:rsidRDefault="005057C5" w:rsidP="00331BE0">
      <w:pPr>
        <w:spacing w:line="276" w:lineRule="auto"/>
        <w:ind w:firstLine="708"/>
        <w:jc w:val="both"/>
        <w:rPr>
          <w:sz w:val="28"/>
          <w:szCs w:val="28"/>
        </w:rPr>
      </w:pPr>
      <w:r w:rsidRPr="00D512F7">
        <w:rPr>
          <w:b/>
          <w:sz w:val="28"/>
          <w:szCs w:val="28"/>
        </w:rPr>
        <w:t xml:space="preserve">Таблица 1100 стр. 84 – </w:t>
      </w:r>
      <w:r w:rsidRPr="00D512F7">
        <w:rPr>
          <w:sz w:val="28"/>
          <w:szCs w:val="28"/>
        </w:rPr>
        <w:t>Врачи скорой медицинской помощи. Заполняется по поликлинике (5,</w:t>
      </w:r>
      <w:r w:rsidR="004552DC" w:rsidRPr="00D512F7">
        <w:rPr>
          <w:sz w:val="28"/>
          <w:szCs w:val="28"/>
        </w:rPr>
        <w:t xml:space="preserve"> </w:t>
      </w:r>
      <w:r w:rsidRPr="00D512F7">
        <w:rPr>
          <w:sz w:val="28"/>
          <w:szCs w:val="28"/>
        </w:rPr>
        <w:t>6,</w:t>
      </w:r>
      <w:r w:rsidR="004552DC" w:rsidRPr="00D512F7">
        <w:rPr>
          <w:sz w:val="28"/>
          <w:szCs w:val="28"/>
        </w:rPr>
        <w:t xml:space="preserve"> </w:t>
      </w:r>
      <w:r w:rsidRPr="00D512F7">
        <w:rPr>
          <w:sz w:val="28"/>
          <w:szCs w:val="28"/>
        </w:rPr>
        <w:t>10 графы) или по стационару (7,</w:t>
      </w:r>
      <w:r w:rsidR="00CB0797" w:rsidRPr="00D512F7">
        <w:rPr>
          <w:sz w:val="28"/>
          <w:szCs w:val="28"/>
        </w:rPr>
        <w:t xml:space="preserve"> </w:t>
      </w:r>
      <w:r w:rsidRPr="00D512F7">
        <w:rPr>
          <w:sz w:val="28"/>
          <w:szCs w:val="28"/>
        </w:rPr>
        <w:t>8,</w:t>
      </w:r>
      <w:r w:rsidR="00CB0797" w:rsidRPr="00D512F7">
        <w:rPr>
          <w:sz w:val="28"/>
          <w:szCs w:val="28"/>
        </w:rPr>
        <w:t xml:space="preserve"> </w:t>
      </w:r>
      <w:r w:rsidRPr="00D512F7">
        <w:rPr>
          <w:sz w:val="28"/>
          <w:szCs w:val="28"/>
        </w:rPr>
        <w:t xml:space="preserve">11 графы), в зависимости от штатного расписания (куда относятся), при имеющихся должностях в штатном расписании </w:t>
      </w:r>
      <w:r w:rsidRPr="00D512F7">
        <w:rPr>
          <w:b/>
          <w:sz w:val="28"/>
          <w:szCs w:val="28"/>
        </w:rPr>
        <w:t>в кабинетах неотложной помощи и в</w:t>
      </w:r>
      <w:r w:rsidRPr="00D512F7">
        <w:rPr>
          <w:sz w:val="28"/>
          <w:szCs w:val="28"/>
        </w:rPr>
        <w:t xml:space="preserve"> </w:t>
      </w:r>
      <w:r w:rsidRPr="00D512F7">
        <w:rPr>
          <w:b/>
          <w:sz w:val="28"/>
          <w:szCs w:val="28"/>
        </w:rPr>
        <w:t>БСМП.</w:t>
      </w:r>
      <w:r w:rsidRPr="00D512F7">
        <w:rPr>
          <w:sz w:val="28"/>
          <w:szCs w:val="28"/>
        </w:rPr>
        <w:t xml:space="preserve"> Остальные врачи и все должности по СМП разносятся в графах «Прочие» (графы 12, 13, 14).</w:t>
      </w:r>
    </w:p>
    <w:p w14:paraId="3BB64F8E" w14:textId="77777777" w:rsidR="005057C5" w:rsidRPr="00D512F7" w:rsidRDefault="005057C5" w:rsidP="00331BE0">
      <w:pPr>
        <w:spacing w:line="276" w:lineRule="auto"/>
        <w:jc w:val="both"/>
        <w:rPr>
          <w:sz w:val="28"/>
          <w:szCs w:val="28"/>
        </w:rPr>
      </w:pPr>
      <w:r w:rsidRPr="00D512F7">
        <w:rPr>
          <w:b/>
          <w:sz w:val="28"/>
          <w:szCs w:val="28"/>
        </w:rPr>
        <w:t xml:space="preserve">           </w:t>
      </w:r>
      <w:r w:rsidRPr="00D512F7">
        <w:rPr>
          <w:sz w:val="28"/>
          <w:szCs w:val="28"/>
        </w:rPr>
        <w:t>Строка  85  «стажеры» - не имеют свидетельств об  аккредитации (из гр.9)</w:t>
      </w:r>
      <w:r w:rsidR="004552DC" w:rsidRPr="00D512F7">
        <w:rPr>
          <w:sz w:val="28"/>
          <w:szCs w:val="28"/>
        </w:rPr>
        <w:t xml:space="preserve">, о присвоении категории </w:t>
      </w:r>
      <w:r w:rsidRPr="00D512F7">
        <w:rPr>
          <w:sz w:val="28"/>
          <w:szCs w:val="28"/>
        </w:rPr>
        <w:t xml:space="preserve">  и  сертификата  специалиста </w:t>
      </w:r>
      <w:r w:rsidRPr="00D512F7">
        <w:rPr>
          <w:rFonts w:eastAsiaTheme="minorEastAsia"/>
          <w:kern w:val="24"/>
          <w:sz w:val="28"/>
          <w:szCs w:val="28"/>
        </w:rPr>
        <w:t xml:space="preserve">. </w:t>
      </w:r>
      <w:r w:rsidRPr="00D512F7">
        <w:rPr>
          <w:sz w:val="28"/>
          <w:szCs w:val="28"/>
        </w:rPr>
        <w:t xml:space="preserve"> </w:t>
      </w:r>
    </w:p>
    <w:p w14:paraId="5C16CA62" w14:textId="477CCA82" w:rsidR="005057C5" w:rsidRPr="00D512F7" w:rsidRDefault="005057C5" w:rsidP="00331BE0">
      <w:pPr>
        <w:spacing w:line="276" w:lineRule="auto"/>
        <w:jc w:val="both"/>
        <w:rPr>
          <w:sz w:val="28"/>
          <w:szCs w:val="28"/>
        </w:rPr>
      </w:pPr>
      <w:r w:rsidRPr="00D512F7">
        <w:rPr>
          <w:sz w:val="28"/>
          <w:szCs w:val="28"/>
        </w:rPr>
        <w:t xml:space="preserve">           Строка  123 «Прочие врачи» включаются должности</w:t>
      </w:r>
      <w:r w:rsidR="00EA6491" w:rsidRPr="00D512F7">
        <w:rPr>
          <w:sz w:val="28"/>
          <w:szCs w:val="28"/>
        </w:rPr>
        <w:t>,</w:t>
      </w:r>
      <w:r w:rsidRPr="00D512F7">
        <w:rPr>
          <w:sz w:val="28"/>
          <w:szCs w:val="28"/>
        </w:rPr>
        <w:t xml:space="preserve"> отсутствующие в номенклатуре должностей</w:t>
      </w:r>
      <w:r w:rsidR="00EA6491" w:rsidRPr="00D512F7">
        <w:rPr>
          <w:sz w:val="28"/>
          <w:szCs w:val="28"/>
        </w:rPr>
        <w:t>.</w:t>
      </w:r>
    </w:p>
    <w:p w14:paraId="715EFC99" w14:textId="77777777" w:rsidR="005057C5" w:rsidRPr="00D512F7" w:rsidRDefault="005057C5" w:rsidP="00331BE0">
      <w:pPr>
        <w:spacing w:line="276" w:lineRule="auto"/>
        <w:jc w:val="both"/>
        <w:rPr>
          <w:sz w:val="28"/>
          <w:szCs w:val="28"/>
        </w:rPr>
      </w:pPr>
      <w:r w:rsidRPr="00D512F7">
        <w:rPr>
          <w:sz w:val="28"/>
          <w:szCs w:val="28"/>
        </w:rPr>
        <w:t xml:space="preserve">           Строки 124 и 125 в сумме должны быть равны строке 1 «Врачи - всего» («Врачи -всего» = сумме строки 124+125).</w:t>
      </w:r>
    </w:p>
    <w:p w14:paraId="640D621B" w14:textId="77777777" w:rsidR="005057C5" w:rsidRPr="00D512F7" w:rsidRDefault="005057C5" w:rsidP="00331BE0">
      <w:pPr>
        <w:spacing w:line="276" w:lineRule="auto"/>
        <w:ind w:firstLine="708"/>
        <w:jc w:val="both"/>
        <w:rPr>
          <w:sz w:val="28"/>
          <w:szCs w:val="28"/>
        </w:rPr>
      </w:pPr>
      <w:r w:rsidRPr="00D512F7">
        <w:rPr>
          <w:sz w:val="28"/>
          <w:szCs w:val="28"/>
        </w:rPr>
        <w:t>Графа 18 заполняется по всем строкам  на основании сертификатов специалистов</w:t>
      </w:r>
      <w:r w:rsidRPr="00D512F7">
        <w:rPr>
          <w:b/>
          <w:sz w:val="28"/>
          <w:szCs w:val="28"/>
        </w:rPr>
        <w:t>,</w:t>
      </w:r>
      <w:r w:rsidRPr="00D512F7">
        <w:rPr>
          <w:sz w:val="28"/>
          <w:szCs w:val="28"/>
        </w:rPr>
        <w:t xml:space="preserve"> графа 21 по всем строкам    - удостоверения об аккредитации специалиста. Сумма гр. 18 + 21 ≤ гр. 9.</w:t>
      </w:r>
    </w:p>
    <w:p w14:paraId="70798EA1" w14:textId="77777777" w:rsidR="005057C5" w:rsidRPr="00D512F7" w:rsidRDefault="005057C5" w:rsidP="00331BE0">
      <w:pPr>
        <w:spacing w:line="276" w:lineRule="auto"/>
        <w:ind w:firstLine="708"/>
        <w:jc w:val="both"/>
        <w:rPr>
          <w:sz w:val="28"/>
          <w:szCs w:val="28"/>
        </w:rPr>
      </w:pPr>
    </w:p>
    <w:p w14:paraId="0261BB1E" w14:textId="77777777" w:rsidR="005057C5" w:rsidRPr="00D512F7" w:rsidRDefault="005057C5" w:rsidP="00331BE0">
      <w:pPr>
        <w:spacing w:line="276" w:lineRule="auto"/>
        <w:jc w:val="both"/>
        <w:rPr>
          <w:sz w:val="28"/>
          <w:szCs w:val="28"/>
        </w:rPr>
      </w:pPr>
      <w:r w:rsidRPr="00D512F7">
        <w:rPr>
          <w:sz w:val="28"/>
          <w:szCs w:val="28"/>
        </w:rPr>
        <w:tab/>
        <w:t>В графе 20 по всем строкам  показываются физические лица врачей   областных учреждений здравоохранения, филиалов и кабинетов спецслужб, обслуживающих население данной муниципальной территории. Сведения эти нужны для расчета показателя обеспеченности  медицинскими кадрами населения по данной территории.</w:t>
      </w:r>
    </w:p>
    <w:p w14:paraId="7A540E7D" w14:textId="77777777" w:rsidR="005057C5" w:rsidRPr="00D512F7" w:rsidRDefault="005057C5" w:rsidP="00331BE0">
      <w:pPr>
        <w:spacing w:line="276" w:lineRule="auto"/>
        <w:ind w:firstLine="360"/>
        <w:jc w:val="both"/>
        <w:rPr>
          <w:sz w:val="28"/>
          <w:szCs w:val="28"/>
        </w:rPr>
      </w:pPr>
      <w:r w:rsidRPr="00D512F7">
        <w:rPr>
          <w:b/>
          <w:sz w:val="28"/>
          <w:szCs w:val="28"/>
        </w:rPr>
        <w:t>Форма  № 30, таб.1100</w:t>
      </w:r>
      <w:r w:rsidRPr="00D512F7">
        <w:rPr>
          <w:b/>
          <w:sz w:val="28"/>
          <w:szCs w:val="28"/>
          <w:lang w:val="en-US"/>
        </w:rPr>
        <w:t xml:space="preserve"> (</w:t>
      </w:r>
      <w:proofErr w:type="spellStart"/>
      <w:r w:rsidRPr="00D512F7">
        <w:rPr>
          <w:b/>
          <w:sz w:val="28"/>
          <w:szCs w:val="28"/>
          <w:lang w:val="en-US"/>
        </w:rPr>
        <w:t>Прочие</w:t>
      </w:r>
      <w:proofErr w:type="spellEnd"/>
      <w:r w:rsidRPr="00D512F7">
        <w:rPr>
          <w:b/>
          <w:sz w:val="28"/>
          <w:szCs w:val="28"/>
          <w:lang w:val="en-US"/>
        </w:rPr>
        <w:t xml:space="preserve">  </w:t>
      </w:r>
      <w:proofErr w:type="spellStart"/>
      <w:r w:rsidRPr="00D512F7">
        <w:rPr>
          <w:b/>
          <w:sz w:val="28"/>
          <w:szCs w:val="28"/>
          <w:lang w:val="en-US"/>
        </w:rPr>
        <w:t>учреждения</w:t>
      </w:r>
      <w:proofErr w:type="spellEnd"/>
      <w:r w:rsidRPr="00D512F7">
        <w:rPr>
          <w:b/>
          <w:sz w:val="28"/>
          <w:szCs w:val="28"/>
          <w:lang w:val="en-US"/>
        </w:rPr>
        <w:t>):</w:t>
      </w:r>
    </w:p>
    <w:p w14:paraId="05BCD225" w14:textId="28AED6B7" w:rsidR="005057C5" w:rsidRPr="00D512F7" w:rsidRDefault="005057C5" w:rsidP="005F5289">
      <w:pPr>
        <w:pStyle w:val="a8"/>
        <w:numPr>
          <w:ilvl w:val="0"/>
          <w:numId w:val="4"/>
        </w:numPr>
        <w:spacing w:line="276" w:lineRule="auto"/>
        <w:ind w:left="0" w:firstLine="1134"/>
        <w:jc w:val="both"/>
        <w:rPr>
          <w:sz w:val="28"/>
          <w:szCs w:val="28"/>
        </w:rPr>
      </w:pPr>
      <w:r w:rsidRPr="00D512F7">
        <w:rPr>
          <w:sz w:val="28"/>
          <w:szCs w:val="28"/>
        </w:rPr>
        <w:t>Штаты скорой помощи разносить в графах 12,</w:t>
      </w:r>
      <w:r w:rsidR="004552DC" w:rsidRPr="00D512F7">
        <w:rPr>
          <w:sz w:val="28"/>
          <w:szCs w:val="28"/>
        </w:rPr>
        <w:t xml:space="preserve"> </w:t>
      </w:r>
      <w:r w:rsidRPr="00D512F7">
        <w:rPr>
          <w:sz w:val="28"/>
          <w:szCs w:val="28"/>
        </w:rPr>
        <w:t>13,</w:t>
      </w:r>
      <w:r w:rsidR="004552DC" w:rsidRPr="00D512F7">
        <w:rPr>
          <w:sz w:val="28"/>
          <w:szCs w:val="28"/>
        </w:rPr>
        <w:t xml:space="preserve"> </w:t>
      </w:r>
      <w:r w:rsidRPr="00D512F7">
        <w:rPr>
          <w:sz w:val="28"/>
          <w:szCs w:val="28"/>
        </w:rPr>
        <w:t>14  (прочие учреждения, подразделения). (Кроме врачей скорой помощи стр. 84</w:t>
      </w:r>
      <w:r w:rsidR="00EA6491" w:rsidRPr="00D512F7">
        <w:rPr>
          <w:sz w:val="28"/>
          <w:szCs w:val="28"/>
        </w:rPr>
        <w:t>, где в общем числе в графах 5, 6, 10 – могут быть показаны врачи кабинета неотложной помощи – приложить штатное расписание с пояснительной запиской, кроме того,</w:t>
      </w:r>
      <w:r w:rsidRPr="00D512F7">
        <w:rPr>
          <w:sz w:val="28"/>
          <w:szCs w:val="28"/>
        </w:rPr>
        <w:t xml:space="preserve"> БСМП </w:t>
      </w:r>
      <w:r w:rsidR="00EA6491" w:rsidRPr="00D512F7">
        <w:rPr>
          <w:sz w:val="28"/>
          <w:szCs w:val="28"/>
        </w:rPr>
        <w:t xml:space="preserve">могут заполнить в графах 7,8,11 – при наличии в структуре учреждения стационарного отделения Скорой медицинской помощи (на сегодня – только в БСМП г. Ростова-на-Дону </w:t>
      </w:r>
      <w:r w:rsidR="005F5289" w:rsidRPr="00D512F7">
        <w:rPr>
          <w:sz w:val="28"/>
          <w:szCs w:val="28"/>
        </w:rPr>
        <w:t xml:space="preserve"> и Таганрога).</w:t>
      </w:r>
    </w:p>
    <w:p w14:paraId="1802A80B" w14:textId="38F56EA9" w:rsidR="005F5289" w:rsidRPr="00D512F7" w:rsidRDefault="005057C5" w:rsidP="005F5289">
      <w:pPr>
        <w:pStyle w:val="a8"/>
        <w:numPr>
          <w:ilvl w:val="0"/>
          <w:numId w:val="4"/>
        </w:numPr>
        <w:spacing w:line="276" w:lineRule="auto"/>
        <w:ind w:left="0" w:firstLine="1134"/>
        <w:jc w:val="both"/>
        <w:rPr>
          <w:sz w:val="28"/>
          <w:szCs w:val="28"/>
        </w:rPr>
      </w:pPr>
      <w:r w:rsidRPr="00D512F7">
        <w:rPr>
          <w:sz w:val="28"/>
          <w:szCs w:val="28"/>
        </w:rPr>
        <w:t>Патолого-анатомические бюро</w:t>
      </w:r>
      <w:r w:rsidR="005F5289" w:rsidRPr="00D512F7">
        <w:rPr>
          <w:sz w:val="28"/>
          <w:szCs w:val="28"/>
        </w:rPr>
        <w:t xml:space="preserve"> и патологоанатомические отделения в составе стационара - </w:t>
      </w:r>
      <w:r w:rsidRPr="00D512F7">
        <w:rPr>
          <w:sz w:val="28"/>
          <w:szCs w:val="28"/>
        </w:rPr>
        <w:t xml:space="preserve"> заполняют графы 12,13,14 (прочие)</w:t>
      </w:r>
      <w:r w:rsidR="005F5289" w:rsidRPr="00D512F7">
        <w:rPr>
          <w:sz w:val="28"/>
          <w:szCs w:val="28"/>
        </w:rPr>
        <w:t>.</w:t>
      </w:r>
    </w:p>
    <w:p w14:paraId="37D67BE1" w14:textId="14CE9896" w:rsidR="005057C5" w:rsidRPr="00D512F7" w:rsidRDefault="005F5289" w:rsidP="007E2002">
      <w:pPr>
        <w:pStyle w:val="a8"/>
        <w:numPr>
          <w:ilvl w:val="0"/>
          <w:numId w:val="4"/>
        </w:numPr>
        <w:spacing w:line="276" w:lineRule="auto"/>
        <w:ind w:left="0" w:firstLine="1134"/>
        <w:jc w:val="both"/>
        <w:rPr>
          <w:sz w:val="28"/>
          <w:szCs w:val="28"/>
        </w:rPr>
      </w:pPr>
      <w:r w:rsidRPr="00D512F7">
        <w:rPr>
          <w:sz w:val="28"/>
          <w:szCs w:val="28"/>
        </w:rPr>
        <w:t xml:space="preserve"> Бюро судебно-медицинской экспертизы, санатории, дома ребенка, ГБУ РО «МИАЦ» -  заполняют графы 3, 4, 9, а также -12,13,14 (прочие) - как</w:t>
      </w:r>
      <w:r w:rsidR="005057C5" w:rsidRPr="00D512F7">
        <w:rPr>
          <w:sz w:val="28"/>
          <w:szCs w:val="28"/>
        </w:rPr>
        <w:t xml:space="preserve"> самостоятельные учреждения.</w:t>
      </w:r>
    </w:p>
    <w:p w14:paraId="3A5B478C" w14:textId="1971B904" w:rsidR="005057C5" w:rsidRPr="00D512F7" w:rsidRDefault="005057C5" w:rsidP="005F5289">
      <w:pPr>
        <w:spacing w:line="276" w:lineRule="auto"/>
        <w:ind w:firstLine="1134"/>
        <w:jc w:val="both"/>
        <w:rPr>
          <w:sz w:val="28"/>
          <w:szCs w:val="28"/>
        </w:rPr>
      </w:pPr>
      <w:r w:rsidRPr="00D512F7">
        <w:rPr>
          <w:sz w:val="28"/>
          <w:szCs w:val="28"/>
        </w:rPr>
        <w:t>4.</w:t>
      </w:r>
      <w:r w:rsidR="00EA6491" w:rsidRPr="00D512F7">
        <w:rPr>
          <w:sz w:val="28"/>
          <w:szCs w:val="28"/>
        </w:rPr>
        <w:t xml:space="preserve"> </w:t>
      </w:r>
      <w:r w:rsidRPr="00D512F7">
        <w:rPr>
          <w:sz w:val="28"/>
          <w:szCs w:val="28"/>
        </w:rPr>
        <w:t>Должности по штату и физические лица будут сверяться с отчетами об эксплуатации ФРМР № 69</w:t>
      </w:r>
      <w:r w:rsidR="004552DC" w:rsidRPr="00D512F7">
        <w:rPr>
          <w:sz w:val="28"/>
          <w:szCs w:val="28"/>
        </w:rPr>
        <w:t xml:space="preserve"> </w:t>
      </w:r>
      <w:r w:rsidRPr="00D512F7">
        <w:rPr>
          <w:sz w:val="28"/>
          <w:szCs w:val="28"/>
        </w:rPr>
        <w:t>- отчет об эксплуатации ФРМО/ФРМР по сведениям о трудоустройстве.</w:t>
      </w:r>
    </w:p>
    <w:p w14:paraId="5C44CD9B" w14:textId="77777777" w:rsidR="00B6089C" w:rsidRPr="00D512F7" w:rsidRDefault="005057C5" w:rsidP="00B6089C">
      <w:pPr>
        <w:spacing w:line="276" w:lineRule="auto"/>
        <w:ind w:left="426" w:firstLine="708"/>
        <w:jc w:val="both"/>
        <w:rPr>
          <w:rFonts w:eastAsiaTheme="minorEastAsia"/>
          <w:b/>
          <w:bCs/>
          <w:kern w:val="24"/>
          <w:sz w:val="28"/>
          <w:szCs w:val="28"/>
          <w:u w:val="single"/>
        </w:rPr>
      </w:pPr>
      <w:r w:rsidRPr="00D512F7">
        <w:rPr>
          <w:rFonts w:eastAsiaTheme="minorEastAsia"/>
          <w:b/>
          <w:bCs/>
          <w:kern w:val="24"/>
          <w:sz w:val="28"/>
          <w:szCs w:val="28"/>
          <w:u w:val="single"/>
        </w:rPr>
        <w:t>Специалисты с высшим немедицинским образованием</w:t>
      </w:r>
      <w:r w:rsidR="005F5289" w:rsidRPr="00D512F7">
        <w:rPr>
          <w:rFonts w:eastAsiaTheme="minorEastAsia"/>
          <w:b/>
          <w:bCs/>
          <w:kern w:val="24"/>
          <w:sz w:val="28"/>
          <w:szCs w:val="28"/>
          <w:u w:val="single"/>
        </w:rPr>
        <w:t>,</w:t>
      </w:r>
    </w:p>
    <w:p w14:paraId="2827FCE9" w14:textId="74F7AA15" w:rsidR="005057C5" w:rsidRPr="00D512F7" w:rsidRDefault="005F5289" w:rsidP="00B6089C">
      <w:pPr>
        <w:spacing w:line="276" w:lineRule="auto"/>
        <w:ind w:left="426" w:firstLine="708"/>
        <w:jc w:val="both"/>
        <w:rPr>
          <w:b/>
          <w:sz w:val="28"/>
          <w:szCs w:val="28"/>
          <w:u w:val="single"/>
        </w:rPr>
      </w:pPr>
      <w:r w:rsidRPr="00D512F7">
        <w:rPr>
          <w:rFonts w:eastAsiaTheme="minorEastAsia"/>
          <w:b/>
          <w:bCs/>
          <w:kern w:val="24"/>
          <w:sz w:val="28"/>
          <w:szCs w:val="28"/>
          <w:u w:val="single"/>
        </w:rPr>
        <w:t xml:space="preserve"> оказывающие медицинские услуги населению</w:t>
      </w:r>
      <w:r w:rsidR="00B6089C" w:rsidRPr="00D512F7">
        <w:rPr>
          <w:rFonts w:eastAsiaTheme="minorEastAsia"/>
          <w:b/>
          <w:bCs/>
          <w:kern w:val="24"/>
          <w:sz w:val="28"/>
          <w:szCs w:val="28"/>
          <w:u w:val="single"/>
        </w:rPr>
        <w:t>.</w:t>
      </w:r>
    </w:p>
    <w:p w14:paraId="211E415A" w14:textId="77777777" w:rsidR="005057C5" w:rsidRPr="00D512F7" w:rsidRDefault="005057C5" w:rsidP="00331BE0">
      <w:pPr>
        <w:spacing w:line="276" w:lineRule="auto"/>
        <w:jc w:val="both"/>
        <w:rPr>
          <w:sz w:val="28"/>
          <w:szCs w:val="28"/>
          <w:u w:val="single"/>
        </w:rPr>
      </w:pPr>
    </w:p>
    <w:p w14:paraId="20BDD0D8" w14:textId="1C3B5265" w:rsidR="005057C5" w:rsidRPr="00D512F7" w:rsidRDefault="005057C5" w:rsidP="00B6089C">
      <w:pPr>
        <w:pStyle w:val="ac"/>
        <w:kinsoku w:val="0"/>
        <w:overflowPunct w:val="0"/>
        <w:spacing w:before="0" w:beforeAutospacing="0" w:after="0" w:afterAutospacing="0" w:line="276" w:lineRule="auto"/>
        <w:ind w:firstLine="426"/>
        <w:jc w:val="both"/>
        <w:textAlignment w:val="top"/>
        <w:rPr>
          <w:rFonts w:eastAsiaTheme="minorEastAsia"/>
          <w:kern w:val="24"/>
          <w:sz w:val="28"/>
          <w:szCs w:val="28"/>
        </w:rPr>
      </w:pPr>
      <w:r w:rsidRPr="00D512F7">
        <w:rPr>
          <w:rFonts w:eastAsiaTheme="minorEastAsia"/>
          <w:kern w:val="24"/>
          <w:sz w:val="28"/>
          <w:szCs w:val="28"/>
        </w:rPr>
        <w:t xml:space="preserve">           Раздел «</w:t>
      </w:r>
      <w:r w:rsidRPr="00D512F7">
        <w:rPr>
          <w:rFonts w:eastAsiaTheme="minorEastAsia"/>
          <w:bCs/>
          <w:kern w:val="24"/>
          <w:sz w:val="28"/>
          <w:szCs w:val="28"/>
        </w:rPr>
        <w:t>Специалисты с высшим немедицинским образованием – всего</w:t>
      </w:r>
      <w:r w:rsidRPr="00D512F7">
        <w:rPr>
          <w:rFonts w:eastAsiaTheme="minorEastAsia"/>
          <w:kern w:val="24"/>
          <w:sz w:val="28"/>
          <w:szCs w:val="28"/>
        </w:rPr>
        <w:t>»  строка  127 -  включаются сведения о специалистах с высшим немедицинским образованием</w:t>
      </w:r>
      <w:r w:rsidR="001D6CC4" w:rsidRPr="00D512F7">
        <w:rPr>
          <w:rFonts w:eastAsiaTheme="minorEastAsia"/>
          <w:kern w:val="24"/>
          <w:sz w:val="28"/>
          <w:szCs w:val="28"/>
        </w:rPr>
        <w:t>, оказывающих помощь населению</w:t>
      </w:r>
      <w:r w:rsidRPr="00D512F7">
        <w:rPr>
          <w:rFonts w:eastAsiaTheme="minorEastAsia"/>
          <w:kern w:val="24"/>
          <w:sz w:val="28"/>
          <w:szCs w:val="28"/>
        </w:rPr>
        <w:t xml:space="preserve">. </w:t>
      </w:r>
      <w:r w:rsidR="00184582" w:rsidRPr="00D512F7">
        <w:rPr>
          <w:rFonts w:eastAsiaTheme="minorEastAsia"/>
          <w:kern w:val="24"/>
          <w:sz w:val="28"/>
          <w:szCs w:val="28"/>
        </w:rPr>
        <w:t xml:space="preserve">Должности врачей они не занимают, высшего медицинского образования не имеют, </w:t>
      </w:r>
      <w:r w:rsidR="00B6089C" w:rsidRPr="00D512F7">
        <w:rPr>
          <w:rFonts w:eastAsiaTheme="minorEastAsia"/>
          <w:kern w:val="24"/>
          <w:sz w:val="28"/>
          <w:szCs w:val="28"/>
        </w:rPr>
        <w:t>но с 2023 года могут получать через портал ФРМР</w:t>
      </w:r>
      <w:r w:rsidR="00184582" w:rsidRPr="00D512F7">
        <w:rPr>
          <w:rFonts w:eastAsiaTheme="minorEastAsia"/>
          <w:kern w:val="24"/>
          <w:sz w:val="28"/>
          <w:szCs w:val="28"/>
        </w:rPr>
        <w:t xml:space="preserve"> </w:t>
      </w:r>
      <w:r w:rsidRPr="00D512F7">
        <w:rPr>
          <w:rFonts w:eastAsiaTheme="minorEastAsia"/>
          <w:kern w:val="24"/>
          <w:sz w:val="28"/>
          <w:szCs w:val="28"/>
        </w:rPr>
        <w:t xml:space="preserve"> свидетельства об аккредитации</w:t>
      </w:r>
      <w:r w:rsidR="00184582" w:rsidRPr="00D512F7">
        <w:rPr>
          <w:rFonts w:eastAsiaTheme="minorEastAsia"/>
          <w:kern w:val="24"/>
          <w:sz w:val="28"/>
          <w:szCs w:val="28"/>
        </w:rPr>
        <w:t>.</w:t>
      </w:r>
    </w:p>
    <w:p w14:paraId="4FDEC38D" w14:textId="592BA83F" w:rsidR="0061666D" w:rsidRPr="00D512F7" w:rsidRDefault="005057C5" w:rsidP="00FE2749">
      <w:pPr>
        <w:ind w:firstLine="284"/>
        <w:jc w:val="both"/>
        <w:rPr>
          <w:rFonts w:eastAsiaTheme="minorEastAsia"/>
          <w:sz w:val="28"/>
          <w:szCs w:val="28"/>
        </w:rPr>
      </w:pPr>
      <w:r w:rsidRPr="00D512F7">
        <w:rPr>
          <w:rFonts w:eastAsiaTheme="minorEastAsia"/>
          <w:sz w:val="28"/>
          <w:szCs w:val="28"/>
        </w:rPr>
        <w:t xml:space="preserve">          </w:t>
      </w:r>
      <w:r w:rsidR="0061666D" w:rsidRPr="00D512F7">
        <w:rPr>
          <w:rFonts w:eastAsiaTheme="minorEastAsia"/>
          <w:sz w:val="28"/>
          <w:szCs w:val="28"/>
        </w:rPr>
        <w:t>Добавлена новая строка 135 (специалисты по физической реабилитации (</w:t>
      </w:r>
      <w:proofErr w:type="spellStart"/>
      <w:r w:rsidR="0061666D" w:rsidRPr="00D512F7">
        <w:rPr>
          <w:rFonts w:eastAsiaTheme="minorEastAsia"/>
          <w:sz w:val="28"/>
          <w:szCs w:val="28"/>
        </w:rPr>
        <w:t>кинезиоспециалисты</w:t>
      </w:r>
      <w:proofErr w:type="spellEnd"/>
      <w:r w:rsidR="0061666D" w:rsidRPr="00D512F7">
        <w:rPr>
          <w:rFonts w:eastAsiaTheme="minorEastAsia"/>
          <w:sz w:val="28"/>
          <w:szCs w:val="28"/>
        </w:rPr>
        <w:t>).</w:t>
      </w:r>
    </w:p>
    <w:p w14:paraId="2959AF11" w14:textId="309F41AC" w:rsidR="0061666D" w:rsidRPr="00D512F7" w:rsidRDefault="00FE2749" w:rsidP="0061666D">
      <w:pPr>
        <w:ind w:firstLine="708"/>
        <w:jc w:val="both"/>
        <w:rPr>
          <w:sz w:val="28"/>
          <w:szCs w:val="28"/>
        </w:rPr>
      </w:pPr>
      <w:r w:rsidRPr="00D512F7">
        <w:rPr>
          <w:sz w:val="28"/>
          <w:szCs w:val="28"/>
        </w:rPr>
        <w:t xml:space="preserve">    </w:t>
      </w:r>
      <w:r w:rsidR="0061666D" w:rsidRPr="00D512F7">
        <w:rPr>
          <w:sz w:val="28"/>
          <w:szCs w:val="28"/>
        </w:rPr>
        <w:t>Графа 16 заполняется по всем строкам (при наличии данных) на основании аккредитации специалиста.</w:t>
      </w:r>
    </w:p>
    <w:p w14:paraId="709DDCEA" w14:textId="67A57D5F" w:rsidR="0061666D" w:rsidRPr="00D512F7" w:rsidRDefault="0061666D" w:rsidP="0061666D">
      <w:pPr>
        <w:jc w:val="both"/>
        <w:rPr>
          <w:sz w:val="28"/>
          <w:szCs w:val="28"/>
        </w:rPr>
      </w:pPr>
      <w:r w:rsidRPr="00D512F7">
        <w:rPr>
          <w:sz w:val="28"/>
          <w:szCs w:val="28"/>
        </w:rPr>
        <w:tab/>
      </w:r>
      <w:r w:rsidR="00FE2749" w:rsidRPr="00D512F7">
        <w:rPr>
          <w:sz w:val="28"/>
          <w:szCs w:val="28"/>
        </w:rPr>
        <w:t xml:space="preserve">    </w:t>
      </w:r>
      <w:r w:rsidRPr="00D512F7">
        <w:rPr>
          <w:sz w:val="28"/>
          <w:szCs w:val="28"/>
        </w:rPr>
        <w:t>В графе 17.0 по всем строкам  показываются физические лица    областных учреждений здравоохранения, филиалов и кабинетов спецслужб, обслуживающих население данной муниципальной территории. Сведения эти нужны для расчета показателя обеспеченности  медицинскими кадрами населения по данной территории.</w:t>
      </w:r>
    </w:p>
    <w:p w14:paraId="4BE4991C" w14:textId="13D41D25" w:rsidR="005057C5" w:rsidRPr="00D512F7" w:rsidRDefault="00FE2749" w:rsidP="0061666D">
      <w:pPr>
        <w:pStyle w:val="ac"/>
        <w:kinsoku w:val="0"/>
        <w:overflowPunct w:val="0"/>
        <w:spacing w:before="0" w:beforeAutospacing="0" w:after="0" w:afterAutospacing="0" w:line="276" w:lineRule="auto"/>
        <w:ind w:firstLine="426"/>
        <w:jc w:val="both"/>
        <w:textAlignment w:val="top"/>
        <w:rPr>
          <w:rFonts w:eastAsiaTheme="minorEastAsia"/>
          <w:b/>
          <w:sz w:val="28"/>
          <w:szCs w:val="28"/>
          <w:u w:val="single"/>
        </w:rPr>
      </w:pPr>
      <w:r w:rsidRPr="00D512F7">
        <w:rPr>
          <w:rFonts w:eastAsiaTheme="minorEastAsia"/>
          <w:b/>
          <w:sz w:val="28"/>
          <w:szCs w:val="28"/>
        </w:rPr>
        <w:t xml:space="preserve">        </w:t>
      </w:r>
      <w:r w:rsidR="005057C5" w:rsidRPr="00D512F7">
        <w:rPr>
          <w:rFonts w:eastAsiaTheme="minorEastAsia"/>
          <w:b/>
          <w:sz w:val="28"/>
          <w:szCs w:val="28"/>
          <w:u w:val="single"/>
        </w:rPr>
        <w:t>Провизоры</w:t>
      </w:r>
      <w:r w:rsidRPr="00D512F7">
        <w:rPr>
          <w:rFonts w:eastAsiaTheme="minorEastAsia"/>
          <w:b/>
          <w:sz w:val="28"/>
          <w:szCs w:val="28"/>
          <w:u w:val="single"/>
        </w:rPr>
        <w:t>.</w:t>
      </w:r>
    </w:p>
    <w:p w14:paraId="18768176" w14:textId="77777777" w:rsidR="00FE2749" w:rsidRPr="00D512F7" w:rsidRDefault="00FE2749" w:rsidP="00FE2749">
      <w:pPr>
        <w:ind w:firstLine="708"/>
        <w:jc w:val="both"/>
        <w:rPr>
          <w:sz w:val="28"/>
          <w:szCs w:val="28"/>
        </w:rPr>
      </w:pPr>
      <w:r w:rsidRPr="00D512F7">
        <w:rPr>
          <w:sz w:val="28"/>
          <w:szCs w:val="28"/>
        </w:rPr>
        <w:t>Форма № 30-1, таб.1100, гр.9 стр.143 - должна соответствовать графе «провизоры» в отчете ФРМР №69.</w:t>
      </w:r>
    </w:p>
    <w:p w14:paraId="0F7EDD2A" w14:textId="77777777" w:rsidR="009C13DD" w:rsidRPr="00D512F7" w:rsidRDefault="00FE2749" w:rsidP="00FE2749">
      <w:pPr>
        <w:ind w:firstLine="708"/>
        <w:jc w:val="both"/>
        <w:rPr>
          <w:sz w:val="28"/>
          <w:szCs w:val="28"/>
        </w:rPr>
      </w:pPr>
      <w:r w:rsidRPr="00D512F7">
        <w:rPr>
          <w:sz w:val="28"/>
          <w:szCs w:val="28"/>
        </w:rPr>
        <w:t xml:space="preserve">С 2020 года в форму №30_1 добавлена строка 147 «Фармация». </w:t>
      </w:r>
    </w:p>
    <w:p w14:paraId="15513947" w14:textId="1C715743" w:rsidR="00FE2749" w:rsidRPr="00D512F7" w:rsidRDefault="00FE2749" w:rsidP="00FE2749">
      <w:pPr>
        <w:ind w:firstLine="708"/>
        <w:jc w:val="both"/>
        <w:rPr>
          <w:sz w:val="28"/>
          <w:szCs w:val="28"/>
        </w:rPr>
      </w:pPr>
      <w:r w:rsidRPr="00D512F7">
        <w:rPr>
          <w:sz w:val="28"/>
          <w:szCs w:val="28"/>
        </w:rPr>
        <w:t>Строка 143 =</w:t>
      </w:r>
      <w:r w:rsidR="009C13DD" w:rsidRPr="00D512F7">
        <w:rPr>
          <w:sz w:val="28"/>
          <w:szCs w:val="28"/>
        </w:rPr>
        <w:t xml:space="preserve"> </w:t>
      </w:r>
      <w:r w:rsidRPr="00D512F7">
        <w:rPr>
          <w:sz w:val="28"/>
          <w:szCs w:val="28"/>
        </w:rPr>
        <w:t>(144+145+146+147). Добавлены новые строки</w:t>
      </w:r>
      <w:r w:rsidR="009C13DD" w:rsidRPr="00D512F7">
        <w:rPr>
          <w:sz w:val="28"/>
          <w:szCs w:val="28"/>
        </w:rPr>
        <w:t xml:space="preserve"> -</w:t>
      </w:r>
      <w:r w:rsidRPr="00D512F7">
        <w:rPr>
          <w:sz w:val="28"/>
          <w:szCs w:val="28"/>
        </w:rPr>
        <w:t xml:space="preserve"> провизоры по должностям: строка 148 (провизоры),</w:t>
      </w:r>
      <w:r w:rsidR="009C13DD" w:rsidRPr="00D512F7">
        <w:rPr>
          <w:sz w:val="28"/>
          <w:szCs w:val="28"/>
        </w:rPr>
        <w:t xml:space="preserve"> </w:t>
      </w:r>
      <w:r w:rsidRPr="00D512F7">
        <w:rPr>
          <w:sz w:val="28"/>
          <w:szCs w:val="28"/>
        </w:rPr>
        <w:t xml:space="preserve">строка 149 (провизоры - аналитики ) и строка 150 ( провизоры – технологи). Сумма данных строк должна быть меньше или равна строке 143 (провизоры). Расхождения могут быть объяснимы только за счет </w:t>
      </w:r>
      <w:proofErr w:type="spellStart"/>
      <w:r w:rsidRPr="00D512F7">
        <w:rPr>
          <w:sz w:val="28"/>
          <w:szCs w:val="28"/>
        </w:rPr>
        <w:t>руководитей</w:t>
      </w:r>
      <w:proofErr w:type="spellEnd"/>
      <w:r w:rsidRPr="00D512F7">
        <w:rPr>
          <w:sz w:val="28"/>
          <w:szCs w:val="28"/>
        </w:rPr>
        <w:t xml:space="preserve">.  В данной ситуации </w:t>
      </w:r>
      <w:r w:rsidR="009C13DD" w:rsidRPr="00D512F7">
        <w:rPr>
          <w:sz w:val="28"/>
          <w:szCs w:val="28"/>
        </w:rPr>
        <w:t>т</w:t>
      </w:r>
      <w:r w:rsidRPr="00D512F7">
        <w:rPr>
          <w:sz w:val="28"/>
          <w:szCs w:val="28"/>
        </w:rPr>
        <w:t>ребуется пояснительная записка.</w:t>
      </w:r>
    </w:p>
    <w:p w14:paraId="680F0F1D" w14:textId="0BE8603F" w:rsidR="00FE2749" w:rsidRPr="00D512F7" w:rsidRDefault="00FE2749" w:rsidP="00FE2749">
      <w:pPr>
        <w:ind w:firstLine="708"/>
        <w:jc w:val="both"/>
        <w:rPr>
          <w:sz w:val="28"/>
          <w:szCs w:val="28"/>
        </w:rPr>
      </w:pPr>
      <w:r w:rsidRPr="00D512F7">
        <w:rPr>
          <w:sz w:val="28"/>
          <w:szCs w:val="28"/>
        </w:rPr>
        <w:t>Графа 18 заполняется по всем строкам  на основании сертификатов специалистов</w:t>
      </w:r>
      <w:r w:rsidRPr="00D512F7">
        <w:rPr>
          <w:b/>
          <w:sz w:val="28"/>
          <w:szCs w:val="28"/>
        </w:rPr>
        <w:t>,</w:t>
      </w:r>
      <w:r w:rsidRPr="00D512F7">
        <w:rPr>
          <w:sz w:val="28"/>
          <w:szCs w:val="28"/>
        </w:rPr>
        <w:t xml:space="preserve"> графа 21 по всем строкам - удостоверения об аккредитации специалиста. Сумма гр. 18 + 21 ≤ гр. 9.</w:t>
      </w:r>
    </w:p>
    <w:p w14:paraId="04A2D7E6" w14:textId="77777777" w:rsidR="00FE2749" w:rsidRPr="00D512F7" w:rsidRDefault="00FE2749" w:rsidP="00FE2749">
      <w:pPr>
        <w:jc w:val="both"/>
        <w:rPr>
          <w:sz w:val="28"/>
          <w:szCs w:val="28"/>
        </w:rPr>
      </w:pPr>
      <w:r w:rsidRPr="00D512F7">
        <w:rPr>
          <w:sz w:val="28"/>
          <w:szCs w:val="28"/>
        </w:rPr>
        <w:tab/>
        <w:t>В графе 20 по всем строкам  показываются физические лица областных учреждений здравоохранения, филиалов и кабинетов спецслужб, обслуживающих население данной муниципальной территории. Сведения эти нужны для расчета показателя обеспеченности  медицинскими кадрами населения по данной территории.</w:t>
      </w:r>
    </w:p>
    <w:p w14:paraId="16DB3536" w14:textId="77777777" w:rsidR="002E3B7A" w:rsidRPr="00D512F7" w:rsidRDefault="002E3B7A" w:rsidP="002E3B7A">
      <w:pPr>
        <w:ind w:firstLine="708"/>
        <w:jc w:val="both"/>
        <w:rPr>
          <w:b/>
          <w:sz w:val="28"/>
          <w:szCs w:val="28"/>
          <w:u w:val="single"/>
        </w:rPr>
      </w:pPr>
      <w:r w:rsidRPr="00D512F7">
        <w:rPr>
          <w:b/>
          <w:sz w:val="28"/>
          <w:szCs w:val="28"/>
          <w:u w:val="single"/>
        </w:rPr>
        <w:t>Средний медицинский персонал</w:t>
      </w:r>
    </w:p>
    <w:p w14:paraId="764148A6" w14:textId="77777777" w:rsidR="00FE2749" w:rsidRPr="00D512F7" w:rsidRDefault="00FE2749" w:rsidP="00FE2749">
      <w:pPr>
        <w:jc w:val="both"/>
        <w:rPr>
          <w:rFonts w:eastAsiaTheme="minorEastAsia"/>
          <w:color w:val="FF0000"/>
          <w:sz w:val="28"/>
          <w:szCs w:val="28"/>
        </w:rPr>
      </w:pPr>
    </w:p>
    <w:p w14:paraId="674C8054" w14:textId="77777777" w:rsidR="009C13DD" w:rsidRPr="00D512F7" w:rsidRDefault="009C13DD" w:rsidP="009C13DD">
      <w:pPr>
        <w:ind w:firstLine="708"/>
        <w:jc w:val="both"/>
        <w:rPr>
          <w:sz w:val="28"/>
          <w:szCs w:val="28"/>
        </w:rPr>
      </w:pPr>
      <w:r w:rsidRPr="00D512F7">
        <w:rPr>
          <w:sz w:val="28"/>
          <w:szCs w:val="28"/>
        </w:rPr>
        <w:t>Строка 152 таблицы 1100 формы № 30-1 по всем графам  равна строкам 153 и 154 таблицы 1100 формы 30-1-село.</w:t>
      </w:r>
    </w:p>
    <w:p w14:paraId="7CE3F599" w14:textId="77777777" w:rsidR="009C13DD" w:rsidRPr="00D512F7" w:rsidRDefault="009C13DD" w:rsidP="009C13DD">
      <w:pPr>
        <w:ind w:firstLine="708"/>
        <w:jc w:val="both"/>
        <w:rPr>
          <w:sz w:val="28"/>
          <w:szCs w:val="28"/>
        </w:rPr>
      </w:pPr>
      <w:r w:rsidRPr="00D512F7">
        <w:rPr>
          <w:b/>
          <w:sz w:val="28"/>
          <w:szCs w:val="28"/>
        </w:rPr>
        <w:t xml:space="preserve">Строка 152 раздела </w:t>
      </w:r>
      <w:r w:rsidRPr="00D512F7">
        <w:rPr>
          <w:sz w:val="28"/>
          <w:szCs w:val="28"/>
        </w:rPr>
        <w:t>«Средний медперсонал - всего» = сумме строки 153+154</w:t>
      </w:r>
    </w:p>
    <w:p w14:paraId="5051DBAD" w14:textId="77777777" w:rsidR="009C13DD" w:rsidRPr="00D512F7" w:rsidRDefault="009C13DD" w:rsidP="009C13DD">
      <w:pPr>
        <w:ind w:firstLine="360"/>
        <w:jc w:val="both"/>
        <w:rPr>
          <w:sz w:val="28"/>
          <w:szCs w:val="28"/>
        </w:rPr>
      </w:pPr>
      <w:r w:rsidRPr="00D512F7">
        <w:rPr>
          <w:sz w:val="28"/>
          <w:szCs w:val="28"/>
        </w:rPr>
        <w:t xml:space="preserve">"Форма № 30-1, таб.1100, гр.9 стр. 151 - должна соответствовать графе </w:t>
      </w:r>
      <w:r w:rsidRPr="00D512F7">
        <w:rPr>
          <w:b/>
          <w:sz w:val="28"/>
          <w:szCs w:val="28"/>
        </w:rPr>
        <w:t>«средний медперсонал»</w:t>
      </w:r>
      <w:r w:rsidRPr="00D512F7">
        <w:rPr>
          <w:sz w:val="28"/>
          <w:szCs w:val="28"/>
        </w:rPr>
        <w:t xml:space="preserve"> </w:t>
      </w:r>
      <w:r w:rsidRPr="00D512F7">
        <w:rPr>
          <w:b/>
          <w:sz w:val="28"/>
          <w:szCs w:val="28"/>
        </w:rPr>
        <w:t xml:space="preserve">в отчете </w:t>
      </w:r>
      <w:r w:rsidRPr="00D512F7">
        <w:rPr>
          <w:sz w:val="28"/>
          <w:szCs w:val="28"/>
        </w:rPr>
        <w:t>ФРМР №69</w:t>
      </w:r>
      <w:r w:rsidRPr="00D512F7">
        <w:rPr>
          <w:b/>
          <w:sz w:val="28"/>
          <w:szCs w:val="28"/>
        </w:rPr>
        <w:t xml:space="preserve">, </w:t>
      </w:r>
      <w:r w:rsidRPr="00D512F7">
        <w:rPr>
          <w:sz w:val="28"/>
          <w:szCs w:val="28"/>
        </w:rPr>
        <w:t>за вычетом главных медсестер.</w:t>
      </w:r>
    </w:p>
    <w:p w14:paraId="6F6567AB" w14:textId="77777777" w:rsidR="009C13DD" w:rsidRPr="00D512F7" w:rsidRDefault="009C13DD" w:rsidP="009C13DD">
      <w:pPr>
        <w:ind w:firstLine="708"/>
        <w:jc w:val="both"/>
        <w:rPr>
          <w:sz w:val="28"/>
          <w:szCs w:val="28"/>
        </w:rPr>
      </w:pPr>
      <w:r w:rsidRPr="00D512F7">
        <w:rPr>
          <w:sz w:val="28"/>
          <w:szCs w:val="28"/>
        </w:rPr>
        <w:t xml:space="preserve">По строкам не должно быть разницы: </w:t>
      </w:r>
    </w:p>
    <w:p w14:paraId="2046F393" w14:textId="77777777" w:rsidR="009C13DD" w:rsidRPr="00D512F7" w:rsidRDefault="009C13DD" w:rsidP="009C13DD">
      <w:pPr>
        <w:ind w:firstLine="708"/>
        <w:jc w:val="both"/>
        <w:rPr>
          <w:sz w:val="28"/>
          <w:szCs w:val="28"/>
        </w:rPr>
      </w:pPr>
      <w:r w:rsidRPr="00D512F7">
        <w:rPr>
          <w:sz w:val="28"/>
          <w:szCs w:val="28"/>
        </w:rPr>
        <w:t>Строка 166= сумме строк (167+168+169)</w:t>
      </w:r>
      <w:r w:rsidRPr="00D512F7">
        <w:rPr>
          <w:rFonts w:eastAsiaTheme="minorEastAsia"/>
          <w:b/>
          <w:color w:val="000000" w:themeColor="text1"/>
          <w:kern w:val="24"/>
          <w:sz w:val="28"/>
          <w:szCs w:val="28"/>
        </w:rPr>
        <w:t xml:space="preserve">,  </w:t>
      </w:r>
    </w:p>
    <w:p w14:paraId="5CFB09F8" w14:textId="77777777" w:rsidR="009C13DD" w:rsidRPr="00D512F7" w:rsidRDefault="009C13DD" w:rsidP="009C13DD">
      <w:pPr>
        <w:ind w:firstLine="708"/>
        <w:jc w:val="both"/>
        <w:rPr>
          <w:rFonts w:eastAsiaTheme="minorEastAsia"/>
          <w:b/>
          <w:color w:val="000000" w:themeColor="text1"/>
          <w:kern w:val="24"/>
          <w:sz w:val="28"/>
          <w:szCs w:val="28"/>
        </w:rPr>
      </w:pPr>
      <w:r w:rsidRPr="00D512F7">
        <w:rPr>
          <w:sz w:val="28"/>
          <w:szCs w:val="28"/>
        </w:rPr>
        <w:t>Строка 170=сумме строк (171+172+173)</w:t>
      </w:r>
      <w:r w:rsidRPr="00D512F7">
        <w:rPr>
          <w:rFonts w:eastAsiaTheme="minorEastAsia"/>
          <w:b/>
          <w:color w:val="000000" w:themeColor="text1"/>
          <w:kern w:val="24"/>
          <w:sz w:val="28"/>
          <w:szCs w:val="28"/>
        </w:rPr>
        <w:t xml:space="preserve">,  </w:t>
      </w:r>
    </w:p>
    <w:p w14:paraId="25BA5872" w14:textId="77777777" w:rsidR="009C13DD" w:rsidRPr="00D512F7" w:rsidRDefault="009C13DD" w:rsidP="009C13DD">
      <w:pPr>
        <w:ind w:firstLine="708"/>
        <w:jc w:val="both"/>
        <w:rPr>
          <w:rFonts w:eastAsiaTheme="minorEastAsia"/>
          <w:color w:val="000000" w:themeColor="text1"/>
          <w:kern w:val="24"/>
          <w:sz w:val="28"/>
          <w:szCs w:val="28"/>
        </w:rPr>
      </w:pPr>
      <w:r w:rsidRPr="00D512F7">
        <w:rPr>
          <w:rFonts w:eastAsiaTheme="minorEastAsia"/>
          <w:color w:val="000000" w:themeColor="text1"/>
          <w:kern w:val="24"/>
          <w:sz w:val="28"/>
          <w:szCs w:val="28"/>
        </w:rPr>
        <w:t>Строка 203=сумме строк (204+205+206),</w:t>
      </w:r>
    </w:p>
    <w:p w14:paraId="78DFCFB9" w14:textId="77777777" w:rsidR="009C13DD" w:rsidRPr="00D512F7" w:rsidRDefault="009C13DD" w:rsidP="009C13DD">
      <w:pPr>
        <w:ind w:firstLine="708"/>
        <w:jc w:val="both"/>
        <w:rPr>
          <w:sz w:val="28"/>
          <w:szCs w:val="28"/>
        </w:rPr>
      </w:pPr>
      <w:r w:rsidRPr="00D512F7">
        <w:rPr>
          <w:rFonts w:eastAsiaTheme="minorEastAsia"/>
          <w:color w:val="000000" w:themeColor="text1"/>
          <w:kern w:val="24"/>
          <w:sz w:val="28"/>
          <w:szCs w:val="28"/>
        </w:rPr>
        <w:t xml:space="preserve">Строка 174 =сумме строк (175+176+177+ </w:t>
      </w:r>
      <w:r w:rsidRPr="00D512F7">
        <w:rPr>
          <w:sz w:val="28"/>
          <w:szCs w:val="28"/>
        </w:rPr>
        <w:t>. . .198).</w:t>
      </w:r>
    </w:p>
    <w:p w14:paraId="3D30E2E5" w14:textId="43EAA07E" w:rsidR="009C13DD" w:rsidRPr="00D512F7" w:rsidRDefault="009C13DD" w:rsidP="009C13DD">
      <w:pPr>
        <w:ind w:firstLine="708"/>
        <w:jc w:val="both"/>
        <w:rPr>
          <w:sz w:val="28"/>
          <w:szCs w:val="28"/>
        </w:rPr>
      </w:pPr>
      <w:r w:rsidRPr="00D512F7">
        <w:rPr>
          <w:sz w:val="28"/>
          <w:szCs w:val="28"/>
        </w:rPr>
        <w:t xml:space="preserve">Медрегистраторы  (стр. 201) в среднем медперсонале показывать только с </w:t>
      </w:r>
      <w:proofErr w:type="spellStart"/>
      <w:r w:rsidRPr="00D512F7">
        <w:rPr>
          <w:sz w:val="28"/>
          <w:szCs w:val="28"/>
        </w:rPr>
        <w:t>медобразованием</w:t>
      </w:r>
      <w:proofErr w:type="spellEnd"/>
      <w:r w:rsidRPr="00D512F7">
        <w:rPr>
          <w:sz w:val="28"/>
          <w:szCs w:val="28"/>
        </w:rPr>
        <w:t>: штатные, занятые и физ</w:t>
      </w:r>
      <w:r w:rsidR="002E3B7A" w:rsidRPr="00D512F7">
        <w:rPr>
          <w:sz w:val="28"/>
          <w:szCs w:val="28"/>
        </w:rPr>
        <w:t>ические</w:t>
      </w:r>
      <w:r w:rsidRPr="00D512F7">
        <w:rPr>
          <w:sz w:val="28"/>
          <w:szCs w:val="28"/>
        </w:rPr>
        <w:t xml:space="preserve"> лица,  если медрегистраторы не имеют </w:t>
      </w:r>
      <w:proofErr w:type="spellStart"/>
      <w:r w:rsidRPr="00D512F7">
        <w:rPr>
          <w:sz w:val="28"/>
          <w:szCs w:val="28"/>
        </w:rPr>
        <w:t>медобразования</w:t>
      </w:r>
      <w:proofErr w:type="spellEnd"/>
      <w:r w:rsidRPr="00D512F7">
        <w:rPr>
          <w:sz w:val="28"/>
          <w:szCs w:val="28"/>
        </w:rPr>
        <w:t>, данные показываем в строке «</w:t>
      </w:r>
      <w:r w:rsidRPr="00D512F7">
        <w:rPr>
          <w:b/>
          <w:sz w:val="28"/>
          <w:szCs w:val="28"/>
        </w:rPr>
        <w:t>Специалисты без медицинского образования, занимающие должности среднего медперсонала»</w:t>
      </w:r>
      <w:r w:rsidRPr="00D512F7">
        <w:rPr>
          <w:sz w:val="28"/>
          <w:szCs w:val="28"/>
        </w:rPr>
        <w:t xml:space="preserve"> в полном объеме штатные, занятые и физические лица по строке 237. В данной строке показываем  специалистов, которые имеют допуски, студентов и специалистов из других стран.</w:t>
      </w:r>
    </w:p>
    <w:p w14:paraId="177D3A3E" w14:textId="77777777" w:rsidR="009C13DD" w:rsidRPr="00D512F7" w:rsidRDefault="009C13DD" w:rsidP="009C13DD">
      <w:pPr>
        <w:ind w:firstLine="708"/>
        <w:jc w:val="both"/>
        <w:rPr>
          <w:sz w:val="28"/>
          <w:szCs w:val="28"/>
        </w:rPr>
      </w:pPr>
      <w:r w:rsidRPr="00D512F7">
        <w:rPr>
          <w:sz w:val="28"/>
          <w:szCs w:val="28"/>
        </w:rPr>
        <w:t xml:space="preserve">Медрегистраторы могут быть только в поликлинике, в стационаре их быть не должно. Если в штатном расписании проходят </w:t>
      </w:r>
      <w:r w:rsidRPr="00D512F7">
        <w:rPr>
          <w:b/>
          <w:sz w:val="28"/>
          <w:szCs w:val="28"/>
        </w:rPr>
        <w:t>по стационару</w:t>
      </w:r>
      <w:r w:rsidRPr="00D512F7">
        <w:rPr>
          <w:sz w:val="28"/>
          <w:szCs w:val="28"/>
        </w:rPr>
        <w:t xml:space="preserve">, </w:t>
      </w:r>
      <w:r w:rsidRPr="00D512F7">
        <w:rPr>
          <w:b/>
          <w:sz w:val="28"/>
          <w:szCs w:val="28"/>
        </w:rPr>
        <w:t>представить объяснение</w:t>
      </w:r>
      <w:r w:rsidRPr="00D512F7">
        <w:rPr>
          <w:sz w:val="28"/>
          <w:szCs w:val="28"/>
        </w:rPr>
        <w:t>.</w:t>
      </w:r>
    </w:p>
    <w:p w14:paraId="3A302834" w14:textId="54F4AF41" w:rsidR="009C13DD" w:rsidRPr="00D512F7" w:rsidRDefault="009C13DD" w:rsidP="009C13DD">
      <w:pPr>
        <w:ind w:firstLine="708"/>
        <w:jc w:val="both"/>
        <w:rPr>
          <w:sz w:val="28"/>
          <w:szCs w:val="28"/>
        </w:rPr>
      </w:pPr>
      <w:r w:rsidRPr="00D512F7">
        <w:rPr>
          <w:sz w:val="28"/>
          <w:szCs w:val="28"/>
        </w:rPr>
        <w:t xml:space="preserve"> </w:t>
      </w:r>
      <w:r w:rsidR="00A068D6" w:rsidRPr="00D512F7">
        <w:rPr>
          <w:sz w:val="28"/>
          <w:szCs w:val="28"/>
        </w:rPr>
        <w:t>Р</w:t>
      </w:r>
      <w:r w:rsidRPr="00D512F7">
        <w:rPr>
          <w:sz w:val="28"/>
          <w:szCs w:val="28"/>
        </w:rPr>
        <w:t xml:space="preserve">егистраторов без медицинского образования и не имеющих допуска к работе показать в прочем персонале строка 217.4_4 (штатные, занятые и физические лица). </w:t>
      </w:r>
    </w:p>
    <w:p w14:paraId="648317E6" w14:textId="49F438FD" w:rsidR="009C13DD" w:rsidRPr="00D512F7" w:rsidRDefault="00A068D6" w:rsidP="009C13DD">
      <w:pPr>
        <w:ind w:firstLine="708"/>
        <w:jc w:val="both"/>
        <w:rPr>
          <w:sz w:val="28"/>
          <w:szCs w:val="28"/>
        </w:rPr>
      </w:pPr>
      <w:r w:rsidRPr="00D512F7">
        <w:rPr>
          <w:sz w:val="28"/>
          <w:szCs w:val="28"/>
        </w:rPr>
        <w:t xml:space="preserve"> </w:t>
      </w:r>
      <w:r w:rsidR="009C13DD" w:rsidRPr="00D512F7">
        <w:rPr>
          <w:sz w:val="28"/>
          <w:szCs w:val="28"/>
        </w:rPr>
        <w:t>Графа 15 заполняется по всем строкам  на основании сертификатов специалистов</w:t>
      </w:r>
      <w:r w:rsidR="009C13DD" w:rsidRPr="00D512F7">
        <w:rPr>
          <w:b/>
          <w:sz w:val="28"/>
          <w:szCs w:val="28"/>
        </w:rPr>
        <w:t>,</w:t>
      </w:r>
      <w:r w:rsidR="009C13DD" w:rsidRPr="00D512F7">
        <w:rPr>
          <w:sz w:val="28"/>
          <w:szCs w:val="28"/>
        </w:rPr>
        <w:t xml:space="preserve"> графа 16 по всем строкам  - удостоверения об аккредитации специалиста. Сумма гр. 15 + 16 ≤ гр. 9.</w:t>
      </w:r>
    </w:p>
    <w:p w14:paraId="1438B790" w14:textId="77777777" w:rsidR="009C13DD" w:rsidRPr="00D512F7" w:rsidRDefault="009C13DD" w:rsidP="009C13DD">
      <w:pPr>
        <w:ind w:firstLine="708"/>
        <w:jc w:val="both"/>
        <w:rPr>
          <w:sz w:val="28"/>
          <w:szCs w:val="28"/>
        </w:rPr>
      </w:pPr>
    </w:p>
    <w:p w14:paraId="5EE6BD18" w14:textId="77777777" w:rsidR="009C13DD" w:rsidRPr="00D512F7" w:rsidRDefault="009C13DD" w:rsidP="009C13DD">
      <w:pPr>
        <w:jc w:val="both"/>
        <w:rPr>
          <w:sz w:val="28"/>
          <w:szCs w:val="28"/>
        </w:rPr>
      </w:pPr>
      <w:r w:rsidRPr="00D512F7">
        <w:rPr>
          <w:sz w:val="28"/>
          <w:szCs w:val="28"/>
        </w:rPr>
        <w:tab/>
        <w:t>В графе 17.0 по всем строкам  показываются физические лица  средних медработников областных учреждений здравоохранения, филиалов и кабинетов спецслужб, обслуживающих население данной муниципальной территории. Сведения эти нужны для расчета показателя обеспеченности  медицинскими кадрами населения по данной территории.</w:t>
      </w:r>
    </w:p>
    <w:p w14:paraId="54F11AE2" w14:textId="77777777" w:rsidR="009C13DD" w:rsidRPr="00D512F7" w:rsidRDefault="009C13DD" w:rsidP="009C13DD">
      <w:pPr>
        <w:jc w:val="both"/>
        <w:rPr>
          <w:sz w:val="28"/>
          <w:szCs w:val="28"/>
        </w:rPr>
      </w:pPr>
    </w:p>
    <w:p w14:paraId="40A12FC9" w14:textId="77777777" w:rsidR="009C13DD" w:rsidRPr="00D512F7" w:rsidRDefault="009C13DD" w:rsidP="009C13DD">
      <w:pPr>
        <w:ind w:firstLine="708"/>
        <w:jc w:val="both"/>
        <w:rPr>
          <w:b/>
          <w:sz w:val="28"/>
          <w:szCs w:val="28"/>
          <w:u w:val="single"/>
        </w:rPr>
      </w:pPr>
      <w:r w:rsidRPr="00D512F7">
        <w:rPr>
          <w:b/>
          <w:sz w:val="28"/>
          <w:szCs w:val="28"/>
          <w:u w:val="single"/>
        </w:rPr>
        <w:t>Фармацевты</w:t>
      </w:r>
    </w:p>
    <w:p w14:paraId="02B30A24" w14:textId="77777777" w:rsidR="009C13DD" w:rsidRPr="00D512F7" w:rsidRDefault="009C13DD" w:rsidP="009C13DD">
      <w:pPr>
        <w:ind w:firstLine="708"/>
        <w:jc w:val="both"/>
        <w:rPr>
          <w:sz w:val="28"/>
          <w:szCs w:val="28"/>
        </w:rPr>
      </w:pPr>
    </w:p>
    <w:p w14:paraId="2998AB92" w14:textId="393B1CB9" w:rsidR="009C13DD" w:rsidRPr="00D512F7" w:rsidRDefault="009C13DD" w:rsidP="009C13DD">
      <w:pPr>
        <w:ind w:firstLine="708"/>
        <w:jc w:val="both"/>
        <w:rPr>
          <w:sz w:val="28"/>
          <w:szCs w:val="28"/>
        </w:rPr>
      </w:pPr>
      <w:r w:rsidRPr="00D512F7">
        <w:rPr>
          <w:b/>
          <w:sz w:val="28"/>
          <w:szCs w:val="28"/>
        </w:rPr>
        <w:t>Строка 217</w:t>
      </w:r>
      <w:r w:rsidRPr="00D512F7">
        <w:rPr>
          <w:sz w:val="28"/>
          <w:szCs w:val="28"/>
        </w:rPr>
        <w:t xml:space="preserve">  раздела «Фармацевты» = сумме строки 218+219</w:t>
      </w:r>
      <w:r w:rsidR="00A068D6" w:rsidRPr="00D512F7">
        <w:rPr>
          <w:sz w:val="28"/>
          <w:szCs w:val="28"/>
        </w:rPr>
        <w:t>.</w:t>
      </w:r>
    </w:p>
    <w:p w14:paraId="60FAC520" w14:textId="2BC9C4BE" w:rsidR="009C13DD" w:rsidRPr="00D512F7" w:rsidRDefault="009C13DD" w:rsidP="009C13DD">
      <w:pPr>
        <w:ind w:firstLine="708"/>
        <w:jc w:val="both"/>
        <w:rPr>
          <w:sz w:val="28"/>
          <w:szCs w:val="28"/>
        </w:rPr>
      </w:pPr>
      <w:r w:rsidRPr="00D512F7">
        <w:rPr>
          <w:b/>
          <w:sz w:val="28"/>
          <w:szCs w:val="28"/>
        </w:rPr>
        <w:t>Строка 220.</w:t>
      </w:r>
      <w:r w:rsidRPr="00D512F7">
        <w:rPr>
          <w:sz w:val="28"/>
          <w:szCs w:val="28"/>
        </w:rPr>
        <w:t xml:space="preserve"> раздела «Фармацевты» «</w:t>
      </w:r>
      <w:r w:rsidRPr="00D512F7">
        <w:rPr>
          <w:rFonts w:eastAsiaTheme="minorEastAsia"/>
          <w:bCs/>
          <w:kern w:val="24"/>
          <w:sz w:val="28"/>
          <w:szCs w:val="28"/>
        </w:rPr>
        <w:t>Специалисты с высшим неоконченным фармацевтическим образованием или провизоры (из стр.217)</w:t>
      </w:r>
      <w:r w:rsidRPr="00D512F7">
        <w:rPr>
          <w:sz w:val="28"/>
          <w:szCs w:val="28"/>
        </w:rPr>
        <w:t xml:space="preserve">» - </w:t>
      </w:r>
      <w:r w:rsidRPr="00D512F7">
        <w:rPr>
          <w:rFonts w:eastAsiaTheme="minorEastAsia"/>
          <w:bCs/>
          <w:color w:val="000000" w:themeColor="text1"/>
          <w:kern w:val="24"/>
          <w:sz w:val="28"/>
          <w:szCs w:val="28"/>
        </w:rPr>
        <w:t>указываются сведения о лицах с высшим неоконченным образованием, занимающих должность фармацевта</w:t>
      </w:r>
      <w:r w:rsidRPr="00D512F7">
        <w:rPr>
          <w:sz w:val="28"/>
          <w:szCs w:val="28"/>
        </w:rPr>
        <w:t>.</w:t>
      </w:r>
    </w:p>
    <w:p w14:paraId="0F69393D" w14:textId="77777777" w:rsidR="009C13DD" w:rsidRPr="00D512F7" w:rsidRDefault="009C13DD" w:rsidP="009C13DD">
      <w:pPr>
        <w:ind w:firstLine="360"/>
        <w:jc w:val="both"/>
        <w:rPr>
          <w:sz w:val="28"/>
          <w:szCs w:val="28"/>
        </w:rPr>
      </w:pPr>
      <w:r w:rsidRPr="00D512F7">
        <w:rPr>
          <w:sz w:val="28"/>
          <w:szCs w:val="28"/>
        </w:rPr>
        <w:t xml:space="preserve">Форма № 30-1, таб.1100, гр.9 стр.217 - должна соответствовать графе </w:t>
      </w:r>
      <w:r w:rsidRPr="00D512F7">
        <w:rPr>
          <w:b/>
          <w:sz w:val="28"/>
          <w:szCs w:val="28"/>
        </w:rPr>
        <w:t xml:space="preserve">«фармацевты» в отчете </w:t>
      </w:r>
      <w:r w:rsidRPr="00D512F7">
        <w:rPr>
          <w:sz w:val="28"/>
          <w:szCs w:val="28"/>
        </w:rPr>
        <w:t>ФРМР №69</w:t>
      </w:r>
      <w:r w:rsidRPr="00D512F7">
        <w:rPr>
          <w:b/>
          <w:sz w:val="28"/>
          <w:szCs w:val="28"/>
        </w:rPr>
        <w:t>.</w:t>
      </w:r>
    </w:p>
    <w:p w14:paraId="52C5A01E" w14:textId="77777777" w:rsidR="009C13DD" w:rsidRPr="00D512F7" w:rsidRDefault="009C13DD" w:rsidP="009C13DD">
      <w:pPr>
        <w:ind w:firstLine="708"/>
        <w:jc w:val="both"/>
        <w:rPr>
          <w:sz w:val="28"/>
          <w:szCs w:val="28"/>
        </w:rPr>
      </w:pPr>
      <w:r w:rsidRPr="00D512F7">
        <w:rPr>
          <w:sz w:val="28"/>
          <w:szCs w:val="28"/>
        </w:rPr>
        <w:t xml:space="preserve">Графа 15 заполняется по всем строкам  на основании сертификатов специалистов </w:t>
      </w:r>
      <w:r w:rsidRPr="00D512F7">
        <w:rPr>
          <w:b/>
          <w:sz w:val="28"/>
          <w:szCs w:val="28"/>
        </w:rPr>
        <w:t>,</w:t>
      </w:r>
      <w:r w:rsidRPr="00D512F7">
        <w:rPr>
          <w:sz w:val="28"/>
          <w:szCs w:val="28"/>
        </w:rPr>
        <w:t xml:space="preserve"> графа 16 по всем строкам    - удостоверения об аккредитации специалиста. Сумма гр. 15 + 16 ≤ гр. 9.</w:t>
      </w:r>
    </w:p>
    <w:p w14:paraId="029C7944" w14:textId="77777777" w:rsidR="009C13DD" w:rsidRPr="00D512F7" w:rsidRDefault="009C13DD" w:rsidP="009C13DD">
      <w:pPr>
        <w:jc w:val="both"/>
        <w:rPr>
          <w:sz w:val="28"/>
          <w:szCs w:val="28"/>
        </w:rPr>
      </w:pPr>
      <w:r w:rsidRPr="00D512F7">
        <w:rPr>
          <w:sz w:val="28"/>
          <w:szCs w:val="28"/>
        </w:rPr>
        <w:tab/>
        <w:t>В графе 17.0 по всем строкам  показываются физические лица  медработников областных учреждений здравоохранения, филиалов и кабинетов спецслужб, обслуживающих население данной муниципальной территории. Сведения эти нужны для расчета показателя обеспеченности  медицинскими кадрами населения по данной территории.</w:t>
      </w:r>
    </w:p>
    <w:p w14:paraId="47E4DB6D" w14:textId="77777777" w:rsidR="009C13DD" w:rsidRPr="00D512F7" w:rsidRDefault="009C13DD" w:rsidP="009C13DD">
      <w:pPr>
        <w:jc w:val="both"/>
        <w:rPr>
          <w:sz w:val="28"/>
          <w:szCs w:val="28"/>
        </w:rPr>
      </w:pPr>
    </w:p>
    <w:p w14:paraId="31C2C782" w14:textId="77777777" w:rsidR="009C13DD" w:rsidRPr="00D512F7" w:rsidRDefault="009C13DD" w:rsidP="009C13DD">
      <w:pPr>
        <w:ind w:firstLine="708"/>
        <w:jc w:val="both"/>
        <w:rPr>
          <w:b/>
          <w:sz w:val="28"/>
          <w:szCs w:val="28"/>
        </w:rPr>
      </w:pPr>
      <w:r w:rsidRPr="00D512F7">
        <w:rPr>
          <w:b/>
          <w:sz w:val="28"/>
          <w:szCs w:val="28"/>
          <w:u w:val="single"/>
        </w:rPr>
        <w:t>Младший медицинский персонал</w:t>
      </w:r>
      <w:r w:rsidRPr="00D512F7">
        <w:rPr>
          <w:b/>
          <w:sz w:val="28"/>
          <w:szCs w:val="28"/>
        </w:rPr>
        <w:t>.</w:t>
      </w:r>
    </w:p>
    <w:p w14:paraId="186C87B7" w14:textId="77777777" w:rsidR="009C13DD" w:rsidRPr="00D512F7" w:rsidRDefault="009C13DD" w:rsidP="009C13DD">
      <w:pPr>
        <w:ind w:firstLine="708"/>
        <w:jc w:val="both"/>
        <w:rPr>
          <w:b/>
          <w:sz w:val="28"/>
          <w:szCs w:val="28"/>
        </w:rPr>
      </w:pPr>
    </w:p>
    <w:p w14:paraId="169F47E2" w14:textId="77777777" w:rsidR="009C13DD" w:rsidRPr="00D512F7" w:rsidRDefault="009C13DD" w:rsidP="009C13DD">
      <w:pPr>
        <w:ind w:firstLine="708"/>
        <w:jc w:val="both"/>
        <w:rPr>
          <w:sz w:val="28"/>
          <w:szCs w:val="28"/>
        </w:rPr>
      </w:pPr>
      <w:r w:rsidRPr="00D512F7">
        <w:rPr>
          <w:sz w:val="28"/>
          <w:szCs w:val="28"/>
        </w:rPr>
        <w:t>Строка 226 (фасовщики аптек) находится  в младшем медперсонале (т.к. относятся к младшему фармацевтическому персоналу).</w:t>
      </w:r>
    </w:p>
    <w:p w14:paraId="779558C1" w14:textId="77777777" w:rsidR="009C13DD" w:rsidRPr="00D512F7" w:rsidRDefault="009C13DD" w:rsidP="005B7125">
      <w:pPr>
        <w:ind w:firstLine="708"/>
        <w:jc w:val="both"/>
        <w:rPr>
          <w:sz w:val="28"/>
          <w:szCs w:val="28"/>
        </w:rPr>
      </w:pPr>
      <w:r w:rsidRPr="00D512F7">
        <w:rPr>
          <w:sz w:val="28"/>
          <w:szCs w:val="28"/>
        </w:rPr>
        <w:t xml:space="preserve">Форма № 30-1, таб.1100 , 9 стр. 221 - должна соответствовать графе </w:t>
      </w:r>
      <w:r w:rsidRPr="00D512F7">
        <w:rPr>
          <w:b/>
          <w:sz w:val="28"/>
          <w:szCs w:val="28"/>
        </w:rPr>
        <w:t xml:space="preserve">«младший медперсонал» в отчете </w:t>
      </w:r>
      <w:r w:rsidRPr="00D512F7">
        <w:rPr>
          <w:sz w:val="28"/>
          <w:szCs w:val="28"/>
        </w:rPr>
        <w:t>ФРМР №69</w:t>
      </w:r>
      <w:r w:rsidRPr="00D512F7">
        <w:rPr>
          <w:b/>
          <w:sz w:val="28"/>
          <w:szCs w:val="28"/>
        </w:rPr>
        <w:t>.</w:t>
      </w:r>
    </w:p>
    <w:p w14:paraId="7DD868BA" w14:textId="77777777" w:rsidR="009C13DD" w:rsidRPr="00D512F7" w:rsidRDefault="009C13DD" w:rsidP="009C13DD">
      <w:pPr>
        <w:ind w:firstLine="360"/>
        <w:jc w:val="both"/>
        <w:rPr>
          <w:sz w:val="28"/>
          <w:szCs w:val="28"/>
        </w:rPr>
      </w:pPr>
    </w:p>
    <w:p w14:paraId="72369005" w14:textId="77777777" w:rsidR="009C13DD" w:rsidRPr="00D512F7" w:rsidRDefault="009C13DD" w:rsidP="009C13DD">
      <w:pPr>
        <w:ind w:firstLine="708"/>
        <w:jc w:val="both"/>
        <w:rPr>
          <w:b/>
          <w:sz w:val="28"/>
          <w:szCs w:val="28"/>
          <w:u w:val="single"/>
        </w:rPr>
      </w:pPr>
      <w:r w:rsidRPr="00D512F7">
        <w:rPr>
          <w:b/>
          <w:sz w:val="28"/>
          <w:szCs w:val="28"/>
          <w:u w:val="single"/>
        </w:rPr>
        <w:t>Прочий персонал.</w:t>
      </w:r>
    </w:p>
    <w:p w14:paraId="323FF1C0" w14:textId="77777777" w:rsidR="009C13DD" w:rsidRPr="00D512F7" w:rsidRDefault="009C13DD" w:rsidP="009C13DD">
      <w:pPr>
        <w:ind w:firstLine="360"/>
        <w:jc w:val="both"/>
        <w:rPr>
          <w:b/>
          <w:sz w:val="28"/>
          <w:szCs w:val="28"/>
        </w:rPr>
      </w:pPr>
    </w:p>
    <w:p w14:paraId="5A2A15CF" w14:textId="77777777" w:rsidR="009C13DD" w:rsidRPr="00D512F7" w:rsidRDefault="009C13DD" w:rsidP="005B7125">
      <w:pPr>
        <w:ind w:firstLine="708"/>
        <w:jc w:val="both"/>
        <w:rPr>
          <w:sz w:val="28"/>
          <w:szCs w:val="28"/>
        </w:rPr>
      </w:pPr>
      <w:r w:rsidRPr="00D512F7">
        <w:rPr>
          <w:bCs/>
          <w:sz w:val="28"/>
          <w:szCs w:val="28"/>
        </w:rPr>
        <w:t xml:space="preserve">В раздел включены  семь  подразделов для сбора прочего персонала. </w:t>
      </w:r>
      <w:proofErr w:type="spellStart"/>
      <w:r w:rsidRPr="00D512F7">
        <w:rPr>
          <w:bCs/>
          <w:sz w:val="28"/>
          <w:szCs w:val="28"/>
        </w:rPr>
        <w:t>Произоши</w:t>
      </w:r>
      <w:proofErr w:type="spellEnd"/>
      <w:r w:rsidRPr="00D512F7">
        <w:rPr>
          <w:bCs/>
          <w:sz w:val="28"/>
          <w:szCs w:val="28"/>
        </w:rPr>
        <w:t xml:space="preserve"> изменения в шаблоне. Некоторые должности, сходные по выполняемым функциям, </w:t>
      </w:r>
      <w:proofErr w:type="spellStart"/>
      <w:r w:rsidRPr="00D512F7">
        <w:rPr>
          <w:bCs/>
          <w:sz w:val="28"/>
          <w:szCs w:val="28"/>
        </w:rPr>
        <w:t>объеденены</w:t>
      </w:r>
      <w:proofErr w:type="spellEnd"/>
      <w:r w:rsidRPr="00D512F7">
        <w:rPr>
          <w:bCs/>
          <w:sz w:val="28"/>
          <w:szCs w:val="28"/>
        </w:rPr>
        <w:t xml:space="preserve"> в одни строки.  В таблицах заполняются  штатные, занятые и физические лица. Так же заполняется графа «Находятся в декретном и долгосрочном отпуске (из гр. 9)»</w:t>
      </w:r>
      <w:r w:rsidRPr="00D512F7">
        <w:rPr>
          <w:b/>
          <w:sz w:val="28"/>
          <w:szCs w:val="28"/>
        </w:rPr>
        <w:t xml:space="preserve">. </w:t>
      </w:r>
      <w:r w:rsidRPr="00D512F7">
        <w:rPr>
          <w:sz w:val="28"/>
          <w:szCs w:val="28"/>
        </w:rPr>
        <w:t>Итоги по сумме данных строк автоматически переносятся в строку 227.</w:t>
      </w:r>
    </w:p>
    <w:p w14:paraId="1B9395D8" w14:textId="77777777" w:rsidR="009C13DD" w:rsidRPr="00D512F7" w:rsidRDefault="009C13DD" w:rsidP="009C13DD">
      <w:pPr>
        <w:ind w:firstLine="708"/>
        <w:jc w:val="both"/>
        <w:rPr>
          <w:b/>
          <w:sz w:val="28"/>
          <w:szCs w:val="28"/>
        </w:rPr>
      </w:pPr>
      <w:r w:rsidRPr="00D512F7">
        <w:rPr>
          <w:b/>
          <w:sz w:val="28"/>
          <w:szCs w:val="28"/>
        </w:rPr>
        <w:t>Строка  228 «из них:  социальные работники (из стр. 227)».</w:t>
      </w:r>
    </w:p>
    <w:p w14:paraId="07E84BAD" w14:textId="77777777" w:rsidR="009C13DD" w:rsidRPr="00D512F7" w:rsidRDefault="009C13DD" w:rsidP="009C13DD">
      <w:pPr>
        <w:ind w:firstLine="708"/>
        <w:jc w:val="both"/>
        <w:rPr>
          <w:b/>
          <w:sz w:val="28"/>
          <w:szCs w:val="28"/>
        </w:rPr>
      </w:pPr>
      <w:r w:rsidRPr="00D512F7">
        <w:rPr>
          <w:b/>
          <w:sz w:val="28"/>
          <w:szCs w:val="28"/>
        </w:rPr>
        <w:t xml:space="preserve">Добавлена новая строка  229 (специалисты по социальной работе). В данную строку вносятся только специалисты высшим образованием. </w:t>
      </w:r>
    </w:p>
    <w:p w14:paraId="75ABD4E8" w14:textId="77777777" w:rsidR="009C13DD" w:rsidRPr="00D512F7" w:rsidRDefault="009C13DD" w:rsidP="009C13DD">
      <w:pPr>
        <w:ind w:firstLine="708"/>
        <w:jc w:val="both"/>
        <w:rPr>
          <w:b/>
          <w:sz w:val="28"/>
          <w:szCs w:val="28"/>
        </w:rPr>
      </w:pPr>
      <w:r w:rsidRPr="00D512F7">
        <w:rPr>
          <w:b/>
          <w:sz w:val="28"/>
          <w:szCs w:val="28"/>
        </w:rPr>
        <w:t>Строка  230 «водители скорой медицинской помощи (из стр. 230.0)».</w:t>
      </w:r>
    </w:p>
    <w:p w14:paraId="5C13B6CD" w14:textId="77777777" w:rsidR="009C13DD" w:rsidRPr="00D512F7" w:rsidRDefault="009C13DD" w:rsidP="009C13DD">
      <w:pPr>
        <w:ind w:firstLine="708"/>
        <w:jc w:val="both"/>
        <w:rPr>
          <w:b/>
          <w:sz w:val="28"/>
          <w:szCs w:val="28"/>
        </w:rPr>
      </w:pPr>
      <w:r w:rsidRPr="00D512F7">
        <w:rPr>
          <w:b/>
          <w:sz w:val="28"/>
          <w:szCs w:val="28"/>
        </w:rPr>
        <w:t>Строка 231</w:t>
      </w:r>
      <w:r w:rsidRPr="00D512F7">
        <w:rPr>
          <w:sz w:val="28"/>
          <w:szCs w:val="28"/>
        </w:rPr>
        <w:t xml:space="preserve"> «ИТ-специалисты». По перечисленным строкам заполняются </w:t>
      </w:r>
      <w:r w:rsidRPr="00D512F7">
        <w:rPr>
          <w:b/>
          <w:sz w:val="28"/>
          <w:szCs w:val="28"/>
        </w:rPr>
        <w:t>штатные, занятые и физические лица. Так же заполняется графа «Находятся в декретном и долгосрочном отпуске (из гр. 9)».</w:t>
      </w:r>
    </w:p>
    <w:p w14:paraId="7B58AD50" w14:textId="77777777" w:rsidR="009C13DD" w:rsidRPr="00D512F7" w:rsidRDefault="009C13DD" w:rsidP="009C13DD">
      <w:pPr>
        <w:ind w:firstLine="708"/>
        <w:jc w:val="both"/>
        <w:rPr>
          <w:b/>
          <w:sz w:val="28"/>
          <w:szCs w:val="28"/>
        </w:rPr>
      </w:pPr>
      <w:r w:rsidRPr="00D512F7">
        <w:rPr>
          <w:b/>
          <w:sz w:val="28"/>
          <w:szCs w:val="28"/>
        </w:rPr>
        <w:t>Строка 227 «Прочий персонал»  включает в себя сумму строк 227= 227.0+ 227.2+ 227.1.19+ 227.1.34 + 227.1.39+228+231</w:t>
      </w:r>
    </w:p>
    <w:p w14:paraId="13FDC3E9" w14:textId="77777777" w:rsidR="009C13DD" w:rsidRPr="00D512F7" w:rsidRDefault="009C13DD" w:rsidP="009C13DD">
      <w:pPr>
        <w:ind w:firstLine="708"/>
        <w:jc w:val="both"/>
        <w:rPr>
          <w:b/>
          <w:sz w:val="28"/>
          <w:szCs w:val="28"/>
        </w:rPr>
      </w:pPr>
      <w:r w:rsidRPr="00D512F7">
        <w:rPr>
          <w:b/>
          <w:sz w:val="28"/>
          <w:szCs w:val="28"/>
        </w:rPr>
        <w:t>Строка  «Всего»  удалена.</w:t>
      </w:r>
    </w:p>
    <w:p w14:paraId="09518037" w14:textId="638B56C0" w:rsidR="009C13DD" w:rsidRPr="00D512F7" w:rsidRDefault="009C13DD" w:rsidP="009C13DD">
      <w:pPr>
        <w:ind w:firstLine="708"/>
        <w:jc w:val="both"/>
        <w:rPr>
          <w:b/>
          <w:sz w:val="28"/>
          <w:szCs w:val="28"/>
        </w:rPr>
      </w:pPr>
      <w:r w:rsidRPr="00D512F7">
        <w:rPr>
          <w:b/>
          <w:sz w:val="28"/>
          <w:szCs w:val="28"/>
        </w:rPr>
        <w:t>Строка  «ИТОГО»  переименована  во «Всего» (строка 244)</w:t>
      </w:r>
      <w:r w:rsidR="005B7125" w:rsidRPr="00D512F7">
        <w:rPr>
          <w:b/>
          <w:sz w:val="28"/>
          <w:szCs w:val="28"/>
        </w:rPr>
        <w:t xml:space="preserve"> </w:t>
      </w:r>
      <w:r w:rsidRPr="00D512F7">
        <w:rPr>
          <w:b/>
          <w:sz w:val="28"/>
          <w:szCs w:val="28"/>
        </w:rPr>
        <w:t>= строка 1</w:t>
      </w:r>
      <w:r w:rsidR="005B7125" w:rsidRPr="00D512F7">
        <w:rPr>
          <w:b/>
          <w:sz w:val="28"/>
          <w:szCs w:val="28"/>
        </w:rPr>
        <w:t xml:space="preserve"> </w:t>
      </w:r>
      <w:r w:rsidRPr="00D512F7">
        <w:rPr>
          <w:b/>
          <w:sz w:val="28"/>
          <w:szCs w:val="28"/>
        </w:rPr>
        <w:t>(Врачи</w:t>
      </w:r>
      <w:r w:rsidR="005B7125" w:rsidRPr="00D512F7">
        <w:rPr>
          <w:b/>
          <w:sz w:val="28"/>
          <w:szCs w:val="28"/>
        </w:rPr>
        <w:t xml:space="preserve"> </w:t>
      </w:r>
      <w:r w:rsidRPr="00D512F7">
        <w:rPr>
          <w:b/>
          <w:sz w:val="28"/>
          <w:szCs w:val="28"/>
        </w:rPr>
        <w:t>- всего)</w:t>
      </w:r>
      <w:r w:rsidR="005B7125" w:rsidRPr="00D512F7">
        <w:rPr>
          <w:b/>
          <w:sz w:val="28"/>
          <w:szCs w:val="28"/>
        </w:rPr>
        <w:t xml:space="preserve"> </w:t>
      </w:r>
      <w:r w:rsidRPr="00D512F7">
        <w:rPr>
          <w:b/>
          <w:sz w:val="28"/>
          <w:szCs w:val="28"/>
        </w:rPr>
        <w:t>+</w:t>
      </w:r>
      <w:r w:rsidR="005B7125" w:rsidRPr="00D512F7">
        <w:rPr>
          <w:b/>
          <w:sz w:val="28"/>
          <w:szCs w:val="28"/>
        </w:rPr>
        <w:t xml:space="preserve"> </w:t>
      </w:r>
      <w:r w:rsidRPr="00D512F7">
        <w:rPr>
          <w:b/>
          <w:sz w:val="28"/>
          <w:szCs w:val="28"/>
        </w:rPr>
        <w:t>строка 128 (специалисты с высшим немедицинским образованием</w:t>
      </w:r>
      <w:r w:rsidR="005B7125" w:rsidRPr="00D512F7">
        <w:rPr>
          <w:b/>
          <w:sz w:val="28"/>
          <w:szCs w:val="28"/>
        </w:rPr>
        <w:t xml:space="preserve"> </w:t>
      </w:r>
      <w:r w:rsidRPr="00D512F7">
        <w:rPr>
          <w:b/>
          <w:sz w:val="28"/>
          <w:szCs w:val="28"/>
        </w:rPr>
        <w:t>-</w:t>
      </w:r>
      <w:r w:rsidR="005B7125" w:rsidRPr="00D512F7">
        <w:rPr>
          <w:b/>
          <w:sz w:val="28"/>
          <w:szCs w:val="28"/>
        </w:rPr>
        <w:t xml:space="preserve"> </w:t>
      </w:r>
      <w:r w:rsidRPr="00D512F7">
        <w:rPr>
          <w:b/>
          <w:sz w:val="28"/>
          <w:szCs w:val="28"/>
        </w:rPr>
        <w:t>всего)</w:t>
      </w:r>
      <w:r w:rsidR="005B7125" w:rsidRPr="00D512F7">
        <w:rPr>
          <w:b/>
          <w:sz w:val="28"/>
          <w:szCs w:val="28"/>
        </w:rPr>
        <w:t xml:space="preserve"> </w:t>
      </w:r>
      <w:r w:rsidRPr="00D512F7">
        <w:rPr>
          <w:b/>
          <w:sz w:val="28"/>
          <w:szCs w:val="28"/>
        </w:rPr>
        <w:t>+</w:t>
      </w:r>
      <w:r w:rsidR="005B7125" w:rsidRPr="00D512F7">
        <w:rPr>
          <w:b/>
          <w:sz w:val="28"/>
          <w:szCs w:val="28"/>
        </w:rPr>
        <w:t xml:space="preserve"> </w:t>
      </w:r>
      <w:r w:rsidRPr="00D512F7">
        <w:rPr>
          <w:b/>
          <w:sz w:val="28"/>
          <w:szCs w:val="28"/>
        </w:rPr>
        <w:t>строка 143 (провизоры</w:t>
      </w:r>
      <w:r w:rsidR="005B7125" w:rsidRPr="00D512F7">
        <w:rPr>
          <w:b/>
          <w:sz w:val="28"/>
          <w:szCs w:val="28"/>
        </w:rPr>
        <w:t xml:space="preserve"> </w:t>
      </w:r>
      <w:r w:rsidRPr="00D512F7">
        <w:rPr>
          <w:b/>
          <w:sz w:val="28"/>
          <w:szCs w:val="28"/>
        </w:rPr>
        <w:t>-</w:t>
      </w:r>
      <w:r w:rsidR="005B7125" w:rsidRPr="00D512F7">
        <w:rPr>
          <w:b/>
          <w:sz w:val="28"/>
          <w:szCs w:val="28"/>
        </w:rPr>
        <w:t xml:space="preserve"> </w:t>
      </w:r>
      <w:r w:rsidRPr="00D512F7">
        <w:rPr>
          <w:b/>
          <w:sz w:val="28"/>
          <w:szCs w:val="28"/>
        </w:rPr>
        <w:t>всего)</w:t>
      </w:r>
      <w:r w:rsidR="005B7125" w:rsidRPr="00D512F7">
        <w:rPr>
          <w:b/>
          <w:sz w:val="28"/>
          <w:szCs w:val="28"/>
        </w:rPr>
        <w:t xml:space="preserve"> </w:t>
      </w:r>
      <w:r w:rsidRPr="00D512F7">
        <w:rPr>
          <w:b/>
          <w:sz w:val="28"/>
          <w:szCs w:val="28"/>
        </w:rPr>
        <w:t>+</w:t>
      </w:r>
      <w:r w:rsidR="005B7125" w:rsidRPr="00D512F7">
        <w:rPr>
          <w:b/>
          <w:sz w:val="28"/>
          <w:szCs w:val="28"/>
        </w:rPr>
        <w:t xml:space="preserve"> </w:t>
      </w:r>
      <w:r w:rsidRPr="00D512F7">
        <w:rPr>
          <w:b/>
          <w:sz w:val="28"/>
          <w:szCs w:val="28"/>
        </w:rPr>
        <w:t>строка 151 (средний медицинский персонал</w:t>
      </w:r>
      <w:r w:rsidR="005B7125" w:rsidRPr="00D512F7">
        <w:rPr>
          <w:b/>
          <w:sz w:val="28"/>
          <w:szCs w:val="28"/>
        </w:rPr>
        <w:t xml:space="preserve"> </w:t>
      </w:r>
      <w:r w:rsidRPr="00D512F7">
        <w:rPr>
          <w:b/>
          <w:sz w:val="28"/>
          <w:szCs w:val="28"/>
        </w:rPr>
        <w:t>-</w:t>
      </w:r>
      <w:r w:rsidR="005B7125" w:rsidRPr="00D512F7">
        <w:rPr>
          <w:b/>
          <w:sz w:val="28"/>
          <w:szCs w:val="28"/>
        </w:rPr>
        <w:t xml:space="preserve"> </w:t>
      </w:r>
      <w:r w:rsidRPr="00D512F7">
        <w:rPr>
          <w:b/>
          <w:sz w:val="28"/>
          <w:szCs w:val="28"/>
        </w:rPr>
        <w:t>всего)</w:t>
      </w:r>
      <w:r w:rsidR="005B7125" w:rsidRPr="00D512F7">
        <w:rPr>
          <w:b/>
          <w:sz w:val="28"/>
          <w:szCs w:val="28"/>
        </w:rPr>
        <w:t xml:space="preserve"> </w:t>
      </w:r>
      <w:r w:rsidRPr="00D512F7">
        <w:rPr>
          <w:b/>
          <w:sz w:val="28"/>
          <w:szCs w:val="28"/>
        </w:rPr>
        <w:t>+</w:t>
      </w:r>
      <w:r w:rsidR="005B7125" w:rsidRPr="00D512F7">
        <w:rPr>
          <w:b/>
          <w:sz w:val="28"/>
          <w:szCs w:val="28"/>
        </w:rPr>
        <w:t xml:space="preserve"> </w:t>
      </w:r>
      <w:r w:rsidRPr="00D512F7">
        <w:rPr>
          <w:b/>
          <w:sz w:val="28"/>
          <w:szCs w:val="28"/>
        </w:rPr>
        <w:t>строка 217 (фармацевты) + строка 221 (младший медицинский и фармацевтический персонал) + строка 227 (прочий персонал) + строка 232 (специалисты с высшим не медицинским образованием</w:t>
      </w:r>
      <w:r w:rsidR="00E50ABF" w:rsidRPr="00D512F7">
        <w:rPr>
          <w:b/>
          <w:sz w:val="28"/>
          <w:szCs w:val="28"/>
        </w:rPr>
        <w:t xml:space="preserve"> на должностях  врачей (приняты на работу до 1999 года)</w:t>
      </w:r>
      <w:r w:rsidRPr="00D512F7">
        <w:rPr>
          <w:b/>
          <w:sz w:val="28"/>
          <w:szCs w:val="28"/>
        </w:rPr>
        <w:t>) + строка 236 (специалисты без медицинского образования, занимающих должности среднего медицинского персонала)</w:t>
      </w:r>
    </w:p>
    <w:p w14:paraId="16B064CC" w14:textId="77777777" w:rsidR="009C13DD" w:rsidRPr="00D512F7" w:rsidRDefault="009C13DD" w:rsidP="009C13DD">
      <w:pPr>
        <w:ind w:firstLine="708"/>
        <w:jc w:val="both"/>
        <w:rPr>
          <w:b/>
          <w:sz w:val="28"/>
          <w:szCs w:val="28"/>
        </w:rPr>
      </w:pPr>
      <w:r w:rsidRPr="00D512F7">
        <w:rPr>
          <w:b/>
          <w:sz w:val="28"/>
          <w:szCs w:val="28"/>
        </w:rPr>
        <w:t>Строка 243 показывается СПРАВОЧНО из строки 236</w:t>
      </w:r>
    </w:p>
    <w:p w14:paraId="08179D09" w14:textId="77777777" w:rsidR="009C13DD" w:rsidRPr="00D512F7" w:rsidRDefault="009C13DD" w:rsidP="009C13DD">
      <w:pPr>
        <w:jc w:val="both"/>
        <w:rPr>
          <w:b/>
          <w:sz w:val="28"/>
          <w:szCs w:val="28"/>
        </w:rPr>
      </w:pPr>
    </w:p>
    <w:p w14:paraId="0CF01B38" w14:textId="77777777" w:rsidR="009C13DD" w:rsidRPr="00D512F7" w:rsidRDefault="009C13DD" w:rsidP="009C13DD">
      <w:pPr>
        <w:ind w:firstLine="708"/>
        <w:jc w:val="both"/>
        <w:rPr>
          <w:sz w:val="28"/>
          <w:szCs w:val="28"/>
        </w:rPr>
      </w:pPr>
      <w:r w:rsidRPr="00D512F7">
        <w:rPr>
          <w:b/>
          <w:sz w:val="28"/>
          <w:szCs w:val="28"/>
        </w:rPr>
        <w:t xml:space="preserve">Строка 232 </w:t>
      </w:r>
      <w:r w:rsidRPr="00D512F7">
        <w:rPr>
          <w:sz w:val="28"/>
          <w:szCs w:val="28"/>
        </w:rPr>
        <w:t>«Специалистов с высшим немедицинским образованием, занимающих должности врачей, всего» заполняются  графы с 3 по 17.0 и по графе 17.</w:t>
      </w:r>
    </w:p>
    <w:p w14:paraId="7250E89D" w14:textId="77777777" w:rsidR="009C13DD" w:rsidRPr="00D512F7" w:rsidRDefault="009C13DD" w:rsidP="009C13DD">
      <w:pPr>
        <w:ind w:firstLine="708"/>
        <w:jc w:val="both"/>
        <w:rPr>
          <w:sz w:val="28"/>
          <w:szCs w:val="28"/>
        </w:rPr>
      </w:pPr>
      <w:r w:rsidRPr="00D512F7">
        <w:rPr>
          <w:b/>
          <w:sz w:val="28"/>
          <w:szCs w:val="28"/>
        </w:rPr>
        <w:t>Строка 232 = 233+234+235</w:t>
      </w:r>
    </w:p>
    <w:p w14:paraId="24F8D4DC" w14:textId="77777777" w:rsidR="009C13DD" w:rsidRPr="00D512F7" w:rsidRDefault="009C13DD" w:rsidP="009C13DD">
      <w:pPr>
        <w:ind w:firstLine="708"/>
        <w:jc w:val="both"/>
        <w:rPr>
          <w:b/>
          <w:sz w:val="28"/>
          <w:szCs w:val="28"/>
        </w:rPr>
      </w:pPr>
      <w:r w:rsidRPr="00D512F7">
        <w:rPr>
          <w:b/>
          <w:sz w:val="28"/>
          <w:szCs w:val="28"/>
        </w:rPr>
        <w:t xml:space="preserve">Строка 233  </w:t>
      </w:r>
      <w:r w:rsidRPr="00D512F7">
        <w:rPr>
          <w:sz w:val="28"/>
          <w:szCs w:val="28"/>
        </w:rPr>
        <w:t xml:space="preserve">«из них: врачей лабораторий» заполняется информация по графам с 3 по 17.0 и по графе 17. В данную строку заполняем штатные, занятые, физические лица, которые сидят на врачебных ставках и приняты на работу до 1999 года. Данные по строке 233 </w:t>
      </w:r>
      <w:r w:rsidRPr="00D512F7">
        <w:rPr>
          <w:b/>
          <w:sz w:val="28"/>
          <w:szCs w:val="28"/>
        </w:rPr>
        <w:t xml:space="preserve">должны уменьшаться в сравнении с предыдущим годом. </w:t>
      </w:r>
    </w:p>
    <w:p w14:paraId="790ABF47" w14:textId="77777777" w:rsidR="009C13DD" w:rsidRPr="00D512F7" w:rsidRDefault="009C13DD" w:rsidP="009C13DD">
      <w:pPr>
        <w:ind w:firstLine="708"/>
        <w:jc w:val="both"/>
        <w:rPr>
          <w:sz w:val="28"/>
          <w:szCs w:val="28"/>
        </w:rPr>
      </w:pPr>
      <w:r w:rsidRPr="00D512F7">
        <w:rPr>
          <w:b/>
          <w:sz w:val="28"/>
          <w:szCs w:val="28"/>
        </w:rPr>
        <w:t xml:space="preserve">Строка 234 «по лечебной физкультуре» </w:t>
      </w:r>
      <w:r w:rsidRPr="00D512F7">
        <w:rPr>
          <w:sz w:val="28"/>
          <w:szCs w:val="28"/>
        </w:rPr>
        <w:t>заполняются  графы с  3 по 17.0 и по графе 17</w:t>
      </w:r>
    </w:p>
    <w:p w14:paraId="2C591250" w14:textId="77777777" w:rsidR="009C13DD" w:rsidRPr="00D512F7" w:rsidRDefault="009C13DD" w:rsidP="009C13DD">
      <w:pPr>
        <w:ind w:firstLine="708"/>
        <w:jc w:val="both"/>
        <w:rPr>
          <w:sz w:val="28"/>
          <w:szCs w:val="28"/>
        </w:rPr>
      </w:pPr>
      <w:r w:rsidRPr="00D512F7">
        <w:rPr>
          <w:b/>
          <w:sz w:val="28"/>
          <w:szCs w:val="28"/>
        </w:rPr>
        <w:t>Строка 235 «статистиков»</w:t>
      </w:r>
      <w:r w:rsidRPr="00D512F7">
        <w:rPr>
          <w:sz w:val="28"/>
          <w:szCs w:val="28"/>
        </w:rPr>
        <w:t xml:space="preserve"> заполняются  графы с 3 по 17.0 и по графе 17.</w:t>
      </w:r>
    </w:p>
    <w:p w14:paraId="702042ED" w14:textId="77777777" w:rsidR="009C13DD" w:rsidRPr="00D512F7" w:rsidRDefault="009C13DD" w:rsidP="009C13DD">
      <w:pPr>
        <w:ind w:firstLine="708"/>
        <w:jc w:val="both"/>
        <w:rPr>
          <w:sz w:val="28"/>
          <w:szCs w:val="28"/>
        </w:rPr>
      </w:pPr>
      <w:r w:rsidRPr="00D512F7">
        <w:rPr>
          <w:sz w:val="28"/>
          <w:szCs w:val="28"/>
        </w:rPr>
        <w:t xml:space="preserve">Данные по штатным, занятым ставкам исключаются из раздела «Врачи» и показываются по соответствующим строкам по строке «Специалисты с высшим немедицинским образованием, занимающих должности врачей, всего». </w:t>
      </w:r>
    </w:p>
    <w:p w14:paraId="20B48353" w14:textId="77777777" w:rsidR="009C13DD" w:rsidRPr="00D512F7" w:rsidRDefault="009C13DD" w:rsidP="009C13DD">
      <w:pPr>
        <w:ind w:firstLine="708"/>
        <w:jc w:val="both"/>
        <w:rPr>
          <w:sz w:val="28"/>
          <w:szCs w:val="28"/>
        </w:rPr>
      </w:pPr>
      <w:r w:rsidRPr="00D512F7">
        <w:rPr>
          <w:b/>
          <w:sz w:val="28"/>
          <w:szCs w:val="28"/>
        </w:rPr>
        <w:t>Строка 236</w:t>
      </w:r>
      <w:r w:rsidRPr="00D512F7">
        <w:rPr>
          <w:sz w:val="28"/>
          <w:szCs w:val="28"/>
        </w:rPr>
        <w:t xml:space="preserve"> «Специалисты без медицинского образования, занимающих должности среднего медицинского персонала» заполняются  графы с 3 по 15 и по графе 17.</w:t>
      </w:r>
    </w:p>
    <w:p w14:paraId="481EB921" w14:textId="77777777" w:rsidR="009C13DD" w:rsidRPr="00D512F7" w:rsidRDefault="009C13DD" w:rsidP="009C13DD">
      <w:pPr>
        <w:ind w:firstLine="708"/>
        <w:jc w:val="both"/>
        <w:rPr>
          <w:sz w:val="28"/>
          <w:szCs w:val="28"/>
        </w:rPr>
      </w:pPr>
      <w:r w:rsidRPr="00D512F7">
        <w:rPr>
          <w:b/>
          <w:sz w:val="28"/>
          <w:szCs w:val="28"/>
        </w:rPr>
        <w:t>Строка 237</w:t>
      </w:r>
      <w:r w:rsidRPr="00D512F7">
        <w:rPr>
          <w:sz w:val="28"/>
          <w:szCs w:val="28"/>
        </w:rPr>
        <w:t xml:space="preserve"> «из них: медицинских регистраторов» заполняется информация по графам с 3 по 15 и по графе 17. В данную строку заполняем штатные, занятые, физические лица, которые сидят на ставках среднего медицинского персонала.</w:t>
      </w:r>
    </w:p>
    <w:p w14:paraId="5DB106BF" w14:textId="77777777" w:rsidR="009C13DD" w:rsidRPr="00D512F7" w:rsidRDefault="009C13DD" w:rsidP="009C13DD">
      <w:pPr>
        <w:ind w:firstLine="708"/>
        <w:jc w:val="both"/>
        <w:rPr>
          <w:sz w:val="28"/>
          <w:szCs w:val="28"/>
        </w:rPr>
      </w:pPr>
      <w:r w:rsidRPr="00D512F7">
        <w:rPr>
          <w:b/>
          <w:sz w:val="28"/>
          <w:szCs w:val="28"/>
        </w:rPr>
        <w:t>Строка 236 = 237+238+239+240+241+242+242.1</w:t>
      </w:r>
    </w:p>
    <w:p w14:paraId="6B5CAC78" w14:textId="77777777" w:rsidR="009C13DD" w:rsidRPr="00D512F7" w:rsidRDefault="009C13DD" w:rsidP="009C13DD">
      <w:pPr>
        <w:ind w:firstLine="708"/>
        <w:jc w:val="both"/>
        <w:rPr>
          <w:sz w:val="28"/>
          <w:szCs w:val="28"/>
        </w:rPr>
      </w:pPr>
      <w:r w:rsidRPr="00D512F7">
        <w:rPr>
          <w:b/>
          <w:sz w:val="28"/>
          <w:szCs w:val="28"/>
        </w:rPr>
        <w:t xml:space="preserve">Строка 238 </w:t>
      </w:r>
      <w:r w:rsidRPr="00D512F7">
        <w:rPr>
          <w:sz w:val="28"/>
          <w:szCs w:val="28"/>
        </w:rPr>
        <w:t>«медицинских дезинфекторов»</w:t>
      </w:r>
      <w:r w:rsidRPr="00D512F7">
        <w:rPr>
          <w:b/>
          <w:sz w:val="28"/>
          <w:szCs w:val="28"/>
        </w:rPr>
        <w:t xml:space="preserve"> </w:t>
      </w:r>
      <w:r w:rsidRPr="00D512F7">
        <w:rPr>
          <w:sz w:val="28"/>
          <w:szCs w:val="28"/>
        </w:rPr>
        <w:t>заполняется информация по графам с 3 по 15 и по графе 17.</w:t>
      </w:r>
    </w:p>
    <w:p w14:paraId="5D5164B0" w14:textId="77777777" w:rsidR="009C13DD" w:rsidRPr="00D512F7" w:rsidRDefault="009C13DD" w:rsidP="009C13DD">
      <w:pPr>
        <w:ind w:firstLine="708"/>
        <w:jc w:val="both"/>
        <w:rPr>
          <w:sz w:val="28"/>
          <w:szCs w:val="28"/>
        </w:rPr>
      </w:pPr>
      <w:r w:rsidRPr="00D512F7">
        <w:rPr>
          <w:b/>
          <w:sz w:val="28"/>
          <w:szCs w:val="28"/>
        </w:rPr>
        <w:t xml:space="preserve">Строка 239 </w:t>
      </w:r>
      <w:r w:rsidRPr="00D512F7">
        <w:rPr>
          <w:sz w:val="28"/>
          <w:szCs w:val="28"/>
        </w:rPr>
        <w:t>«инструкторов по лечебной физкультуре» заполняется информация по графам с 3 по 15 и по графе 17.</w:t>
      </w:r>
    </w:p>
    <w:p w14:paraId="16909FC3" w14:textId="77777777" w:rsidR="009C13DD" w:rsidRPr="00D512F7" w:rsidRDefault="009C13DD" w:rsidP="009C13DD">
      <w:pPr>
        <w:ind w:firstLine="708"/>
        <w:jc w:val="both"/>
        <w:rPr>
          <w:sz w:val="28"/>
          <w:szCs w:val="28"/>
        </w:rPr>
      </w:pPr>
      <w:r w:rsidRPr="00D512F7">
        <w:rPr>
          <w:b/>
          <w:sz w:val="28"/>
          <w:szCs w:val="28"/>
        </w:rPr>
        <w:t xml:space="preserve">Строка 240 </w:t>
      </w:r>
      <w:r w:rsidRPr="00D512F7">
        <w:rPr>
          <w:sz w:val="28"/>
          <w:szCs w:val="28"/>
        </w:rPr>
        <w:t>«инструкторов по трудотерапии» заполняется информация по графам с 3 по 15 и по графе 17.</w:t>
      </w:r>
    </w:p>
    <w:p w14:paraId="454DBDED" w14:textId="77777777" w:rsidR="009C13DD" w:rsidRPr="00D512F7" w:rsidRDefault="009C13DD" w:rsidP="009C13DD">
      <w:pPr>
        <w:ind w:firstLine="708"/>
        <w:jc w:val="both"/>
        <w:rPr>
          <w:sz w:val="28"/>
          <w:szCs w:val="28"/>
        </w:rPr>
      </w:pPr>
      <w:r w:rsidRPr="00D512F7">
        <w:rPr>
          <w:b/>
          <w:sz w:val="28"/>
          <w:szCs w:val="28"/>
        </w:rPr>
        <w:t>Строка 242 «прочие (</w:t>
      </w:r>
      <w:proofErr w:type="spellStart"/>
      <w:r w:rsidRPr="00D512F7">
        <w:rPr>
          <w:b/>
          <w:sz w:val="28"/>
          <w:szCs w:val="28"/>
        </w:rPr>
        <w:t>медстатистиков</w:t>
      </w:r>
      <w:proofErr w:type="spellEnd"/>
      <w:r w:rsidRPr="00D512F7">
        <w:rPr>
          <w:b/>
          <w:sz w:val="28"/>
          <w:szCs w:val="28"/>
        </w:rPr>
        <w:t>)»</w:t>
      </w:r>
      <w:r w:rsidRPr="00D512F7">
        <w:rPr>
          <w:sz w:val="28"/>
          <w:szCs w:val="28"/>
        </w:rPr>
        <w:t xml:space="preserve"> заполняется информация по графам с 3 по 15 и по графе 17.</w:t>
      </w:r>
    </w:p>
    <w:p w14:paraId="527C0EE1" w14:textId="77777777" w:rsidR="009C13DD" w:rsidRPr="00D512F7" w:rsidRDefault="009C13DD" w:rsidP="009C13DD">
      <w:pPr>
        <w:ind w:firstLine="708"/>
        <w:jc w:val="both"/>
        <w:rPr>
          <w:sz w:val="28"/>
          <w:szCs w:val="28"/>
        </w:rPr>
      </w:pPr>
      <w:r w:rsidRPr="00D512F7">
        <w:rPr>
          <w:b/>
          <w:sz w:val="28"/>
          <w:szCs w:val="28"/>
        </w:rPr>
        <w:t>Строка 242_1 «прочие (медицинские сестры)»</w:t>
      </w:r>
      <w:r w:rsidRPr="00D512F7">
        <w:rPr>
          <w:sz w:val="28"/>
          <w:szCs w:val="28"/>
        </w:rPr>
        <w:t xml:space="preserve"> заполняется информация по графам с 3 по 15 и по графе 17.</w:t>
      </w:r>
    </w:p>
    <w:p w14:paraId="7C53A926" w14:textId="77777777" w:rsidR="009C13DD" w:rsidRPr="00D512F7" w:rsidRDefault="009C13DD" w:rsidP="009C13DD">
      <w:pPr>
        <w:ind w:firstLine="708"/>
        <w:jc w:val="both"/>
        <w:rPr>
          <w:sz w:val="28"/>
          <w:szCs w:val="28"/>
        </w:rPr>
      </w:pPr>
      <w:r w:rsidRPr="00D512F7">
        <w:rPr>
          <w:sz w:val="28"/>
          <w:szCs w:val="28"/>
        </w:rPr>
        <w:t>По строкам  перечисленным выше могут быть показаны специалисты с высшим неоконченным медицинским образованием (студенты). По строке 243 указываем  общее количество студентов которые показаны по строкам указанным выше (</w:t>
      </w:r>
      <w:proofErr w:type="spellStart"/>
      <w:r w:rsidRPr="00D512F7">
        <w:rPr>
          <w:sz w:val="28"/>
          <w:szCs w:val="28"/>
        </w:rPr>
        <w:t>справочно</w:t>
      </w:r>
      <w:proofErr w:type="spellEnd"/>
      <w:r w:rsidRPr="00D512F7">
        <w:rPr>
          <w:sz w:val="28"/>
          <w:szCs w:val="28"/>
        </w:rPr>
        <w:t xml:space="preserve"> -  сколько студентов всего). </w:t>
      </w:r>
    </w:p>
    <w:p w14:paraId="308D07B9" w14:textId="77777777" w:rsidR="009C13DD" w:rsidRPr="00D512F7" w:rsidRDefault="009C13DD" w:rsidP="009C13DD">
      <w:pPr>
        <w:ind w:firstLine="708"/>
        <w:jc w:val="both"/>
        <w:rPr>
          <w:sz w:val="28"/>
          <w:szCs w:val="28"/>
        </w:rPr>
      </w:pPr>
    </w:p>
    <w:p w14:paraId="2D6E13DB" w14:textId="0FC84668" w:rsidR="009C13DD" w:rsidRPr="00D512F7" w:rsidRDefault="009C13DD" w:rsidP="009C13DD">
      <w:pPr>
        <w:ind w:firstLine="708"/>
        <w:jc w:val="both"/>
        <w:rPr>
          <w:b/>
          <w:sz w:val="28"/>
          <w:szCs w:val="28"/>
        </w:rPr>
      </w:pPr>
      <w:r w:rsidRPr="00D512F7">
        <w:rPr>
          <w:b/>
          <w:sz w:val="28"/>
          <w:szCs w:val="28"/>
        </w:rPr>
        <w:t>Таблица 1100 (село)</w:t>
      </w:r>
      <w:r w:rsidRPr="00D512F7">
        <w:rPr>
          <w:sz w:val="28"/>
          <w:szCs w:val="28"/>
        </w:rPr>
        <w:t xml:space="preserve"> заполняется аналогичным способом.</w:t>
      </w:r>
      <w:r w:rsidR="00E50ABF" w:rsidRPr="00D512F7">
        <w:rPr>
          <w:sz w:val="28"/>
          <w:szCs w:val="28"/>
        </w:rPr>
        <w:t xml:space="preserve"> Таблицу заполняют медицинские организации, имеющие структурные подразделения, функционирующие в сельской местности,</w:t>
      </w:r>
      <w:r w:rsidR="005F5BFD" w:rsidRPr="00D512F7">
        <w:rPr>
          <w:sz w:val="28"/>
          <w:szCs w:val="28"/>
        </w:rPr>
        <w:t xml:space="preserve"> но не заполняющие форму №30 (</w:t>
      </w:r>
      <w:proofErr w:type="spellStart"/>
      <w:r w:rsidR="005F5BFD" w:rsidRPr="00D512F7">
        <w:rPr>
          <w:sz w:val="28"/>
          <w:szCs w:val="28"/>
        </w:rPr>
        <w:t>ФАПы</w:t>
      </w:r>
      <w:proofErr w:type="spellEnd"/>
      <w:r w:rsidR="005F5BFD" w:rsidRPr="00D512F7">
        <w:rPr>
          <w:sz w:val="28"/>
          <w:szCs w:val="28"/>
        </w:rPr>
        <w:t xml:space="preserve">, ФП и ФЗП, бригады скорой медицинской помощи, функционирующие в сельской местности – от ЦРБ, расположенной в городе районного значения. </w:t>
      </w:r>
      <w:r w:rsidRPr="00D512F7">
        <w:rPr>
          <w:sz w:val="28"/>
          <w:szCs w:val="28"/>
        </w:rPr>
        <w:t xml:space="preserve"> Данные должны соответствовать  данным таблицы 1100</w:t>
      </w:r>
      <w:r w:rsidR="005F5BFD" w:rsidRPr="00D512F7">
        <w:rPr>
          <w:sz w:val="28"/>
          <w:szCs w:val="28"/>
        </w:rPr>
        <w:t xml:space="preserve"> (строки  - в том числе в сельской местности)</w:t>
      </w:r>
      <w:r w:rsidRPr="00D512F7">
        <w:rPr>
          <w:sz w:val="28"/>
          <w:szCs w:val="28"/>
        </w:rPr>
        <w:t xml:space="preserve">. Строки  1 и 2 по разделу «Врачи» </w:t>
      </w:r>
      <w:r w:rsidRPr="00D512F7">
        <w:rPr>
          <w:b/>
          <w:sz w:val="28"/>
          <w:szCs w:val="28"/>
        </w:rPr>
        <w:t>Таблица 1100 (село) равны строке 2 таблицы 1100</w:t>
      </w:r>
      <w:r w:rsidRPr="00D512F7">
        <w:rPr>
          <w:sz w:val="28"/>
          <w:szCs w:val="28"/>
        </w:rPr>
        <w:t xml:space="preserve">  , строки 151 и 152 по разделу «Средний медицинский персонал»</w:t>
      </w:r>
      <w:r w:rsidRPr="00D512F7">
        <w:rPr>
          <w:b/>
          <w:sz w:val="28"/>
          <w:szCs w:val="28"/>
        </w:rPr>
        <w:t xml:space="preserve"> Таблица 1100 (село) равны строке 152 таблица 1100.</w:t>
      </w:r>
    </w:p>
    <w:p w14:paraId="72FC959E" w14:textId="77777777" w:rsidR="009C13DD" w:rsidRPr="00D512F7" w:rsidRDefault="009C13DD" w:rsidP="009C13DD">
      <w:pPr>
        <w:jc w:val="both"/>
        <w:rPr>
          <w:sz w:val="28"/>
          <w:szCs w:val="28"/>
        </w:rPr>
      </w:pPr>
    </w:p>
    <w:p w14:paraId="5F04BF2A" w14:textId="77777777" w:rsidR="009C13DD" w:rsidRPr="00D512F7" w:rsidRDefault="009C13DD" w:rsidP="009C13DD">
      <w:pPr>
        <w:ind w:firstLine="708"/>
        <w:jc w:val="both"/>
        <w:rPr>
          <w:b/>
          <w:sz w:val="28"/>
          <w:szCs w:val="28"/>
        </w:rPr>
      </w:pPr>
      <w:r w:rsidRPr="00D512F7">
        <w:rPr>
          <w:b/>
          <w:sz w:val="28"/>
          <w:szCs w:val="28"/>
        </w:rPr>
        <w:t xml:space="preserve">Таблица 1101 </w:t>
      </w:r>
      <w:r w:rsidRPr="00D512F7">
        <w:rPr>
          <w:sz w:val="28"/>
          <w:szCs w:val="28"/>
        </w:rPr>
        <w:t>заполняется должности и физические лица отделений (кабинетов) профилактики (из таблицы 1100)</w:t>
      </w:r>
    </w:p>
    <w:p w14:paraId="54269655" w14:textId="77777777" w:rsidR="009C13DD" w:rsidRPr="00D512F7" w:rsidRDefault="009C13DD" w:rsidP="009C13DD">
      <w:pPr>
        <w:ind w:firstLine="708"/>
        <w:jc w:val="both"/>
        <w:rPr>
          <w:sz w:val="28"/>
          <w:szCs w:val="28"/>
        </w:rPr>
      </w:pPr>
    </w:p>
    <w:p w14:paraId="6762202E" w14:textId="77777777" w:rsidR="009C13DD" w:rsidRPr="00D512F7" w:rsidRDefault="009C13DD" w:rsidP="009C13DD">
      <w:pPr>
        <w:ind w:firstLine="708"/>
        <w:jc w:val="both"/>
        <w:rPr>
          <w:b/>
          <w:sz w:val="28"/>
          <w:szCs w:val="28"/>
        </w:rPr>
      </w:pPr>
      <w:r w:rsidRPr="00D512F7">
        <w:rPr>
          <w:b/>
          <w:sz w:val="28"/>
          <w:szCs w:val="28"/>
        </w:rPr>
        <w:t xml:space="preserve">Таблица 1101_1  </w:t>
      </w:r>
      <w:r w:rsidRPr="00D512F7">
        <w:rPr>
          <w:sz w:val="28"/>
          <w:szCs w:val="28"/>
        </w:rPr>
        <w:t>заполняется должности и физические лица прививочных кабинетов  (из таблицы 1100). Сверка с таблицей 1001.</w:t>
      </w:r>
    </w:p>
    <w:p w14:paraId="3A7974BB" w14:textId="77777777" w:rsidR="009C13DD" w:rsidRPr="00D512F7" w:rsidRDefault="009C13DD" w:rsidP="009C13DD">
      <w:pPr>
        <w:jc w:val="both"/>
        <w:rPr>
          <w:sz w:val="28"/>
          <w:szCs w:val="28"/>
        </w:rPr>
      </w:pPr>
    </w:p>
    <w:p w14:paraId="607FF29D" w14:textId="7F7C9767" w:rsidR="009C13DD" w:rsidRPr="00D512F7" w:rsidRDefault="009C13DD" w:rsidP="009C13DD">
      <w:pPr>
        <w:ind w:firstLine="708"/>
        <w:jc w:val="both"/>
        <w:rPr>
          <w:sz w:val="28"/>
          <w:szCs w:val="28"/>
        </w:rPr>
      </w:pPr>
      <w:r w:rsidRPr="00D512F7">
        <w:rPr>
          <w:b/>
          <w:sz w:val="28"/>
          <w:szCs w:val="28"/>
        </w:rPr>
        <w:t>Таблица  1102</w:t>
      </w:r>
      <w:r w:rsidRPr="00D512F7">
        <w:rPr>
          <w:sz w:val="28"/>
          <w:szCs w:val="28"/>
        </w:rPr>
        <w:t xml:space="preserve">  заполняется </w:t>
      </w:r>
      <w:r w:rsidR="00BB1FBB" w:rsidRPr="00D512F7">
        <w:rPr>
          <w:sz w:val="28"/>
          <w:szCs w:val="28"/>
        </w:rPr>
        <w:t>из таб. 1100</w:t>
      </w:r>
      <w:r w:rsidRPr="00D512F7">
        <w:rPr>
          <w:sz w:val="28"/>
          <w:szCs w:val="28"/>
        </w:rPr>
        <w:t xml:space="preserve"> по</w:t>
      </w:r>
      <w:r w:rsidR="00BB1FBB" w:rsidRPr="00D512F7">
        <w:rPr>
          <w:sz w:val="28"/>
          <w:szCs w:val="28"/>
        </w:rPr>
        <w:t xml:space="preserve"> разделу</w:t>
      </w:r>
      <w:r w:rsidRPr="00D512F7">
        <w:rPr>
          <w:sz w:val="28"/>
          <w:szCs w:val="28"/>
        </w:rPr>
        <w:t xml:space="preserve"> «</w:t>
      </w:r>
      <w:proofErr w:type="spellStart"/>
      <w:r w:rsidRPr="00D512F7">
        <w:rPr>
          <w:sz w:val="28"/>
          <w:szCs w:val="28"/>
        </w:rPr>
        <w:t>Средн</w:t>
      </w:r>
      <w:r w:rsidR="00BB1FBB" w:rsidRPr="00D512F7">
        <w:rPr>
          <w:sz w:val="28"/>
          <w:szCs w:val="28"/>
        </w:rPr>
        <w:t>й</w:t>
      </w:r>
      <w:proofErr w:type="spellEnd"/>
      <w:r w:rsidRPr="00D512F7">
        <w:rPr>
          <w:sz w:val="28"/>
          <w:szCs w:val="28"/>
        </w:rPr>
        <w:t xml:space="preserve"> медицинск</w:t>
      </w:r>
      <w:r w:rsidR="00BB1FBB" w:rsidRPr="00D512F7">
        <w:rPr>
          <w:sz w:val="28"/>
          <w:szCs w:val="28"/>
        </w:rPr>
        <w:t>ий</w:t>
      </w:r>
      <w:r w:rsidRPr="00D512F7">
        <w:rPr>
          <w:sz w:val="28"/>
          <w:szCs w:val="28"/>
        </w:rPr>
        <w:t xml:space="preserve"> персонал». В таблицу вносятся:  штатные, занятые и физические лица. </w:t>
      </w:r>
      <w:r w:rsidR="008466D4" w:rsidRPr="00D512F7">
        <w:rPr>
          <w:sz w:val="28"/>
          <w:szCs w:val="28"/>
        </w:rPr>
        <w:t xml:space="preserve">Таблица заполняется </w:t>
      </w:r>
      <w:proofErr w:type="spellStart"/>
      <w:r w:rsidR="008466D4" w:rsidRPr="00D512F7">
        <w:rPr>
          <w:sz w:val="28"/>
          <w:szCs w:val="28"/>
        </w:rPr>
        <w:t>автосуммой</w:t>
      </w:r>
      <w:proofErr w:type="spellEnd"/>
      <w:r w:rsidR="008466D4" w:rsidRPr="00D512F7">
        <w:rPr>
          <w:sz w:val="28"/>
          <w:szCs w:val="28"/>
        </w:rPr>
        <w:t xml:space="preserve"> таблиц 1102_1, 1102_2, 1102_3, которые также заполняются автоматическим переносом из сводных форм 30_ФАП, 30_ФП и 30_ФЗП по юридическому лицу.</w:t>
      </w:r>
    </w:p>
    <w:p w14:paraId="278B5238" w14:textId="77777777" w:rsidR="009C13DD" w:rsidRPr="00D512F7" w:rsidRDefault="009C13DD" w:rsidP="009C13DD">
      <w:pPr>
        <w:ind w:firstLine="360"/>
        <w:jc w:val="both"/>
        <w:rPr>
          <w:b/>
          <w:sz w:val="28"/>
          <w:szCs w:val="28"/>
        </w:rPr>
      </w:pPr>
    </w:p>
    <w:p w14:paraId="26DDF860" w14:textId="466A8FBF" w:rsidR="009C13DD" w:rsidRPr="00D512F7" w:rsidRDefault="009C13DD" w:rsidP="009C13DD">
      <w:pPr>
        <w:ind w:firstLine="708"/>
        <w:jc w:val="both"/>
        <w:rPr>
          <w:sz w:val="28"/>
          <w:szCs w:val="28"/>
        </w:rPr>
      </w:pPr>
      <w:r w:rsidRPr="00D512F7">
        <w:rPr>
          <w:b/>
          <w:sz w:val="28"/>
          <w:szCs w:val="28"/>
        </w:rPr>
        <w:t>Таблица 1103</w:t>
      </w:r>
      <w:r w:rsidRPr="00D512F7">
        <w:rPr>
          <w:sz w:val="28"/>
          <w:szCs w:val="28"/>
        </w:rPr>
        <w:t xml:space="preserve"> заполняется </w:t>
      </w:r>
      <w:r w:rsidR="00BB1FBB" w:rsidRPr="00D512F7">
        <w:rPr>
          <w:sz w:val="28"/>
          <w:szCs w:val="28"/>
        </w:rPr>
        <w:t>из таб. 1100 по разделу «</w:t>
      </w:r>
      <w:proofErr w:type="spellStart"/>
      <w:r w:rsidR="00BB1FBB" w:rsidRPr="00D512F7">
        <w:rPr>
          <w:sz w:val="28"/>
          <w:szCs w:val="28"/>
        </w:rPr>
        <w:t>Среднй</w:t>
      </w:r>
      <w:proofErr w:type="spellEnd"/>
      <w:r w:rsidR="00BB1FBB" w:rsidRPr="00D512F7">
        <w:rPr>
          <w:sz w:val="28"/>
          <w:szCs w:val="28"/>
        </w:rPr>
        <w:t xml:space="preserve"> медицинский персонал» - </w:t>
      </w:r>
      <w:r w:rsidRPr="00D512F7">
        <w:rPr>
          <w:sz w:val="28"/>
          <w:szCs w:val="28"/>
        </w:rPr>
        <w:t xml:space="preserve">по </w:t>
      </w:r>
      <w:r w:rsidR="00BB1FBB" w:rsidRPr="00D512F7">
        <w:rPr>
          <w:sz w:val="28"/>
          <w:szCs w:val="28"/>
        </w:rPr>
        <w:t>с</w:t>
      </w:r>
      <w:r w:rsidRPr="00D512F7">
        <w:rPr>
          <w:sz w:val="28"/>
          <w:szCs w:val="28"/>
        </w:rPr>
        <w:t>реднему медицинскому персоналу смотровых кабинетов</w:t>
      </w:r>
      <w:r w:rsidR="00BB1FBB" w:rsidRPr="00D512F7">
        <w:rPr>
          <w:sz w:val="28"/>
          <w:szCs w:val="28"/>
        </w:rPr>
        <w:t xml:space="preserve">, как для женщин, так и для мужчин (сверяется со структурой </w:t>
      </w:r>
      <w:proofErr w:type="spellStart"/>
      <w:r w:rsidR="00BB1FBB" w:rsidRPr="00D512F7">
        <w:rPr>
          <w:sz w:val="28"/>
          <w:szCs w:val="28"/>
        </w:rPr>
        <w:t>медорганизации</w:t>
      </w:r>
      <w:proofErr w:type="spellEnd"/>
      <w:r w:rsidR="00BB1FBB" w:rsidRPr="00D512F7">
        <w:rPr>
          <w:sz w:val="28"/>
          <w:szCs w:val="28"/>
        </w:rPr>
        <w:t>).</w:t>
      </w:r>
      <w:r w:rsidRPr="00D512F7">
        <w:rPr>
          <w:sz w:val="28"/>
          <w:szCs w:val="28"/>
        </w:rPr>
        <w:t xml:space="preserve"> </w:t>
      </w:r>
    </w:p>
    <w:p w14:paraId="2C8E4009" w14:textId="77777777" w:rsidR="009C13DD" w:rsidRPr="00D512F7" w:rsidRDefault="009C13DD" w:rsidP="009C13DD">
      <w:pPr>
        <w:jc w:val="both"/>
        <w:rPr>
          <w:sz w:val="28"/>
          <w:szCs w:val="28"/>
        </w:rPr>
      </w:pPr>
    </w:p>
    <w:p w14:paraId="683B65D8" w14:textId="778301A9" w:rsidR="009C13DD" w:rsidRPr="00D512F7" w:rsidRDefault="009C13DD" w:rsidP="009C13DD">
      <w:pPr>
        <w:ind w:firstLine="708"/>
        <w:jc w:val="both"/>
        <w:rPr>
          <w:sz w:val="28"/>
          <w:szCs w:val="28"/>
        </w:rPr>
      </w:pPr>
      <w:r w:rsidRPr="00D512F7">
        <w:rPr>
          <w:b/>
          <w:sz w:val="28"/>
          <w:szCs w:val="28"/>
        </w:rPr>
        <w:t xml:space="preserve">Таблица 1104  </w:t>
      </w:r>
      <w:r w:rsidRPr="00D512F7">
        <w:rPr>
          <w:sz w:val="28"/>
          <w:szCs w:val="28"/>
        </w:rPr>
        <w:t xml:space="preserve"> «Должности и физические лица амбулаторий» </w:t>
      </w:r>
      <w:r w:rsidR="00BB1FBB" w:rsidRPr="00D512F7">
        <w:rPr>
          <w:sz w:val="28"/>
          <w:szCs w:val="28"/>
        </w:rPr>
        <w:t xml:space="preserve"> - </w:t>
      </w:r>
      <w:r w:rsidRPr="00D512F7">
        <w:rPr>
          <w:sz w:val="28"/>
          <w:szCs w:val="28"/>
        </w:rPr>
        <w:t>данную таблицу заполняют подразделения  юридических лиц с типом врачебная амбулатория  (ВА). В таблицу вносятся: штатные, занятые и физические лица(из таблицы 1100).</w:t>
      </w:r>
    </w:p>
    <w:p w14:paraId="49BF01BC" w14:textId="77777777" w:rsidR="009C13DD" w:rsidRPr="00D512F7" w:rsidRDefault="009C13DD" w:rsidP="009C13DD">
      <w:pPr>
        <w:ind w:firstLine="708"/>
        <w:jc w:val="both"/>
        <w:rPr>
          <w:sz w:val="28"/>
          <w:szCs w:val="28"/>
        </w:rPr>
      </w:pPr>
    </w:p>
    <w:p w14:paraId="3FB26336" w14:textId="62879F6F" w:rsidR="009C13DD" w:rsidRPr="00D512F7" w:rsidRDefault="009C13DD" w:rsidP="009C13DD">
      <w:pPr>
        <w:jc w:val="both"/>
        <w:rPr>
          <w:rFonts w:eastAsiaTheme="minorEastAsia"/>
          <w:sz w:val="28"/>
          <w:szCs w:val="28"/>
        </w:rPr>
      </w:pPr>
      <w:r w:rsidRPr="00D512F7">
        <w:rPr>
          <w:sz w:val="28"/>
          <w:szCs w:val="28"/>
        </w:rPr>
        <w:t xml:space="preserve">           </w:t>
      </w:r>
      <w:r w:rsidRPr="00D512F7">
        <w:rPr>
          <w:b/>
          <w:sz w:val="28"/>
          <w:szCs w:val="28"/>
        </w:rPr>
        <w:t>Таблица 1105 – Штаты скорой медицинской помощи</w:t>
      </w:r>
      <w:r w:rsidR="00BB1FBB" w:rsidRPr="00D512F7">
        <w:rPr>
          <w:b/>
          <w:sz w:val="28"/>
          <w:szCs w:val="28"/>
        </w:rPr>
        <w:t>.</w:t>
      </w:r>
      <w:r w:rsidRPr="00D512F7">
        <w:rPr>
          <w:sz w:val="28"/>
          <w:szCs w:val="28"/>
        </w:rPr>
        <w:t xml:space="preserve"> </w:t>
      </w:r>
      <w:r w:rsidR="00BB1FBB" w:rsidRPr="00D512F7">
        <w:rPr>
          <w:sz w:val="28"/>
          <w:szCs w:val="28"/>
        </w:rPr>
        <w:t>Д</w:t>
      </w:r>
      <w:r w:rsidRPr="00D512F7">
        <w:rPr>
          <w:sz w:val="28"/>
          <w:szCs w:val="28"/>
        </w:rPr>
        <w:t>анная таблица  изменила формат. В таблице имеют</w:t>
      </w:r>
      <w:r w:rsidR="00BB1FBB" w:rsidRPr="00D512F7">
        <w:rPr>
          <w:sz w:val="28"/>
          <w:szCs w:val="28"/>
        </w:rPr>
        <w:t>с</w:t>
      </w:r>
      <w:r w:rsidRPr="00D512F7">
        <w:rPr>
          <w:sz w:val="28"/>
          <w:szCs w:val="28"/>
        </w:rPr>
        <w:t>я графы по врачам, средним,  младшим</w:t>
      </w:r>
      <w:r w:rsidR="00BB1FBB" w:rsidRPr="00D512F7">
        <w:rPr>
          <w:sz w:val="28"/>
          <w:szCs w:val="28"/>
        </w:rPr>
        <w:t xml:space="preserve"> медицинским и фармацевтическим</w:t>
      </w:r>
      <w:r w:rsidRPr="00D512F7">
        <w:rPr>
          <w:sz w:val="28"/>
          <w:szCs w:val="28"/>
        </w:rPr>
        <w:t xml:space="preserve"> и   прочему персоналу ( в том числе </w:t>
      </w:r>
      <w:r w:rsidR="00BB1FBB" w:rsidRPr="00D512F7">
        <w:rPr>
          <w:sz w:val="28"/>
          <w:szCs w:val="28"/>
        </w:rPr>
        <w:t xml:space="preserve"> -</w:t>
      </w:r>
      <w:r w:rsidRPr="00D512F7">
        <w:rPr>
          <w:sz w:val="28"/>
          <w:szCs w:val="28"/>
        </w:rPr>
        <w:t xml:space="preserve"> водител</w:t>
      </w:r>
      <w:r w:rsidR="00BB1FBB" w:rsidRPr="00D512F7">
        <w:rPr>
          <w:sz w:val="28"/>
          <w:szCs w:val="28"/>
        </w:rPr>
        <w:t>и машин СМП</w:t>
      </w:r>
      <w:r w:rsidRPr="00D512F7">
        <w:rPr>
          <w:sz w:val="28"/>
          <w:szCs w:val="28"/>
        </w:rPr>
        <w:t xml:space="preserve"> и руководител</w:t>
      </w:r>
      <w:r w:rsidR="00BB1FBB" w:rsidRPr="00D512F7">
        <w:rPr>
          <w:sz w:val="28"/>
          <w:szCs w:val="28"/>
        </w:rPr>
        <w:t>и</w:t>
      </w:r>
      <w:r w:rsidRPr="00D512F7">
        <w:rPr>
          <w:sz w:val="28"/>
          <w:szCs w:val="28"/>
        </w:rPr>
        <w:t xml:space="preserve">). Добавлена графа 7 (врачи выездной бригады), графы 12 (специалисты по приему вызовов) и гр.16.0.1 (младший медицинский персонал) – в связи с корректировкой наименования графы 16 (младший медицинский и фармацевтический)  персонал.    Данные для заполнения по графам  12.1, 13, 13.1 и 18 берутся из </w:t>
      </w:r>
      <w:r w:rsidR="00BB1FBB" w:rsidRPr="00D512F7">
        <w:rPr>
          <w:sz w:val="28"/>
          <w:szCs w:val="28"/>
        </w:rPr>
        <w:t>ф</w:t>
      </w:r>
      <w:r w:rsidRPr="00D512F7">
        <w:rPr>
          <w:sz w:val="28"/>
          <w:szCs w:val="28"/>
        </w:rPr>
        <w:t>ормы № 30-1, таб.1100.</w:t>
      </w:r>
      <w:r w:rsidR="00BB1FBB" w:rsidRPr="00D512F7">
        <w:rPr>
          <w:sz w:val="28"/>
          <w:szCs w:val="28"/>
        </w:rPr>
        <w:t xml:space="preserve"> </w:t>
      </w:r>
      <w:r w:rsidRPr="00D512F7">
        <w:rPr>
          <w:rFonts w:eastAsiaTheme="minorEastAsia"/>
          <w:sz w:val="28"/>
          <w:szCs w:val="28"/>
        </w:rPr>
        <w:t xml:space="preserve">Сведения о должностях в  таблице 1105    показываются как целыми, так и дробными  числами в соответствии с </w:t>
      </w:r>
      <w:r w:rsidRPr="00D512F7">
        <w:rPr>
          <w:rFonts w:eastAsiaTheme="minorEastAsia"/>
          <w:bCs/>
          <w:sz w:val="28"/>
          <w:szCs w:val="28"/>
        </w:rPr>
        <w:t>правилами округления</w:t>
      </w:r>
      <w:r w:rsidRPr="00D512F7">
        <w:rPr>
          <w:rFonts w:eastAsiaTheme="minorEastAsia"/>
          <w:sz w:val="28"/>
          <w:szCs w:val="28"/>
        </w:rPr>
        <w:t xml:space="preserve"> - 0,75, 0,5, 0,25 должности.</w:t>
      </w:r>
    </w:p>
    <w:p w14:paraId="3994E742" w14:textId="77777777" w:rsidR="009C13DD" w:rsidRPr="00D512F7" w:rsidRDefault="009C13DD" w:rsidP="009C13DD">
      <w:pPr>
        <w:jc w:val="both"/>
        <w:rPr>
          <w:sz w:val="28"/>
          <w:szCs w:val="28"/>
        </w:rPr>
      </w:pPr>
    </w:p>
    <w:p w14:paraId="2078A43F" w14:textId="57691179" w:rsidR="009C13DD" w:rsidRPr="00D512F7" w:rsidRDefault="009C13DD" w:rsidP="009C13DD">
      <w:pPr>
        <w:ind w:firstLine="708"/>
        <w:jc w:val="both"/>
        <w:rPr>
          <w:sz w:val="28"/>
          <w:szCs w:val="28"/>
        </w:rPr>
      </w:pPr>
      <w:r w:rsidRPr="00D512F7">
        <w:rPr>
          <w:b/>
          <w:sz w:val="28"/>
          <w:szCs w:val="28"/>
        </w:rPr>
        <w:t>Таблица 1106</w:t>
      </w:r>
      <w:r w:rsidRPr="00D512F7">
        <w:rPr>
          <w:sz w:val="28"/>
          <w:szCs w:val="28"/>
        </w:rPr>
        <w:t xml:space="preserve"> «Должности и физические лица отделений организации медицинской помощи несовершеннолетним в образовательных организациях». Заполняют учреждения с прикрепленным детским населением</w:t>
      </w:r>
      <w:r w:rsidR="00E06967" w:rsidRPr="00D512F7">
        <w:rPr>
          <w:sz w:val="28"/>
          <w:szCs w:val="28"/>
        </w:rPr>
        <w:t xml:space="preserve"> (в структуре – </w:t>
      </w:r>
      <w:proofErr w:type="spellStart"/>
      <w:r w:rsidR="00E06967" w:rsidRPr="00D512F7">
        <w:rPr>
          <w:sz w:val="28"/>
          <w:szCs w:val="28"/>
        </w:rPr>
        <w:t>Дошкольно</w:t>
      </w:r>
      <w:proofErr w:type="spellEnd"/>
      <w:r w:rsidR="00E06967" w:rsidRPr="00D512F7">
        <w:rPr>
          <w:sz w:val="28"/>
          <w:szCs w:val="28"/>
        </w:rPr>
        <w:t>-школьное отделение)</w:t>
      </w:r>
      <w:r w:rsidRPr="00D512F7">
        <w:rPr>
          <w:sz w:val="28"/>
          <w:szCs w:val="28"/>
        </w:rPr>
        <w:t>.</w:t>
      </w:r>
    </w:p>
    <w:p w14:paraId="4F41D37C" w14:textId="77777777" w:rsidR="009C13DD" w:rsidRPr="00D512F7" w:rsidRDefault="009C13DD" w:rsidP="009C13DD">
      <w:pPr>
        <w:ind w:firstLine="708"/>
        <w:jc w:val="both"/>
        <w:rPr>
          <w:sz w:val="28"/>
          <w:szCs w:val="28"/>
        </w:rPr>
      </w:pPr>
    </w:p>
    <w:p w14:paraId="2B5B2AA5" w14:textId="147611D5" w:rsidR="009C13DD" w:rsidRPr="00D512F7" w:rsidRDefault="009C13DD" w:rsidP="009C13DD">
      <w:pPr>
        <w:ind w:firstLine="708"/>
        <w:jc w:val="both"/>
        <w:rPr>
          <w:sz w:val="28"/>
          <w:szCs w:val="28"/>
        </w:rPr>
      </w:pPr>
      <w:r w:rsidRPr="00D512F7">
        <w:rPr>
          <w:b/>
          <w:sz w:val="28"/>
          <w:szCs w:val="28"/>
        </w:rPr>
        <w:t>Таблица 1107</w:t>
      </w:r>
      <w:r w:rsidR="00E06967" w:rsidRPr="00D512F7">
        <w:rPr>
          <w:b/>
          <w:sz w:val="28"/>
          <w:szCs w:val="28"/>
        </w:rPr>
        <w:t>:</w:t>
      </w:r>
      <w:r w:rsidRPr="00D512F7">
        <w:rPr>
          <w:sz w:val="28"/>
          <w:szCs w:val="28"/>
        </w:rPr>
        <w:t xml:space="preserve"> в </w:t>
      </w:r>
      <w:r w:rsidR="00E06967" w:rsidRPr="00D512F7">
        <w:rPr>
          <w:sz w:val="28"/>
          <w:szCs w:val="28"/>
        </w:rPr>
        <w:t>данной</w:t>
      </w:r>
      <w:r w:rsidRPr="00D512F7">
        <w:rPr>
          <w:sz w:val="28"/>
          <w:szCs w:val="28"/>
        </w:rPr>
        <w:t xml:space="preserve"> таблице   указываются данные по количеству участков:  терапевтических, педиатрических участков, врачей общей практики</w:t>
      </w:r>
      <w:r w:rsidR="00E06967" w:rsidRPr="00D512F7">
        <w:rPr>
          <w:sz w:val="28"/>
          <w:szCs w:val="28"/>
        </w:rPr>
        <w:t>, а также</w:t>
      </w:r>
      <w:r w:rsidRPr="00D512F7">
        <w:rPr>
          <w:sz w:val="28"/>
          <w:szCs w:val="28"/>
        </w:rPr>
        <w:t xml:space="preserve">  и фельдшерские участки (в строке 7 «фельдшерские участки» показываются участки на конец отчетного года, </w:t>
      </w:r>
      <w:r w:rsidR="00E06967" w:rsidRPr="00D512F7">
        <w:rPr>
          <w:sz w:val="28"/>
          <w:szCs w:val="28"/>
        </w:rPr>
        <w:t>в которых отдельные врачебны</w:t>
      </w:r>
      <w:r w:rsidR="00FD2301" w:rsidRPr="00D512F7">
        <w:rPr>
          <w:sz w:val="28"/>
          <w:szCs w:val="28"/>
        </w:rPr>
        <w:t>е</w:t>
      </w:r>
      <w:r w:rsidR="00E06967" w:rsidRPr="00D512F7">
        <w:rPr>
          <w:sz w:val="28"/>
          <w:szCs w:val="28"/>
        </w:rPr>
        <w:t xml:space="preserve"> функци</w:t>
      </w:r>
      <w:r w:rsidR="00FD2301" w:rsidRPr="00D512F7">
        <w:rPr>
          <w:sz w:val="28"/>
          <w:szCs w:val="28"/>
        </w:rPr>
        <w:t>и</w:t>
      </w:r>
      <w:r w:rsidR="00E06967" w:rsidRPr="00D512F7">
        <w:rPr>
          <w:sz w:val="28"/>
          <w:szCs w:val="28"/>
        </w:rPr>
        <w:t xml:space="preserve"> должност</w:t>
      </w:r>
      <w:r w:rsidR="00FD2301" w:rsidRPr="00D512F7">
        <w:rPr>
          <w:sz w:val="28"/>
          <w:szCs w:val="28"/>
        </w:rPr>
        <w:t>и</w:t>
      </w:r>
      <w:r w:rsidR="00E06967" w:rsidRPr="00D512F7">
        <w:rPr>
          <w:sz w:val="28"/>
          <w:szCs w:val="28"/>
        </w:rPr>
        <w:t xml:space="preserve"> участкового врача возложен</w:t>
      </w:r>
      <w:r w:rsidR="00FD2301" w:rsidRPr="00D512F7">
        <w:rPr>
          <w:sz w:val="28"/>
          <w:szCs w:val="28"/>
        </w:rPr>
        <w:t>ы</w:t>
      </w:r>
      <w:r w:rsidR="00E06967" w:rsidRPr="00D512F7">
        <w:rPr>
          <w:sz w:val="28"/>
          <w:szCs w:val="28"/>
        </w:rPr>
        <w:t xml:space="preserve"> на фельдшера </w:t>
      </w:r>
      <w:r w:rsidRPr="00D512F7">
        <w:rPr>
          <w:sz w:val="28"/>
          <w:szCs w:val="28"/>
        </w:rPr>
        <w:t xml:space="preserve">по причине </w:t>
      </w:r>
      <w:proofErr w:type="spellStart"/>
      <w:r w:rsidRPr="00D512F7">
        <w:rPr>
          <w:sz w:val="28"/>
          <w:szCs w:val="28"/>
        </w:rPr>
        <w:t>неукомплектованности</w:t>
      </w:r>
      <w:proofErr w:type="spellEnd"/>
      <w:r w:rsidRPr="00D512F7">
        <w:rPr>
          <w:sz w:val="28"/>
          <w:szCs w:val="28"/>
        </w:rPr>
        <w:t xml:space="preserve"> либо недостаточной укомплектованности  медицинской организации, оказывающей первичную врачебную медико-санитарную помощь, или ее подразделений медицинскими работниками из числа врачей терапевтов-участковых, врачей-педиатров участковых, врачей общей практики). Число участков всего  должно соответствовать числу штатных должностей участковой службы  в таблице 1100. </w:t>
      </w:r>
    </w:p>
    <w:p w14:paraId="637FB350" w14:textId="77777777" w:rsidR="009C13DD" w:rsidRPr="00D512F7" w:rsidRDefault="009C13DD" w:rsidP="009C13DD">
      <w:pPr>
        <w:ind w:firstLine="708"/>
        <w:jc w:val="both"/>
        <w:rPr>
          <w:sz w:val="28"/>
          <w:szCs w:val="28"/>
        </w:rPr>
      </w:pPr>
    </w:p>
    <w:p w14:paraId="17B9C934" w14:textId="77777777" w:rsidR="009C13DD" w:rsidRPr="00D512F7" w:rsidRDefault="009C13DD" w:rsidP="009C13DD">
      <w:pPr>
        <w:ind w:firstLine="708"/>
        <w:jc w:val="both"/>
        <w:rPr>
          <w:sz w:val="28"/>
          <w:szCs w:val="28"/>
        </w:rPr>
      </w:pPr>
      <w:r w:rsidRPr="00D512F7">
        <w:rPr>
          <w:b/>
          <w:sz w:val="28"/>
          <w:szCs w:val="28"/>
        </w:rPr>
        <w:t>Таблица 1109.</w:t>
      </w:r>
      <w:r w:rsidRPr="00D512F7">
        <w:rPr>
          <w:sz w:val="28"/>
          <w:szCs w:val="28"/>
        </w:rPr>
        <w:t xml:space="preserve"> Медицинские и фармацевтические работники по возрастам. Сумма строк 11+12 по гр.4 «специалисты с высшим немедицинским образованием»  равна  строке  128  по графе  9 таблицы 1100. Аналогично заполняется по врачам, провизорам, среднему персоналу, фармацевтам  и  по  должностям руководителей  и их заместителей  по графе  9 таблицы 1100.</w:t>
      </w:r>
    </w:p>
    <w:p w14:paraId="4D688B3C" w14:textId="77777777" w:rsidR="009C13DD" w:rsidRPr="00D512F7" w:rsidRDefault="009C13DD" w:rsidP="009C13DD">
      <w:pPr>
        <w:ind w:firstLine="708"/>
        <w:jc w:val="both"/>
        <w:rPr>
          <w:sz w:val="28"/>
          <w:szCs w:val="28"/>
        </w:rPr>
      </w:pPr>
    </w:p>
    <w:p w14:paraId="3EB2513E" w14:textId="10AB7342" w:rsidR="009C13DD" w:rsidRPr="00D512F7" w:rsidRDefault="009C13DD" w:rsidP="009C13DD">
      <w:pPr>
        <w:ind w:firstLine="708"/>
        <w:jc w:val="both"/>
        <w:rPr>
          <w:sz w:val="26"/>
          <w:szCs w:val="26"/>
        </w:rPr>
      </w:pPr>
      <w:r w:rsidRPr="00D512F7">
        <w:rPr>
          <w:noProof/>
        </w:rPr>
        <w:drawing>
          <wp:inline distT="0" distB="0" distL="0" distR="0" wp14:anchorId="5CD4B5BA" wp14:editId="78849094">
            <wp:extent cx="5943600" cy="3219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219450"/>
                    </a:xfrm>
                    <a:prstGeom prst="rect">
                      <a:avLst/>
                    </a:prstGeom>
                    <a:noFill/>
                    <a:ln>
                      <a:noFill/>
                    </a:ln>
                  </pic:spPr>
                </pic:pic>
              </a:graphicData>
            </a:graphic>
          </wp:inline>
        </w:drawing>
      </w:r>
    </w:p>
    <w:p w14:paraId="59E38632" w14:textId="77777777" w:rsidR="009C13DD" w:rsidRPr="00D512F7" w:rsidRDefault="009C13DD" w:rsidP="009C13DD">
      <w:pPr>
        <w:ind w:firstLine="708"/>
        <w:jc w:val="both"/>
        <w:rPr>
          <w:sz w:val="26"/>
          <w:szCs w:val="26"/>
        </w:rPr>
      </w:pPr>
    </w:p>
    <w:p w14:paraId="08A021BB" w14:textId="77777777" w:rsidR="009C13DD" w:rsidRPr="00D512F7" w:rsidRDefault="009C13DD" w:rsidP="009C13DD">
      <w:pPr>
        <w:ind w:firstLine="708"/>
        <w:jc w:val="both"/>
        <w:rPr>
          <w:sz w:val="28"/>
          <w:szCs w:val="28"/>
        </w:rPr>
      </w:pPr>
      <w:r w:rsidRPr="00D512F7">
        <w:rPr>
          <w:b/>
          <w:sz w:val="28"/>
          <w:szCs w:val="28"/>
        </w:rPr>
        <w:t>Таблица 1109 (село)</w:t>
      </w:r>
      <w:r w:rsidRPr="00D512F7">
        <w:rPr>
          <w:sz w:val="28"/>
          <w:szCs w:val="28"/>
        </w:rPr>
        <w:t xml:space="preserve"> заполняется аналогичным способом. Данные должны соответствовать  данным таблицы 1100  (село)  и данным таблицы 1100  . </w:t>
      </w:r>
    </w:p>
    <w:p w14:paraId="023AB630" w14:textId="77777777" w:rsidR="009C13DD" w:rsidRPr="00D512F7" w:rsidRDefault="009C13DD" w:rsidP="009C13DD">
      <w:pPr>
        <w:jc w:val="both"/>
        <w:rPr>
          <w:b/>
          <w:sz w:val="28"/>
          <w:szCs w:val="28"/>
        </w:rPr>
      </w:pPr>
    </w:p>
    <w:p w14:paraId="216C0C35" w14:textId="77777777" w:rsidR="009C13DD" w:rsidRPr="00D512F7" w:rsidRDefault="009C13DD" w:rsidP="009C13DD">
      <w:pPr>
        <w:ind w:firstLine="708"/>
        <w:jc w:val="both"/>
        <w:rPr>
          <w:sz w:val="28"/>
          <w:szCs w:val="28"/>
        </w:rPr>
      </w:pPr>
      <w:r w:rsidRPr="00D512F7">
        <w:rPr>
          <w:b/>
          <w:sz w:val="28"/>
          <w:szCs w:val="28"/>
        </w:rPr>
        <w:t xml:space="preserve">Таблица 1110 –  </w:t>
      </w:r>
      <w:r w:rsidRPr="00D512F7">
        <w:rPr>
          <w:sz w:val="28"/>
          <w:szCs w:val="28"/>
        </w:rPr>
        <w:t>удалена.</w:t>
      </w:r>
    </w:p>
    <w:p w14:paraId="491D0CA5" w14:textId="77777777" w:rsidR="009C13DD" w:rsidRPr="00D512F7" w:rsidRDefault="009C13DD" w:rsidP="009C13DD">
      <w:pPr>
        <w:jc w:val="both"/>
        <w:rPr>
          <w:sz w:val="28"/>
          <w:szCs w:val="28"/>
        </w:rPr>
      </w:pPr>
    </w:p>
    <w:p w14:paraId="7A7AFA0B" w14:textId="035C8AA4" w:rsidR="009C13DD" w:rsidRPr="00D512F7" w:rsidRDefault="009C13DD" w:rsidP="009C13DD">
      <w:pPr>
        <w:ind w:firstLine="708"/>
        <w:jc w:val="both"/>
        <w:rPr>
          <w:bCs/>
          <w:i/>
          <w:iCs/>
        </w:rPr>
      </w:pPr>
      <w:r w:rsidRPr="00D512F7">
        <w:rPr>
          <w:b/>
          <w:sz w:val="28"/>
          <w:szCs w:val="28"/>
        </w:rPr>
        <w:t>Таблица ДОП-1110_2</w:t>
      </w:r>
      <w:r w:rsidRPr="00D512F7">
        <w:rPr>
          <w:sz w:val="28"/>
          <w:szCs w:val="28"/>
        </w:rPr>
        <w:t xml:space="preserve"> (штатные, занятые  и физические лица </w:t>
      </w:r>
      <w:r w:rsidRPr="00D512F7">
        <w:rPr>
          <w:b/>
          <w:bCs/>
          <w:sz w:val="28"/>
          <w:szCs w:val="28"/>
        </w:rPr>
        <w:t>центров (отделений) медико-социальной поддержки женщин, оказавшихся в трудной жизненной ситуации</w:t>
      </w:r>
      <w:r w:rsidRPr="00D512F7">
        <w:rPr>
          <w:sz w:val="28"/>
          <w:szCs w:val="28"/>
        </w:rPr>
        <w:t xml:space="preserve"> из таблицы  1100). Заполняют  учреждения</w:t>
      </w:r>
      <w:r w:rsidR="00FD2301" w:rsidRPr="00D512F7">
        <w:rPr>
          <w:sz w:val="28"/>
          <w:szCs w:val="28"/>
        </w:rPr>
        <w:t>,</w:t>
      </w:r>
      <w:r w:rsidRPr="00D512F7">
        <w:rPr>
          <w:sz w:val="28"/>
          <w:szCs w:val="28"/>
        </w:rPr>
        <w:t xml:space="preserve">  </w:t>
      </w:r>
      <w:r w:rsidRPr="00D512F7">
        <w:rPr>
          <w:bCs/>
          <w:i/>
          <w:iCs/>
        </w:rPr>
        <w:t>У КОТОРЫХ ЕСТЬ ЖЕНСКИЕ КОНСУЛЬТАЦИИ И ГИНЕКОЛОГИЧЕСКИЕ ОТДЕЛЕНИЯ ПРИ ПОЛИКЛИНИКЕ (ЕСЛИ В СТРУКТУРЕ УЧРЕЖДЕНИЯ СОЗДАНЫ ТАКИЕ ПОДРАЗДЕЛЕНИЯ табл. 1001 строка 134.1).</w:t>
      </w:r>
    </w:p>
    <w:p w14:paraId="5AD76B9C" w14:textId="47B59763" w:rsidR="009C13DD" w:rsidRPr="00D512F7" w:rsidRDefault="009C13DD" w:rsidP="009C13DD">
      <w:pPr>
        <w:pStyle w:val="1"/>
        <w:shd w:val="clear" w:color="auto" w:fill="FFFFFF"/>
        <w:spacing w:before="255" w:after="128"/>
        <w:ind w:left="0" w:firstLine="708"/>
        <w:jc w:val="left"/>
        <w:rPr>
          <w:i/>
          <w:iCs/>
          <w:sz w:val="26"/>
          <w:szCs w:val="26"/>
        </w:rPr>
      </w:pPr>
      <w:r w:rsidRPr="00D512F7">
        <w:rPr>
          <w:b/>
        </w:rPr>
        <w:t>Таблица ДОП-1111_2</w:t>
      </w:r>
      <w:r w:rsidRPr="00D512F7">
        <w:t xml:space="preserve"> (штатные, занятые  и физические лица </w:t>
      </w:r>
      <w:r w:rsidRPr="00D512F7">
        <w:rPr>
          <w:b/>
          <w:bCs/>
        </w:rPr>
        <w:t>центров (отделений) вспомогательных репродуктивных технологий</w:t>
      </w:r>
      <w:r w:rsidRPr="00D512F7">
        <w:t xml:space="preserve"> из таблицы 1100.  </w:t>
      </w:r>
      <w:r w:rsidR="00FD2301" w:rsidRPr="00D512F7">
        <w:t>Таблицу з</w:t>
      </w:r>
      <w:r w:rsidRPr="00D512F7">
        <w:t>аполняют  учреждения</w:t>
      </w:r>
      <w:r w:rsidR="00FD2301" w:rsidRPr="00D512F7">
        <w:t>,</w:t>
      </w:r>
      <w:r w:rsidRPr="00D512F7">
        <w:t xml:space="preserve">  </w:t>
      </w:r>
      <w:r w:rsidRPr="00D512F7">
        <w:rPr>
          <w:i/>
          <w:iCs/>
          <w:sz w:val="24"/>
          <w:szCs w:val="24"/>
        </w:rPr>
        <w:t>У КОТОРЫХ</w:t>
      </w:r>
      <w:r w:rsidR="00FD2301" w:rsidRPr="00D512F7">
        <w:rPr>
          <w:i/>
          <w:iCs/>
          <w:sz w:val="24"/>
          <w:szCs w:val="24"/>
        </w:rPr>
        <w:t xml:space="preserve"> В СТРУКТУРЕ </w:t>
      </w:r>
      <w:r w:rsidRPr="00D512F7">
        <w:rPr>
          <w:i/>
          <w:iCs/>
          <w:sz w:val="24"/>
          <w:szCs w:val="24"/>
        </w:rPr>
        <w:t xml:space="preserve"> ЕСТЬ </w:t>
      </w:r>
      <w:r w:rsidR="00FD2301" w:rsidRPr="00D512F7">
        <w:rPr>
          <w:i/>
          <w:iCs/>
          <w:sz w:val="24"/>
          <w:szCs w:val="24"/>
        </w:rPr>
        <w:t>СТАЦИОНАРНЫЕ ГИНЕКОЛОГИЧЕСКИЕ</w:t>
      </w:r>
      <w:r w:rsidRPr="00D512F7">
        <w:rPr>
          <w:i/>
          <w:iCs/>
          <w:sz w:val="24"/>
          <w:szCs w:val="24"/>
        </w:rPr>
        <w:t xml:space="preserve">    ОТДЕЛЕНИЯ С  ВЫСОКОТЕХНОЛОГИЧНОЙ ПОМОЩЬЮ (ЭКО).</w:t>
      </w:r>
    </w:p>
    <w:p w14:paraId="15482401" w14:textId="179996FF" w:rsidR="009C13DD" w:rsidRPr="00D512F7" w:rsidRDefault="009C13DD" w:rsidP="009C13DD">
      <w:pPr>
        <w:ind w:firstLine="708"/>
        <w:jc w:val="both"/>
        <w:rPr>
          <w:sz w:val="28"/>
          <w:szCs w:val="28"/>
        </w:rPr>
      </w:pPr>
      <w:r w:rsidRPr="00D512F7">
        <w:rPr>
          <w:b/>
          <w:sz w:val="28"/>
          <w:szCs w:val="28"/>
        </w:rPr>
        <w:t xml:space="preserve">В таблице 1112  </w:t>
      </w:r>
      <w:r w:rsidRPr="00D512F7">
        <w:rPr>
          <w:sz w:val="28"/>
          <w:szCs w:val="28"/>
        </w:rPr>
        <w:t>данные  заполняются</w:t>
      </w:r>
      <w:r w:rsidRPr="00D512F7">
        <w:rPr>
          <w:b/>
          <w:sz w:val="28"/>
          <w:szCs w:val="28"/>
        </w:rPr>
        <w:t xml:space="preserve"> </w:t>
      </w:r>
      <w:r w:rsidRPr="00D512F7">
        <w:rPr>
          <w:sz w:val="28"/>
          <w:szCs w:val="28"/>
        </w:rPr>
        <w:t xml:space="preserve"> для переноса в </w:t>
      </w:r>
      <w:r w:rsidR="00127FB5" w:rsidRPr="00D512F7">
        <w:rPr>
          <w:sz w:val="28"/>
          <w:szCs w:val="28"/>
        </w:rPr>
        <w:t xml:space="preserve">форму </w:t>
      </w:r>
      <w:r w:rsidRPr="00D512F7">
        <w:rPr>
          <w:sz w:val="28"/>
          <w:szCs w:val="28"/>
        </w:rPr>
        <w:t>«Основные показатели»</w:t>
      </w:r>
      <w:r w:rsidR="00127FB5" w:rsidRPr="00D512F7">
        <w:rPr>
          <w:sz w:val="28"/>
          <w:szCs w:val="28"/>
        </w:rPr>
        <w:t>,</w:t>
      </w:r>
      <w:r w:rsidRPr="00D512F7">
        <w:rPr>
          <w:sz w:val="28"/>
          <w:szCs w:val="28"/>
        </w:rPr>
        <w:t xml:space="preserve">  раздел «Кадры».</w:t>
      </w:r>
    </w:p>
    <w:p w14:paraId="0B99F629" w14:textId="5143E893" w:rsidR="009C13DD" w:rsidRPr="00D512F7" w:rsidRDefault="009C13DD" w:rsidP="009C13DD">
      <w:pPr>
        <w:ind w:firstLine="708"/>
        <w:jc w:val="both"/>
        <w:rPr>
          <w:sz w:val="28"/>
          <w:szCs w:val="28"/>
        </w:rPr>
      </w:pPr>
      <w:r w:rsidRPr="00D512F7">
        <w:rPr>
          <w:sz w:val="28"/>
          <w:szCs w:val="28"/>
        </w:rPr>
        <w:t xml:space="preserve">ЦРБ, РБ, расположенные в городской местности, ГБУ РО </w:t>
      </w:r>
      <w:proofErr w:type="spellStart"/>
      <w:r w:rsidRPr="00D512F7">
        <w:rPr>
          <w:sz w:val="28"/>
          <w:szCs w:val="28"/>
        </w:rPr>
        <w:t>Дезстанция</w:t>
      </w:r>
      <w:proofErr w:type="spellEnd"/>
      <w:r w:rsidRPr="00D512F7">
        <w:rPr>
          <w:sz w:val="28"/>
          <w:szCs w:val="28"/>
        </w:rPr>
        <w:t xml:space="preserve">, ГБУ РО ПАБ должны вручную заполнить таблицы ф. 30-1 село (будут открыты для заполнения). По структуре, относящиеся к учреждениям, расположенным  в городской местности, но работающие в сельской местности: </w:t>
      </w:r>
      <w:proofErr w:type="spellStart"/>
      <w:r w:rsidRPr="00D512F7">
        <w:rPr>
          <w:sz w:val="28"/>
          <w:szCs w:val="28"/>
        </w:rPr>
        <w:t>ФАПы</w:t>
      </w:r>
      <w:proofErr w:type="spellEnd"/>
      <w:r w:rsidRPr="00D512F7">
        <w:rPr>
          <w:sz w:val="28"/>
          <w:szCs w:val="28"/>
        </w:rPr>
        <w:t>, отделения скорой помощи (фельдшерские бригады), отделения сестринского ухода, кабинеты по обслуживанию детей в учреждениях образования, кабинеты по обслуживанию детей дошкольного образования</w:t>
      </w:r>
      <w:r w:rsidR="00127FB5" w:rsidRPr="00D512F7">
        <w:rPr>
          <w:sz w:val="28"/>
          <w:szCs w:val="28"/>
        </w:rPr>
        <w:t>,</w:t>
      </w:r>
      <w:r w:rsidRPr="00D512F7">
        <w:rPr>
          <w:sz w:val="28"/>
          <w:szCs w:val="28"/>
        </w:rPr>
        <w:t xml:space="preserve"> ГБУ РО </w:t>
      </w:r>
      <w:proofErr w:type="spellStart"/>
      <w:r w:rsidRPr="00D512F7">
        <w:rPr>
          <w:sz w:val="28"/>
          <w:szCs w:val="28"/>
        </w:rPr>
        <w:t>Дезстанция</w:t>
      </w:r>
      <w:proofErr w:type="spellEnd"/>
      <w:r w:rsidRPr="00D512F7">
        <w:rPr>
          <w:sz w:val="28"/>
          <w:szCs w:val="28"/>
        </w:rPr>
        <w:t xml:space="preserve"> и ГБУ РО ПАБ</w:t>
      </w:r>
      <w:r w:rsidR="00127FB5" w:rsidRPr="00D512F7">
        <w:rPr>
          <w:sz w:val="28"/>
          <w:szCs w:val="28"/>
        </w:rPr>
        <w:t>, ГБУ РО БСМЭ</w:t>
      </w:r>
      <w:r w:rsidRPr="00D512F7">
        <w:rPr>
          <w:sz w:val="28"/>
          <w:szCs w:val="28"/>
        </w:rPr>
        <w:t>-филиалы в сельской местности.</w:t>
      </w:r>
    </w:p>
    <w:p w14:paraId="2C85346C" w14:textId="77777777" w:rsidR="009C13DD" w:rsidRPr="00D512F7" w:rsidRDefault="009C13DD" w:rsidP="009C13DD">
      <w:pPr>
        <w:ind w:firstLine="708"/>
        <w:jc w:val="both"/>
        <w:rPr>
          <w:sz w:val="28"/>
          <w:szCs w:val="28"/>
        </w:rPr>
      </w:pPr>
      <w:r w:rsidRPr="00D512F7">
        <w:rPr>
          <w:sz w:val="28"/>
          <w:szCs w:val="28"/>
        </w:rPr>
        <w:t>Сведения из формы № 30-1 о численности  и образовании  персонала  ФАП, ФП, ФЗ  таб. 1102 (кадры) соответствуют таб.2 формы 30-ФАП (ФП, ФЗ)</w:t>
      </w:r>
    </w:p>
    <w:p w14:paraId="0D38EF8D" w14:textId="77777777" w:rsidR="009C13DD" w:rsidRPr="00D512F7" w:rsidRDefault="009C13DD" w:rsidP="009C13DD">
      <w:pPr>
        <w:jc w:val="both"/>
        <w:rPr>
          <w:sz w:val="28"/>
          <w:szCs w:val="28"/>
        </w:rPr>
      </w:pPr>
    </w:p>
    <w:p w14:paraId="5C4A9F4E" w14:textId="14CD54A6" w:rsidR="009C13DD" w:rsidRPr="00D512F7" w:rsidRDefault="009C13DD" w:rsidP="00127FB5">
      <w:pPr>
        <w:ind w:firstLine="708"/>
        <w:jc w:val="both"/>
        <w:rPr>
          <w:b/>
          <w:sz w:val="28"/>
          <w:szCs w:val="28"/>
        </w:rPr>
      </w:pPr>
      <w:r w:rsidRPr="00D512F7">
        <w:rPr>
          <w:b/>
          <w:sz w:val="28"/>
          <w:szCs w:val="28"/>
        </w:rPr>
        <w:t>Форма  30-1 село</w:t>
      </w:r>
      <w:r w:rsidR="00127FB5" w:rsidRPr="00D512F7">
        <w:rPr>
          <w:b/>
          <w:sz w:val="28"/>
          <w:szCs w:val="28"/>
        </w:rPr>
        <w:t xml:space="preserve"> – заполняется автоматически, при открытии и сохранении формы – если медицинская организация или её филиал расположены в сельской местности, или имеется информация, заполненная вручную в таблице 1100-село.</w:t>
      </w:r>
    </w:p>
    <w:p w14:paraId="2435281E" w14:textId="77777777" w:rsidR="003B2D13" w:rsidRPr="00D512F7" w:rsidRDefault="003B2D13" w:rsidP="00127FB5">
      <w:pPr>
        <w:ind w:firstLine="708"/>
        <w:jc w:val="both"/>
        <w:rPr>
          <w:b/>
          <w:sz w:val="28"/>
          <w:szCs w:val="28"/>
        </w:rPr>
      </w:pPr>
    </w:p>
    <w:p w14:paraId="41166561" w14:textId="2062D0B8" w:rsidR="003B2D13" w:rsidRPr="00D512F7" w:rsidRDefault="003B2D13" w:rsidP="00127FB5">
      <w:pPr>
        <w:ind w:firstLine="708"/>
        <w:jc w:val="both"/>
        <w:rPr>
          <w:b/>
          <w:sz w:val="28"/>
          <w:szCs w:val="28"/>
        </w:rPr>
      </w:pPr>
      <w:r w:rsidRPr="00D512F7">
        <w:rPr>
          <w:b/>
          <w:sz w:val="28"/>
          <w:szCs w:val="28"/>
        </w:rPr>
        <w:t xml:space="preserve"> Форма «Пояснительная записка» - в основном заполняется автоматически, </w:t>
      </w:r>
      <w:r w:rsidR="00FB2DA4" w:rsidRPr="00D512F7">
        <w:rPr>
          <w:b/>
          <w:sz w:val="28"/>
          <w:szCs w:val="28"/>
        </w:rPr>
        <w:t>информация переносится из соответствующих разделов форм годового отчета за 2022-2023 года, рассчитывает % отклонения от уровня предыдущего года. Необходимо вручную  внести комментарий по отклонениям свыше 10%, и заполнить дополнительную таблицу – по трудоустройству специалистов, завершивших обучение по целевым направлениям.</w:t>
      </w:r>
    </w:p>
    <w:p w14:paraId="49000BAA" w14:textId="09EDD580" w:rsidR="009C13DD" w:rsidRPr="00D512F7" w:rsidRDefault="009C13DD" w:rsidP="009C13DD">
      <w:pPr>
        <w:jc w:val="both"/>
        <w:rPr>
          <w:sz w:val="28"/>
          <w:szCs w:val="28"/>
        </w:rPr>
      </w:pPr>
    </w:p>
    <w:p w14:paraId="04243AE3" w14:textId="7CF3D075" w:rsidR="00FB2DA4" w:rsidRPr="00D512F7" w:rsidRDefault="00FB2DA4" w:rsidP="009C13DD">
      <w:pPr>
        <w:jc w:val="both"/>
        <w:rPr>
          <w:sz w:val="28"/>
          <w:szCs w:val="28"/>
        </w:rPr>
      </w:pPr>
    </w:p>
    <w:p w14:paraId="317B2465" w14:textId="5C2FF58E" w:rsidR="00FB2DA4" w:rsidRPr="00D512F7" w:rsidRDefault="00FB2DA4" w:rsidP="009C13DD">
      <w:pPr>
        <w:jc w:val="both"/>
        <w:rPr>
          <w:sz w:val="28"/>
          <w:szCs w:val="28"/>
        </w:rPr>
      </w:pPr>
    </w:p>
    <w:p w14:paraId="36EC31A3" w14:textId="1E390705" w:rsidR="00FB2DA4" w:rsidRPr="00D512F7" w:rsidRDefault="00FB2DA4" w:rsidP="009C13DD">
      <w:pPr>
        <w:jc w:val="both"/>
        <w:rPr>
          <w:sz w:val="28"/>
          <w:szCs w:val="28"/>
        </w:rPr>
      </w:pPr>
    </w:p>
    <w:p w14:paraId="0CCF0544" w14:textId="7D09A8E3" w:rsidR="00FB2DA4" w:rsidRPr="00D512F7" w:rsidRDefault="00FB2DA4" w:rsidP="009C13DD">
      <w:pPr>
        <w:jc w:val="both"/>
        <w:rPr>
          <w:sz w:val="28"/>
          <w:szCs w:val="28"/>
        </w:rPr>
      </w:pPr>
    </w:p>
    <w:p w14:paraId="76A10C97" w14:textId="1B6CEE13" w:rsidR="00FB2DA4" w:rsidRPr="00D512F7" w:rsidRDefault="00FB2DA4" w:rsidP="009C13DD">
      <w:pPr>
        <w:jc w:val="both"/>
        <w:rPr>
          <w:sz w:val="28"/>
          <w:szCs w:val="28"/>
        </w:rPr>
      </w:pPr>
    </w:p>
    <w:p w14:paraId="3CF61410" w14:textId="77777777" w:rsidR="00FB2DA4" w:rsidRPr="00D512F7" w:rsidRDefault="00FB2DA4" w:rsidP="009C13DD">
      <w:pPr>
        <w:jc w:val="both"/>
        <w:rPr>
          <w:sz w:val="28"/>
          <w:szCs w:val="28"/>
        </w:rPr>
      </w:pPr>
    </w:p>
    <w:p w14:paraId="21CC4363" w14:textId="7A59CB22" w:rsidR="009C13DD" w:rsidRPr="00D512F7" w:rsidRDefault="009C13DD" w:rsidP="009C13DD">
      <w:pPr>
        <w:ind w:firstLine="360"/>
        <w:jc w:val="both"/>
        <w:rPr>
          <w:b/>
          <w:sz w:val="28"/>
          <w:szCs w:val="28"/>
          <w:u w:val="single"/>
        </w:rPr>
      </w:pPr>
      <w:r w:rsidRPr="00D512F7">
        <w:rPr>
          <w:b/>
          <w:sz w:val="28"/>
          <w:szCs w:val="28"/>
          <w:u w:val="single"/>
        </w:rPr>
        <w:t xml:space="preserve"> Форматы пояснительных записок представлен</w:t>
      </w:r>
      <w:r w:rsidR="003B2D13" w:rsidRPr="00D512F7">
        <w:rPr>
          <w:b/>
          <w:sz w:val="28"/>
          <w:szCs w:val="28"/>
          <w:u w:val="single"/>
        </w:rPr>
        <w:t>ы</w:t>
      </w:r>
      <w:r w:rsidRPr="00D512F7">
        <w:rPr>
          <w:b/>
          <w:sz w:val="28"/>
          <w:szCs w:val="28"/>
          <w:u w:val="single"/>
        </w:rPr>
        <w:t xml:space="preserve"> ниже</w:t>
      </w:r>
    </w:p>
    <w:p w14:paraId="34420382" w14:textId="77777777" w:rsidR="009C13DD" w:rsidRPr="00D512F7" w:rsidRDefault="009C13DD" w:rsidP="009C13DD">
      <w:pPr>
        <w:ind w:firstLine="360"/>
        <w:jc w:val="both"/>
        <w:rPr>
          <w:b/>
          <w:sz w:val="28"/>
          <w:szCs w:val="28"/>
          <w:u w:val="single"/>
        </w:rPr>
      </w:pPr>
    </w:p>
    <w:p w14:paraId="638D6432" w14:textId="77777777" w:rsidR="009C13DD" w:rsidRPr="00D512F7" w:rsidRDefault="009C13DD" w:rsidP="009C13DD">
      <w:pPr>
        <w:ind w:firstLine="360"/>
        <w:jc w:val="both"/>
        <w:rPr>
          <w:sz w:val="28"/>
          <w:szCs w:val="28"/>
        </w:rPr>
      </w:pPr>
      <w:r w:rsidRPr="00D512F7">
        <w:rPr>
          <w:b/>
          <w:sz w:val="28"/>
          <w:szCs w:val="28"/>
          <w:u w:val="single"/>
        </w:rPr>
        <w:t xml:space="preserve">Пояснительные предоставляются  на фирменном бланке учреждения </w:t>
      </w:r>
    </w:p>
    <w:p w14:paraId="4249C76D" w14:textId="77777777" w:rsidR="009C13DD" w:rsidRPr="00D512F7" w:rsidRDefault="009C13DD" w:rsidP="009C13DD">
      <w:pPr>
        <w:ind w:firstLine="360"/>
        <w:jc w:val="both"/>
        <w:rPr>
          <w:sz w:val="26"/>
          <w:szCs w:val="26"/>
        </w:rPr>
      </w:pPr>
    </w:p>
    <w:p w14:paraId="01C295B1" w14:textId="77777777" w:rsidR="009C13DD" w:rsidRPr="00D512F7" w:rsidRDefault="009C13DD" w:rsidP="009C13DD">
      <w:pPr>
        <w:ind w:left="5664"/>
        <w:jc w:val="both"/>
        <w:rPr>
          <w:sz w:val="28"/>
          <w:szCs w:val="28"/>
          <w:u w:val="single"/>
        </w:rPr>
      </w:pPr>
      <w:r w:rsidRPr="00D512F7">
        <w:rPr>
          <w:sz w:val="28"/>
          <w:szCs w:val="28"/>
          <w:u w:val="single"/>
        </w:rPr>
        <w:t>Пример пояснительной записки № 1</w:t>
      </w:r>
    </w:p>
    <w:p w14:paraId="74AD319A" w14:textId="77777777" w:rsidR="003B2D13" w:rsidRPr="00D512F7" w:rsidRDefault="009C13DD" w:rsidP="009C13DD">
      <w:pPr>
        <w:jc w:val="both"/>
        <w:rPr>
          <w:sz w:val="28"/>
          <w:szCs w:val="28"/>
          <w:u w:val="single"/>
        </w:rPr>
      </w:pPr>
      <w:r w:rsidRPr="00D512F7">
        <w:rPr>
          <w:sz w:val="28"/>
          <w:szCs w:val="28"/>
          <w:u w:val="single"/>
        </w:rPr>
        <w:t xml:space="preserve"> </w:t>
      </w:r>
      <w:r w:rsidR="003B2D13" w:rsidRPr="00D512F7">
        <w:rPr>
          <w:sz w:val="28"/>
          <w:szCs w:val="28"/>
          <w:u w:val="single"/>
        </w:rPr>
        <w:t>УГЛОВОЙ ШТАМП</w:t>
      </w:r>
    </w:p>
    <w:p w14:paraId="1C9206EE" w14:textId="0E81D30D" w:rsidR="009C13DD" w:rsidRPr="00D512F7" w:rsidRDefault="009C13DD" w:rsidP="003B2D13">
      <w:pPr>
        <w:jc w:val="both"/>
        <w:rPr>
          <w:sz w:val="28"/>
          <w:szCs w:val="28"/>
        </w:rPr>
      </w:pPr>
      <w:r w:rsidRPr="00D512F7">
        <w:rPr>
          <w:sz w:val="28"/>
          <w:szCs w:val="28"/>
          <w:u w:val="single"/>
        </w:rPr>
        <w:t xml:space="preserve"> </w:t>
      </w:r>
      <w:r w:rsidR="003B2D13" w:rsidRPr="00D512F7">
        <w:rPr>
          <w:sz w:val="28"/>
          <w:szCs w:val="28"/>
          <w:u w:val="single"/>
        </w:rPr>
        <w:t xml:space="preserve">организации </w:t>
      </w:r>
      <w:r w:rsidR="003B2D13" w:rsidRPr="00D512F7">
        <w:rPr>
          <w:sz w:val="28"/>
          <w:szCs w:val="28"/>
        </w:rPr>
        <w:t xml:space="preserve">                                                        </w:t>
      </w:r>
      <w:proofErr w:type="spellStart"/>
      <w:r w:rsidRPr="00D512F7">
        <w:rPr>
          <w:sz w:val="28"/>
          <w:szCs w:val="28"/>
        </w:rPr>
        <w:t>И.о</w:t>
      </w:r>
      <w:proofErr w:type="spellEnd"/>
      <w:r w:rsidRPr="00D512F7">
        <w:rPr>
          <w:sz w:val="28"/>
          <w:szCs w:val="28"/>
        </w:rPr>
        <w:t>. начальника ГБУ РО «МИАЦ»</w:t>
      </w:r>
    </w:p>
    <w:p w14:paraId="2920A2DE" w14:textId="77777777" w:rsidR="009C13DD" w:rsidRPr="00D512F7" w:rsidRDefault="009C13DD" w:rsidP="009C13DD">
      <w:pPr>
        <w:ind w:firstLine="360"/>
        <w:jc w:val="both"/>
        <w:rPr>
          <w:sz w:val="28"/>
          <w:szCs w:val="28"/>
        </w:rPr>
      </w:pPr>
      <w:r w:rsidRPr="00D512F7">
        <w:rPr>
          <w:sz w:val="28"/>
          <w:szCs w:val="28"/>
        </w:rPr>
        <w:t xml:space="preserve">                                          </w:t>
      </w:r>
    </w:p>
    <w:p w14:paraId="6414E049" w14:textId="77777777" w:rsidR="009C13DD" w:rsidRPr="00D512F7" w:rsidRDefault="009C13DD" w:rsidP="009C13DD">
      <w:pPr>
        <w:ind w:firstLine="360"/>
        <w:jc w:val="both"/>
        <w:rPr>
          <w:sz w:val="28"/>
          <w:szCs w:val="28"/>
        </w:rPr>
      </w:pPr>
      <w:r w:rsidRPr="00D512F7">
        <w:rPr>
          <w:sz w:val="28"/>
          <w:szCs w:val="28"/>
        </w:rPr>
        <w:t xml:space="preserve">                                                                                                    С.А. </w:t>
      </w:r>
      <w:proofErr w:type="spellStart"/>
      <w:r w:rsidRPr="00D512F7">
        <w:rPr>
          <w:sz w:val="28"/>
          <w:szCs w:val="28"/>
        </w:rPr>
        <w:t>Жилякову</w:t>
      </w:r>
      <w:proofErr w:type="spellEnd"/>
    </w:p>
    <w:p w14:paraId="0FED2EDC" w14:textId="77777777" w:rsidR="009C13DD" w:rsidRPr="00D512F7" w:rsidRDefault="009C13DD" w:rsidP="009C13DD">
      <w:pPr>
        <w:ind w:firstLine="360"/>
        <w:jc w:val="both"/>
        <w:rPr>
          <w:sz w:val="28"/>
          <w:szCs w:val="28"/>
        </w:rPr>
      </w:pPr>
    </w:p>
    <w:p w14:paraId="192B5556" w14:textId="77777777" w:rsidR="009C13DD" w:rsidRPr="00D512F7" w:rsidRDefault="009C13DD" w:rsidP="009C13DD">
      <w:pPr>
        <w:jc w:val="both"/>
        <w:rPr>
          <w:sz w:val="28"/>
          <w:szCs w:val="28"/>
        </w:rPr>
      </w:pPr>
      <w:r w:rsidRPr="00D512F7">
        <w:rPr>
          <w:sz w:val="28"/>
          <w:szCs w:val="28"/>
        </w:rPr>
        <w:t xml:space="preserve">                                             Уважаемый Сергей Александрович!</w:t>
      </w:r>
    </w:p>
    <w:p w14:paraId="2E758C8D" w14:textId="77777777" w:rsidR="009C13DD" w:rsidRPr="00D512F7" w:rsidRDefault="009C13DD" w:rsidP="009C13DD">
      <w:pPr>
        <w:jc w:val="both"/>
        <w:rPr>
          <w:sz w:val="28"/>
          <w:szCs w:val="28"/>
        </w:rPr>
      </w:pPr>
    </w:p>
    <w:p w14:paraId="6E9DBB8F" w14:textId="77777777" w:rsidR="009C13DD" w:rsidRPr="00D512F7" w:rsidRDefault="009C13DD" w:rsidP="009C13DD">
      <w:pPr>
        <w:jc w:val="both"/>
        <w:rPr>
          <w:sz w:val="28"/>
          <w:szCs w:val="28"/>
        </w:rPr>
      </w:pPr>
      <w:r w:rsidRPr="00D512F7">
        <w:rPr>
          <w:sz w:val="28"/>
          <w:szCs w:val="28"/>
        </w:rPr>
        <w:t xml:space="preserve">        Наименование медицинской организации представляет пояснительную записку к таблице  1100  форма 30_1 по следующим строкам:</w:t>
      </w:r>
    </w:p>
    <w:p w14:paraId="343161F3" w14:textId="77777777" w:rsidR="009C13DD" w:rsidRPr="00D512F7" w:rsidRDefault="009C13DD" w:rsidP="009C13DD">
      <w:pPr>
        <w:jc w:val="both"/>
        <w:rPr>
          <w:b/>
          <w:sz w:val="28"/>
          <w:szCs w:val="28"/>
        </w:rPr>
      </w:pPr>
    </w:p>
    <w:tbl>
      <w:tblPr>
        <w:tblpPr w:leftFromText="180" w:rightFromText="180" w:bottomFromText="200" w:vertAnchor="text" w:tblpX="16"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582"/>
        <w:gridCol w:w="1410"/>
        <w:gridCol w:w="1457"/>
        <w:gridCol w:w="3075"/>
      </w:tblGrid>
      <w:tr w:rsidR="009C13DD" w:rsidRPr="00D512F7" w14:paraId="15C4FCF2" w14:textId="77777777" w:rsidTr="009C13DD">
        <w:trPr>
          <w:trHeight w:val="777"/>
        </w:trPr>
        <w:tc>
          <w:tcPr>
            <w:tcW w:w="671" w:type="dxa"/>
            <w:tcBorders>
              <w:top w:val="single" w:sz="4" w:space="0" w:color="auto"/>
              <w:left w:val="single" w:sz="4" w:space="0" w:color="auto"/>
              <w:bottom w:val="single" w:sz="4" w:space="0" w:color="auto"/>
              <w:right w:val="single" w:sz="4" w:space="0" w:color="auto"/>
            </w:tcBorders>
            <w:hideMark/>
          </w:tcPr>
          <w:p w14:paraId="65876AA3" w14:textId="77777777" w:rsidR="009C13DD" w:rsidRPr="00D512F7" w:rsidRDefault="009C13DD">
            <w:pPr>
              <w:spacing w:line="276" w:lineRule="auto"/>
              <w:jc w:val="both"/>
              <w:rPr>
                <w:b/>
              </w:rPr>
            </w:pPr>
            <w:r w:rsidRPr="00D512F7">
              <w:rPr>
                <w:b/>
              </w:rPr>
              <w:t>№ п/п</w:t>
            </w:r>
          </w:p>
        </w:tc>
        <w:tc>
          <w:tcPr>
            <w:tcW w:w="3582" w:type="dxa"/>
            <w:tcBorders>
              <w:top w:val="single" w:sz="4" w:space="0" w:color="auto"/>
              <w:left w:val="single" w:sz="4" w:space="0" w:color="auto"/>
              <w:bottom w:val="single" w:sz="4" w:space="0" w:color="auto"/>
              <w:right w:val="single" w:sz="4" w:space="0" w:color="auto"/>
            </w:tcBorders>
          </w:tcPr>
          <w:p w14:paraId="1712D45F" w14:textId="77777777" w:rsidR="009C13DD" w:rsidRPr="00D512F7" w:rsidRDefault="009C13DD">
            <w:pPr>
              <w:spacing w:line="276" w:lineRule="auto"/>
              <w:jc w:val="center"/>
              <w:rPr>
                <w:b/>
              </w:rPr>
            </w:pPr>
            <w:r w:rsidRPr="00D512F7">
              <w:rPr>
                <w:b/>
              </w:rPr>
              <w:t>Наименование строки расхождений  2022 и 2023 годы</w:t>
            </w:r>
          </w:p>
          <w:p w14:paraId="4869FC3B" w14:textId="77777777" w:rsidR="009C13DD" w:rsidRPr="00D512F7" w:rsidRDefault="009C13DD">
            <w:pPr>
              <w:spacing w:line="276" w:lineRule="auto"/>
              <w:jc w:val="both"/>
            </w:pPr>
          </w:p>
        </w:tc>
        <w:tc>
          <w:tcPr>
            <w:tcW w:w="1410" w:type="dxa"/>
            <w:tcBorders>
              <w:top w:val="single" w:sz="4" w:space="0" w:color="auto"/>
              <w:left w:val="single" w:sz="4" w:space="0" w:color="auto"/>
              <w:bottom w:val="single" w:sz="4" w:space="0" w:color="auto"/>
              <w:right w:val="single" w:sz="4" w:space="0" w:color="auto"/>
            </w:tcBorders>
            <w:hideMark/>
          </w:tcPr>
          <w:p w14:paraId="24FE345C" w14:textId="44507FC1" w:rsidR="009C13DD" w:rsidRPr="00D512F7" w:rsidRDefault="009C13DD">
            <w:pPr>
              <w:spacing w:line="276" w:lineRule="auto"/>
              <w:jc w:val="center"/>
              <w:rPr>
                <w:b/>
                <w:sz w:val="18"/>
                <w:szCs w:val="18"/>
              </w:rPr>
            </w:pPr>
            <w:r w:rsidRPr="00D512F7">
              <w:rPr>
                <w:b/>
                <w:sz w:val="18"/>
                <w:szCs w:val="18"/>
              </w:rPr>
              <w:t>202</w:t>
            </w:r>
            <w:r w:rsidR="003B2D13" w:rsidRPr="00D512F7">
              <w:rPr>
                <w:b/>
                <w:sz w:val="18"/>
                <w:szCs w:val="18"/>
              </w:rPr>
              <w:t>2</w:t>
            </w:r>
          </w:p>
        </w:tc>
        <w:tc>
          <w:tcPr>
            <w:tcW w:w="1457" w:type="dxa"/>
            <w:tcBorders>
              <w:top w:val="single" w:sz="4" w:space="0" w:color="auto"/>
              <w:left w:val="single" w:sz="4" w:space="0" w:color="auto"/>
              <w:bottom w:val="single" w:sz="4" w:space="0" w:color="auto"/>
              <w:right w:val="single" w:sz="4" w:space="0" w:color="auto"/>
            </w:tcBorders>
            <w:hideMark/>
          </w:tcPr>
          <w:p w14:paraId="472B677E" w14:textId="7D117BA4" w:rsidR="009C13DD" w:rsidRPr="00D512F7" w:rsidRDefault="009C13DD">
            <w:pPr>
              <w:spacing w:line="276" w:lineRule="auto"/>
              <w:jc w:val="center"/>
              <w:rPr>
                <w:b/>
                <w:sz w:val="18"/>
                <w:szCs w:val="18"/>
              </w:rPr>
            </w:pPr>
            <w:r w:rsidRPr="00D512F7">
              <w:rPr>
                <w:b/>
                <w:sz w:val="18"/>
                <w:szCs w:val="18"/>
              </w:rPr>
              <w:t>202</w:t>
            </w:r>
            <w:r w:rsidR="003B2D13" w:rsidRPr="00D512F7">
              <w:rPr>
                <w:b/>
                <w:sz w:val="18"/>
                <w:szCs w:val="18"/>
              </w:rPr>
              <w:t>3</w:t>
            </w:r>
          </w:p>
        </w:tc>
        <w:tc>
          <w:tcPr>
            <w:tcW w:w="3075" w:type="dxa"/>
            <w:tcBorders>
              <w:top w:val="single" w:sz="4" w:space="0" w:color="auto"/>
              <w:left w:val="single" w:sz="4" w:space="0" w:color="auto"/>
              <w:bottom w:val="single" w:sz="4" w:space="0" w:color="auto"/>
              <w:right w:val="single" w:sz="4" w:space="0" w:color="auto"/>
            </w:tcBorders>
          </w:tcPr>
          <w:p w14:paraId="672E1DD8" w14:textId="77777777" w:rsidR="009C13DD" w:rsidRPr="00D512F7" w:rsidRDefault="009C13DD">
            <w:pPr>
              <w:spacing w:line="276" w:lineRule="auto"/>
              <w:jc w:val="center"/>
              <w:rPr>
                <w:b/>
                <w:sz w:val="18"/>
                <w:szCs w:val="18"/>
              </w:rPr>
            </w:pPr>
          </w:p>
          <w:p w14:paraId="6F3BD5D6" w14:textId="77A4B673" w:rsidR="009C13DD" w:rsidRPr="00D512F7" w:rsidRDefault="009C13DD">
            <w:pPr>
              <w:spacing w:line="276" w:lineRule="auto"/>
              <w:jc w:val="center"/>
              <w:rPr>
                <w:b/>
                <w:sz w:val="18"/>
                <w:szCs w:val="18"/>
              </w:rPr>
            </w:pPr>
            <w:r w:rsidRPr="00D512F7">
              <w:rPr>
                <w:b/>
                <w:sz w:val="18"/>
                <w:szCs w:val="18"/>
              </w:rPr>
              <w:t>Пояснения</w:t>
            </w:r>
            <w:r w:rsidR="003B2D13" w:rsidRPr="00D512F7">
              <w:rPr>
                <w:b/>
                <w:sz w:val="18"/>
                <w:szCs w:val="18"/>
              </w:rPr>
              <w:t xml:space="preserve"> причины отклонения более чем на 10%</w:t>
            </w:r>
          </w:p>
          <w:p w14:paraId="658761EF" w14:textId="77777777" w:rsidR="009C13DD" w:rsidRPr="00D512F7" w:rsidRDefault="009C13DD">
            <w:pPr>
              <w:spacing w:line="276" w:lineRule="auto"/>
              <w:jc w:val="both"/>
              <w:rPr>
                <w:sz w:val="18"/>
                <w:szCs w:val="18"/>
              </w:rPr>
            </w:pPr>
          </w:p>
        </w:tc>
      </w:tr>
      <w:tr w:rsidR="009C13DD" w:rsidRPr="00D512F7" w14:paraId="269EF3B7" w14:textId="77777777" w:rsidTr="009C13DD">
        <w:trPr>
          <w:trHeight w:val="772"/>
        </w:trPr>
        <w:tc>
          <w:tcPr>
            <w:tcW w:w="671" w:type="dxa"/>
            <w:tcBorders>
              <w:top w:val="single" w:sz="4" w:space="0" w:color="auto"/>
              <w:left w:val="single" w:sz="4" w:space="0" w:color="auto"/>
              <w:bottom w:val="single" w:sz="4" w:space="0" w:color="auto"/>
              <w:right w:val="single" w:sz="4" w:space="0" w:color="auto"/>
            </w:tcBorders>
            <w:hideMark/>
          </w:tcPr>
          <w:p w14:paraId="412891B4" w14:textId="77777777" w:rsidR="009C13DD" w:rsidRPr="00D512F7" w:rsidRDefault="009C13DD">
            <w:pPr>
              <w:spacing w:line="276" w:lineRule="auto"/>
              <w:jc w:val="both"/>
            </w:pPr>
            <w:r w:rsidRPr="00D512F7">
              <w:t>1</w:t>
            </w:r>
          </w:p>
        </w:tc>
        <w:tc>
          <w:tcPr>
            <w:tcW w:w="3582" w:type="dxa"/>
            <w:tcBorders>
              <w:top w:val="single" w:sz="4" w:space="0" w:color="auto"/>
              <w:left w:val="single" w:sz="4" w:space="0" w:color="auto"/>
              <w:bottom w:val="single" w:sz="4" w:space="0" w:color="auto"/>
              <w:right w:val="single" w:sz="4" w:space="0" w:color="auto"/>
            </w:tcBorders>
            <w:hideMark/>
          </w:tcPr>
          <w:p w14:paraId="4C6A6C4C" w14:textId="77777777" w:rsidR="009C13DD" w:rsidRPr="00D512F7" w:rsidRDefault="009C13DD">
            <w:pPr>
              <w:spacing w:line="276" w:lineRule="auto"/>
              <w:jc w:val="both"/>
            </w:pPr>
            <w:r w:rsidRPr="00D512F7">
              <w:t>Строка 93 (судебно-медицинские эксперты)</w:t>
            </w:r>
          </w:p>
        </w:tc>
        <w:tc>
          <w:tcPr>
            <w:tcW w:w="1410" w:type="dxa"/>
            <w:tcBorders>
              <w:top w:val="single" w:sz="4" w:space="0" w:color="auto"/>
              <w:left w:val="single" w:sz="4" w:space="0" w:color="auto"/>
              <w:bottom w:val="single" w:sz="4" w:space="0" w:color="auto"/>
              <w:right w:val="single" w:sz="4" w:space="0" w:color="auto"/>
            </w:tcBorders>
          </w:tcPr>
          <w:p w14:paraId="29C98B82" w14:textId="77777777" w:rsidR="009C13DD" w:rsidRPr="00D512F7" w:rsidRDefault="009C13DD">
            <w:pPr>
              <w:spacing w:line="276" w:lineRule="auto"/>
              <w:jc w:val="both"/>
              <w:rPr>
                <w:sz w:val="18"/>
                <w:szCs w:val="18"/>
              </w:rPr>
            </w:pPr>
          </w:p>
        </w:tc>
        <w:tc>
          <w:tcPr>
            <w:tcW w:w="1457" w:type="dxa"/>
            <w:tcBorders>
              <w:top w:val="single" w:sz="4" w:space="0" w:color="auto"/>
              <w:left w:val="single" w:sz="4" w:space="0" w:color="auto"/>
              <w:bottom w:val="single" w:sz="4" w:space="0" w:color="auto"/>
              <w:right w:val="single" w:sz="4" w:space="0" w:color="auto"/>
            </w:tcBorders>
          </w:tcPr>
          <w:p w14:paraId="33F9C348" w14:textId="77777777" w:rsidR="009C13DD" w:rsidRPr="00D512F7" w:rsidRDefault="009C13DD">
            <w:pPr>
              <w:spacing w:line="276" w:lineRule="auto"/>
              <w:jc w:val="both"/>
              <w:rPr>
                <w:sz w:val="18"/>
                <w:szCs w:val="18"/>
              </w:rPr>
            </w:pPr>
          </w:p>
        </w:tc>
        <w:tc>
          <w:tcPr>
            <w:tcW w:w="3075" w:type="dxa"/>
            <w:tcBorders>
              <w:top w:val="single" w:sz="4" w:space="0" w:color="auto"/>
              <w:left w:val="single" w:sz="4" w:space="0" w:color="auto"/>
              <w:bottom w:val="single" w:sz="4" w:space="0" w:color="auto"/>
              <w:right w:val="single" w:sz="4" w:space="0" w:color="auto"/>
            </w:tcBorders>
          </w:tcPr>
          <w:p w14:paraId="0FC57ED2" w14:textId="77777777" w:rsidR="009C13DD" w:rsidRPr="00D512F7" w:rsidRDefault="009C13DD">
            <w:pPr>
              <w:spacing w:line="276" w:lineRule="auto"/>
              <w:jc w:val="both"/>
              <w:rPr>
                <w:sz w:val="18"/>
                <w:szCs w:val="18"/>
              </w:rPr>
            </w:pPr>
          </w:p>
        </w:tc>
      </w:tr>
      <w:tr w:rsidR="009C13DD" w:rsidRPr="00D512F7" w14:paraId="60B76867" w14:textId="77777777" w:rsidTr="009C13DD">
        <w:trPr>
          <w:trHeight w:val="489"/>
        </w:trPr>
        <w:tc>
          <w:tcPr>
            <w:tcW w:w="671" w:type="dxa"/>
            <w:tcBorders>
              <w:top w:val="single" w:sz="4" w:space="0" w:color="auto"/>
              <w:left w:val="single" w:sz="4" w:space="0" w:color="auto"/>
              <w:bottom w:val="single" w:sz="4" w:space="0" w:color="auto"/>
              <w:right w:val="single" w:sz="4" w:space="0" w:color="auto"/>
            </w:tcBorders>
            <w:hideMark/>
          </w:tcPr>
          <w:p w14:paraId="3AF87A83" w14:textId="77777777" w:rsidR="009C13DD" w:rsidRPr="00D512F7" w:rsidRDefault="009C13DD">
            <w:pPr>
              <w:spacing w:line="276" w:lineRule="auto"/>
              <w:jc w:val="both"/>
            </w:pPr>
            <w:r w:rsidRPr="00D512F7">
              <w:t>2</w:t>
            </w:r>
          </w:p>
        </w:tc>
        <w:tc>
          <w:tcPr>
            <w:tcW w:w="3582" w:type="dxa"/>
            <w:tcBorders>
              <w:top w:val="single" w:sz="4" w:space="0" w:color="auto"/>
              <w:left w:val="single" w:sz="4" w:space="0" w:color="auto"/>
              <w:bottom w:val="single" w:sz="4" w:space="0" w:color="auto"/>
              <w:right w:val="single" w:sz="4" w:space="0" w:color="auto"/>
            </w:tcBorders>
            <w:hideMark/>
          </w:tcPr>
          <w:p w14:paraId="6980D4EB" w14:textId="77777777" w:rsidR="009C13DD" w:rsidRPr="00D512F7" w:rsidRDefault="009C13DD">
            <w:pPr>
              <w:spacing w:line="276" w:lineRule="auto"/>
              <w:jc w:val="both"/>
            </w:pPr>
            <w:r w:rsidRPr="00D512F7">
              <w:t>Строка 215.1 ( фельдшеры )</w:t>
            </w:r>
          </w:p>
        </w:tc>
        <w:tc>
          <w:tcPr>
            <w:tcW w:w="1410" w:type="dxa"/>
            <w:tcBorders>
              <w:top w:val="single" w:sz="4" w:space="0" w:color="auto"/>
              <w:left w:val="single" w:sz="4" w:space="0" w:color="auto"/>
              <w:bottom w:val="single" w:sz="4" w:space="0" w:color="auto"/>
              <w:right w:val="single" w:sz="4" w:space="0" w:color="auto"/>
            </w:tcBorders>
          </w:tcPr>
          <w:p w14:paraId="0E7539B4" w14:textId="77777777" w:rsidR="009C13DD" w:rsidRPr="00D512F7" w:rsidRDefault="009C13DD">
            <w:pPr>
              <w:spacing w:line="276" w:lineRule="auto"/>
              <w:jc w:val="both"/>
              <w:rPr>
                <w:sz w:val="18"/>
                <w:szCs w:val="18"/>
              </w:rPr>
            </w:pPr>
          </w:p>
        </w:tc>
        <w:tc>
          <w:tcPr>
            <w:tcW w:w="1457" w:type="dxa"/>
            <w:tcBorders>
              <w:top w:val="single" w:sz="4" w:space="0" w:color="auto"/>
              <w:left w:val="single" w:sz="4" w:space="0" w:color="auto"/>
              <w:bottom w:val="single" w:sz="4" w:space="0" w:color="auto"/>
              <w:right w:val="single" w:sz="4" w:space="0" w:color="auto"/>
            </w:tcBorders>
          </w:tcPr>
          <w:p w14:paraId="42336B4F" w14:textId="77777777" w:rsidR="009C13DD" w:rsidRPr="00D512F7" w:rsidRDefault="009C13DD">
            <w:pPr>
              <w:spacing w:line="276" w:lineRule="auto"/>
              <w:jc w:val="both"/>
              <w:rPr>
                <w:sz w:val="18"/>
                <w:szCs w:val="18"/>
              </w:rPr>
            </w:pPr>
          </w:p>
        </w:tc>
        <w:tc>
          <w:tcPr>
            <w:tcW w:w="3075" w:type="dxa"/>
            <w:tcBorders>
              <w:top w:val="single" w:sz="4" w:space="0" w:color="auto"/>
              <w:left w:val="single" w:sz="4" w:space="0" w:color="auto"/>
              <w:bottom w:val="single" w:sz="4" w:space="0" w:color="auto"/>
              <w:right w:val="single" w:sz="4" w:space="0" w:color="auto"/>
            </w:tcBorders>
          </w:tcPr>
          <w:p w14:paraId="49A88306" w14:textId="77777777" w:rsidR="009C13DD" w:rsidRPr="00D512F7" w:rsidRDefault="009C13DD">
            <w:pPr>
              <w:spacing w:line="276" w:lineRule="auto"/>
              <w:jc w:val="both"/>
              <w:rPr>
                <w:sz w:val="18"/>
                <w:szCs w:val="18"/>
              </w:rPr>
            </w:pPr>
          </w:p>
        </w:tc>
      </w:tr>
      <w:tr w:rsidR="009C13DD" w:rsidRPr="00D512F7" w14:paraId="54220BC5" w14:textId="77777777" w:rsidTr="009C13DD">
        <w:trPr>
          <w:trHeight w:val="772"/>
        </w:trPr>
        <w:tc>
          <w:tcPr>
            <w:tcW w:w="671" w:type="dxa"/>
            <w:tcBorders>
              <w:top w:val="single" w:sz="4" w:space="0" w:color="auto"/>
              <w:left w:val="single" w:sz="4" w:space="0" w:color="auto"/>
              <w:bottom w:val="single" w:sz="4" w:space="0" w:color="auto"/>
              <w:right w:val="single" w:sz="4" w:space="0" w:color="auto"/>
            </w:tcBorders>
            <w:hideMark/>
          </w:tcPr>
          <w:p w14:paraId="772D0E7B" w14:textId="77777777" w:rsidR="009C13DD" w:rsidRPr="00D512F7" w:rsidRDefault="009C13DD">
            <w:pPr>
              <w:spacing w:line="276" w:lineRule="auto"/>
              <w:jc w:val="both"/>
            </w:pPr>
            <w:r w:rsidRPr="00D512F7">
              <w:t>3</w:t>
            </w:r>
          </w:p>
        </w:tc>
        <w:tc>
          <w:tcPr>
            <w:tcW w:w="3582" w:type="dxa"/>
            <w:tcBorders>
              <w:top w:val="single" w:sz="4" w:space="0" w:color="auto"/>
              <w:left w:val="single" w:sz="4" w:space="0" w:color="auto"/>
              <w:bottom w:val="single" w:sz="4" w:space="0" w:color="auto"/>
              <w:right w:val="single" w:sz="4" w:space="0" w:color="auto"/>
            </w:tcBorders>
            <w:hideMark/>
          </w:tcPr>
          <w:p w14:paraId="16918770" w14:textId="77777777" w:rsidR="009C13DD" w:rsidRPr="00D512F7" w:rsidRDefault="009C13DD">
            <w:pPr>
              <w:spacing w:line="276" w:lineRule="auto"/>
              <w:jc w:val="both"/>
            </w:pPr>
            <w:r w:rsidRPr="00D512F7">
              <w:t>Строка 232 (лица с высшим немедицинским образованием на должностях врачей )</w:t>
            </w:r>
          </w:p>
        </w:tc>
        <w:tc>
          <w:tcPr>
            <w:tcW w:w="1410" w:type="dxa"/>
            <w:tcBorders>
              <w:top w:val="single" w:sz="4" w:space="0" w:color="auto"/>
              <w:left w:val="single" w:sz="4" w:space="0" w:color="auto"/>
              <w:bottom w:val="single" w:sz="4" w:space="0" w:color="auto"/>
              <w:right w:val="single" w:sz="4" w:space="0" w:color="auto"/>
            </w:tcBorders>
          </w:tcPr>
          <w:p w14:paraId="680585D0" w14:textId="77777777" w:rsidR="009C13DD" w:rsidRPr="00D512F7" w:rsidRDefault="009C13DD">
            <w:pPr>
              <w:spacing w:line="276" w:lineRule="auto"/>
              <w:jc w:val="both"/>
              <w:rPr>
                <w:sz w:val="18"/>
                <w:szCs w:val="18"/>
              </w:rPr>
            </w:pPr>
          </w:p>
        </w:tc>
        <w:tc>
          <w:tcPr>
            <w:tcW w:w="1457" w:type="dxa"/>
            <w:tcBorders>
              <w:top w:val="single" w:sz="4" w:space="0" w:color="auto"/>
              <w:left w:val="single" w:sz="4" w:space="0" w:color="auto"/>
              <w:bottom w:val="single" w:sz="4" w:space="0" w:color="auto"/>
              <w:right w:val="single" w:sz="4" w:space="0" w:color="auto"/>
            </w:tcBorders>
          </w:tcPr>
          <w:p w14:paraId="36EB6A42" w14:textId="77777777" w:rsidR="009C13DD" w:rsidRPr="00D512F7" w:rsidRDefault="009C13DD">
            <w:pPr>
              <w:spacing w:line="276" w:lineRule="auto"/>
              <w:jc w:val="both"/>
              <w:rPr>
                <w:sz w:val="18"/>
                <w:szCs w:val="18"/>
              </w:rPr>
            </w:pPr>
          </w:p>
        </w:tc>
        <w:tc>
          <w:tcPr>
            <w:tcW w:w="3075" w:type="dxa"/>
            <w:tcBorders>
              <w:top w:val="single" w:sz="4" w:space="0" w:color="auto"/>
              <w:left w:val="single" w:sz="4" w:space="0" w:color="auto"/>
              <w:bottom w:val="single" w:sz="4" w:space="0" w:color="auto"/>
              <w:right w:val="single" w:sz="4" w:space="0" w:color="auto"/>
            </w:tcBorders>
          </w:tcPr>
          <w:p w14:paraId="00583CD3" w14:textId="77777777" w:rsidR="009C13DD" w:rsidRPr="00D512F7" w:rsidRDefault="009C13DD">
            <w:pPr>
              <w:spacing w:line="276" w:lineRule="auto"/>
              <w:jc w:val="both"/>
              <w:rPr>
                <w:sz w:val="18"/>
                <w:szCs w:val="18"/>
              </w:rPr>
            </w:pPr>
          </w:p>
        </w:tc>
      </w:tr>
      <w:tr w:rsidR="009C13DD" w:rsidRPr="00D512F7" w14:paraId="3C8D6A79" w14:textId="77777777" w:rsidTr="009C13DD">
        <w:trPr>
          <w:trHeight w:val="772"/>
        </w:trPr>
        <w:tc>
          <w:tcPr>
            <w:tcW w:w="671" w:type="dxa"/>
            <w:tcBorders>
              <w:top w:val="single" w:sz="4" w:space="0" w:color="auto"/>
              <w:left w:val="single" w:sz="4" w:space="0" w:color="auto"/>
              <w:bottom w:val="single" w:sz="4" w:space="0" w:color="auto"/>
              <w:right w:val="single" w:sz="4" w:space="0" w:color="auto"/>
            </w:tcBorders>
            <w:hideMark/>
          </w:tcPr>
          <w:p w14:paraId="392A6959" w14:textId="77777777" w:rsidR="009C13DD" w:rsidRPr="00D512F7" w:rsidRDefault="009C13DD">
            <w:pPr>
              <w:spacing w:line="276" w:lineRule="auto"/>
              <w:jc w:val="both"/>
            </w:pPr>
            <w:r w:rsidRPr="00D512F7">
              <w:t>4</w:t>
            </w:r>
          </w:p>
        </w:tc>
        <w:tc>
          <w:tcPr>
            <w:tcW w:w="3582" w:type="dxa"/>
            <w:tcBorders>
              <w:top w:val="single" w:sz="4" w:space="0" w:color="auto"/>
              <w:left w:val="single" w:sz="4" w:space="0" w:color="auto"/>
              <w:bottom w:val="single" w:sz="4" w:space="0" w:color="auto"/>
              <w:right w:val="single" w:sz="4" w:space="0" w:color="auto"/>
            </w:tcBorders>
            <w:hideMark/>
          </w:tcPr>
          <w:p w14:paraId="2B1848F6" w14:textId="77777777" w:rsidR="009C13DD" w:rsidRPr="00D512F7" w:rsidRDefault="009C13DD">
            <w:pPr>
              <w:spacing w:line="276" w:lineRule="auto"/>
              <w:jc w:val="both"/>
            </w:pPr>
            <w:r w:rsidRPr="00D512F7">
              <w:t>Строка 236 (лица без медицинского образования, занимающих должности среднего персонала  )</w:t>
            </w:r>
          </w:p>
        </w:tc>
        <w:tc>
          <w:tcPr>
            <w:tcW w:w="1410" w:type="dxa"/>
            <w:tcBorders>
              <w:top w:val="single" w:sz="4" w:space="0" w:color="auto"/>
              <w:left w:val="single" w:sz="4" w:space="0" w:color="auto"/>
              <w:bottom w:val="single" w:sz="4" w:space="0" w:color="auto"/>
              <w:right w:val="single" w:sz="4" w:space="0" w:color="auto"/>
            </w:tcBorders>
          </w:tcPr>
          <w:p w14:paraId="5DB3BFBC" w14:textId="77777777" w:rsidR="009C13DD" w:rsidRPr="00D512F7" w:rsidRDefault="009C13DD">
            <w:pPr>
              <w:spacing w:line="276" w:lineRule="auto"/>
              <w:jc w:val="both"/>
              <w:rPr>
                <w:sz w:val="18"/>
                <w:szCs w:val="18"/>
              </w:rPr>
            </w:pPr>
          </w:p>
        </w:tc>
        <w:tc>
          <w:tcPr>
            <w:tcW w:w="1457" w:type="dxa"/>
            <w:tcBorders>
              <w:top w:val="single" w:sz="4" w:space="0" w:color="auto"/>
              <w:left w:val="single" w:sz="4" w:space="0" w:color="auto"/>
              <w:bottom w:val="single" w:sz="4" w:space="0" w:color="auto"/>
              <w:right w:val="single" w:sz="4" w:space="0" w:color="auto"/>
            </w:tcBorders>
          </w:tcPr>
          <w:p w14:paraId="53CF7C3E" w14:textId="77777777" w:rsidR="009C13DD" w:rsidRPr="00D512F7" w:rsidRDefault="009C13DD">
            <w:pPr>
              <w:spacing w:line="276" w:lineRule="auto"/>
              <w:jc w:val="both"/>
              <w:rPr>
                <w:sz w:val="18"/>
                <w:szCs w:val="18"/>
              </w:rPr>
            </w:pPr>
          </w:p>
        </w:tc>
        <w:tc>
          <w:tcPr>
            <w:tcW w:w="3075" w:type="dxa"/>
            <w:tcBorders>
              <w:top w:val="single" w:sz="4" w:space="0" w:color="auto"/>
              <w:left w:val="single" w:sz="4" w:space="0" w:color="auto"/>
              <w:bottom w:val="single" w:sz="4" w:space="0" w:color="auto"/>
              <w:right w:val="single" w:sz="4" w:space="0" w:color="auto"/>
            </w:tcBorders>
          </w:tcPr>
          <w:p w14:paraId="59DE3468" w14:textId="77777777" w:rsidR="009C13DD" w:rsidRPr="00D512F7" w:rsidRDefault="009C13DD">
            <w:pPr>
              <w:spacing w:line="276" w:lineRule="auto"/>
              <w:jc w:val="both"/>
              <w:rPr>
                <w:sz w:val="18"/>
                <w:szCs w:val="18"/>
              </w:rPr>
            </w:pPr>
          </w:p>
        </w:tc>
      </w:tr>
    </w:tbl>
    <w:p w14:paraId="32E551F5" w14:textId="77777777" w:rsidR="009C13DD" w:rsidRPr="00D512F7" w:rsidRDefault="009C13DD" w:rsidP="009C13DD">
      <w:pPr>
        <w:rPr>
          <w:sz w:val="22"/>
          <w:szCs w:val="22"/>
        </w:rPr>
      </w:pPr>
    </w:p>
    <w:p w14:paraId="2285FFDE" w14:textId="77777777" w:rsidR="009C13DD" w:rsidRPr="00D512F7" w:rsidRDefault="009C13DD" w:rsidP="009C13DD">
      <w:pPr>
        <w:rPr>
          <w:sz w:val="28"/>
          <w:szCs w:val="28"/>
        </w:rPr>
      </w:pPr>
      <w:r w:rsidRPr="00D512F7">
        <w:rPr>
          <w:sz w:val="28"/>
          <w:szCs w:val="28"/>
        </w:rPr>
        <w:t>Должность руководителя            подпись/печать                       ФИО руководителя</w:t>
      </w:r>
    </w:p>
    <w:p w14:paraId="09B5B5A7" w14:textId="77777777" w:rsidR="009C13DD" w:rsidRPr="00D512F7" w:rsidRDefault="009C13DD" w:rsidP="009C13DD">
      <w:pPr>
        <w:jc w:val="both"/>
        <w:rPr>
          <w:b/>
          <w:sz w:val="26"/>
          <w:szCs w:val="26"/>
          <w:u w:val="single"/>
        </w:rPr>
      </w:pPr>
    </w:p>
    <w:p w14:paraId="1B067E85" w14:textId="77777777" w:rsidR="009C13DD" w:rsidRPr="00D512F7" w:rsidRDefault="009C13DD" w:rsidP="009C13DD">
      <w:pPr>
        <w:ind w:firstLine="360"/>
        <w:jc w:val="both"/>
        <w:rPr>
          <w:b/>
          <w:sz w:val="26"/>
          <w:szCs w:val="26"/>
          <w:u w:val="single"/>
        </w:rPr>
      </w:pPr>
    </w:p>
    <w:p w14:paraId="6330664B" w14:textId="77777777" w:rsidR="009C13DD" w:rsidRPr="00D512F7" w:rsidRDefault="009C13DD" w:rsidP="009C13DD">
      <w:pPr>
        <w:ind w:firstLine="360"/>
        <w:jc w:val="both"/>
        <w:rPr>
          <w:b/>
          <w:sz w:val="26"/>
          <w:szCs w:val="26"/>
          <w:u w:val="single"/>
        </w:rPr>
      </w:pPr>
      <w:r w:rsidRPr="00D512F7">
        <w:rPr>
          <w:b/>
          <w:sz w:val="26"/>
          <w:szCs w:val="26"/>
          <w:u w:val="single"/>
        </w:rPr>
        <w:t>Пример пояснительной записки № 2</w:t>
      </w:r>
    </w:p>
    <w:p w14:paraId="3D6BA473" w14:textId="77777777" w:rsidR="009C13DD" w:rsidRPr="00D512F7" w:rsidRDefault="009C13DD" w:rsidP="009C13DD">
      <w:pPr>
        <w:jc w:val="both"/>
        <w:rPr>
          <w:b/>
          <w:sz w:val="26"/>
          <w:szCs w:val="26"/>
          <w:u w:val="single"/>
        </w:rPr>
      </w:pPr>
    </w:p>
    <w:p w14:paraId="4D12BC52" w14:textId="77777777" w:rsidR="003B2D13" w:rsidRPr="00D512F7" w:rsidRDefault="009C13DD" w:rsidP="003B2D13">
      <w:pPr>
        <w:jc w:val="both"/>
        <w:rPr>
          <w:sz w:val="28"/>
          <w:szCs w:val="28"/>
          <w:u w:val="single"/>
        </w:rPr>
      </w:pPr>
      <w:r w:rsidRPr="00D512F7">
        <w:rPr>
          <w:sz w:val="26"/>
          <w:szCs w:val="26"/>
          <w:u w:val="single"/>
        </w:rPr>
        <w:t xml:space="preserve"> </w:t>
      </w:r>
      <w:r w:rsidR="003B2D13" w:rsidRPr="00D512F7">
        <w:rPr>
          <w:sz w:val="28"/>
          <w:szCs w:val="28"/>
          <w:u w:val="single"/>
        </w:rPr>
        <w:t>УГЛОВОЙ ШТАМП</w:t>
      </w:r>
    </w:p>
    <w:p w14:paraId="2C61E5D0" w14:textId="62CF73AC" w:rsidR="009C13DD" w:rsidRPr="00D512F7" w:rsidRDefault="003B2D13" w:rsidP="003B2D13">
      <w:pPr>
        <w:jc w:val="both"/>
        <w:rPr>
          <w:sz w:val="28"/>
          <w:szCs w:val="28"/>
        </w:rPr>
      </w:pPr>
      <w:r w:rsidRPr="00D512F7">
        <w:rPr>
          <w:sz w:val="28"/>
          <w:szCs w:val="28"/>
          <w:u w:val="single"/>
        </w:rPr>
        <w:t xml:space="preserve"> организации </w:t>
      </w:r>
      <w:r w:rsidRPr="00D512F7">
        <w:rPr>
          <w:sz w:val="28"/>
          <w:szCs w:val="28"/>
        </w:rPr>
        <w:t xml:space="preserve">                                                        </w:t>
      </w:r>
      <w:proofErr w:type="spellStart"/>
      <w:r w:rsidR="009C13DD" w:rsidRPr="00D512F7">
        <w:rPr>
          <w:sz w:val="28"/>
          <w:szCs w:val="28"/>
        </w:rPr>
        <w:t>И.о</w:t>
      </w:r>
      <w:proofErr w:type="spellEnd"/>
      <w:r w:rsidR="009C13DD" w:rsidRPr="00D512F7">
        <w:rPr>
          <w:sz w:val="28"/>
          <w:szCs w:val="28"/>
        </w:rPr>
        <w:t>. начальника ГБУ РО «МИАЦ»</w:t>
      </w:r>
    </w:p>
    <w:p w14:paraId="42BA1821" w14:textId="77777777" w:rsidR="009C13DD" w:rsidRPr="00D512F7" w:rsidRDefault="009C13DD" w:rsidP="009C13DD">
      <w:pPr>
        <w:ind w:firstLine="360"/>
        <w:jc w:val="both"/>
        <w:rPr>
          <w:sz w:val="28"/>
          <w:szCs w:val="28"/>
        </w:rPr>
      </w:pPr>
      <w:r w:rsidRPr="00D512F7">
        <w:rPr>
          <w:sz w:val="28"/>
          <w:szCs w:val="28"/>
        </w:rPr>
        <w:t xml:space="preserve">                                          </w:t>
      </w:r>
    </w:p>
    <w:p w14:paraId="783C9356" w14:textId="77777777" w:rsidR="009C13DD" w:rsidRPr="00D512F7" w:rsidRDefault="009C13DD" w:rsidP="009C13DD">
      <w:pPr>
        <w:ind w:firstLine="360"/>
        <w:jc w:val="both"/>
        <w:rPr>
          <w:sz w:val="28"/>
          <w:szCs w:val="28"/>
        </w:rPr>
      </w:pPr>
      <w:r w:rsidRPr="00D512F7">
        <w:rPr>
          <w:sz w:val="28"/>
          <w:szCs w:val="28"/>
        </w:rPr>
        <w:t xml:space="preserve">                                                                                                    С.А. </w:t>
      </w:r>
      <w:proofErr w:type="spellStart"/>
      <w:r w:rsidRPr="00D512F7">
        <w:rPr>
          <w:sz w:val="28"/>
          <w:szCs w:val="28"/>
        </w:rPr>
        <w:t>Жилякову</w:t>
      </w:r>
      <w:proofErr w:type="spellEnd"/>
    </w:p>
    <w:p w14:paraId="46ED32EB" w14:textId="77777777" w:rsidR="009C13DD" w:rsidRPr="00D512F7" w:rsidRDefault="009C13DD" w:rsidP="009C13DD">
      <w:pPr>
        <w:ind w:firstLine="360"/>
        <w:jc w:val="both"/>
        <w:rPr>
          <w:sz w:val="28"/>
          <w:szCs w:val="28"/>
        </w:rPr>
      </w:pPr>
    </w:p>
    <w:p w14:paraId="14C731C6" w14:textId="77777777" w:rsidR="009C13DD" w:rsidRPr="00D512F7" w:rsidRDefault="009C13DD" w:rsidP="009C13DD">
      <w:pPr>
        <w:jc w:val="both"/>
        <w:rPr>
          <w:sz w:val="28"/>
          <w:szCs w:val="28"/>
        </w:rPr>
      </w:pPr>
      <w:r w:rsidRPr="00D512F7">
        <w:rPr>
          <w:sz w:val="28"/>
          <w:szCs w:val="28"/>
        </w:rPr>
        <w:t xml:space="preserve">                                             </w:t>
      </w:r>
    </w:p>
    <w:p w14:paraId="38CD2896" w14:textId="77777777" w:rsidR="009C13DD" w:rsidRPr="00D512F7" w:rsidRDefault="009C13DD" w:rsidP="009C13DD">
      <w:pPr>
        <w:jc w:val="both"/>
        <w:rPr>
          <w:sz w:val="28"/>
          <w:szCs w:val="28"/>
        </w:rPr>
      </w:pPr>
      <w:r w:rsidRPr="00D512F7">
        <w:rPr>
          <w:sz w:val="28"/>
          <w:szCs w:val="28"/>
        </w:rPr>
        <w:t xml:space="preserve">                                      Уважаемый Сергей Александрович!</w:t>
      </w:r>
    </w:p>
    <w:p w14:paraId="319ACA0D" w14:textId="77777777" w:rsidR="009C13DD" w:rsidRPr="00D512F7" w:rsidRDefault="009C13DD" w:rsidP="009C13DD">
      <w:pPr>
        <w:jc w:val="both"/>
        <w:rPr>
          <w:sz w:val="28"/>
          <w:szCs w:val="28"/>
        </w:rPr>
      </w:pPr>
    </w:p>
    <w:p w14:paraId="1A461A1C" w14:textId="77777777" w:rsidR="009C13DD" w:rsidRPr="00D512F7" w:rsidRDefault="009C13DD" w:rsidP="009C13DD">
      <w:pPr>
        <w:jc w:val="both"/>
        <w:rPr>
          <w:sz w:val="28"/>
          <w:szCs w:val="28"/>
        </w:rPr>
      </w:pPr>
      <w:r w:rsidRPr="00D512F7">
        <w:rPr>
          <w:sz w:val="28"/>
          <w:szCs w:val="28"/>
        </w:rPr>
        <w:t xml:space="preserve">        Строка 1 «Врачи всего» столбец  17 в декретном отпуске   находится ___ человек, из них ___ женщин  и _____мужчин (указать номер и дату приказа ) .</w:t>
      </w:r>
    </w:p>
    <w:p w14:paraId="0E645F4B" w14:textId="77777777" w:rsidR="009C13DD" w:rsidRPr="00D512F7" w:rsidRDefault="009C13DD" w:rsidP="009C13DD"/>
    <w:p w14:paraId="3BA87FC9" w14:textId="77777777" w:rsidR="009C13DD" w:rsidRPr="00D512F7" w:rsidRDefault="009C13DD" w:rsidP="009C13DD"/>
    <w:p w14:paraId="3B5976DC" w14:textId="77777777" w:rsidR="009C13DD" w:rsidRPr="00D512F7" w:rsidRDefault="009C13DD" w:rsidP="009C13DD">
      <w:pPr>
        <w:rPr>
          <w:sz w:val="28"/>
          <w:szCs w:val="28"/>
        </w:rPr>
      </w:pPr>
      <w:r w:rsidRPr="00D512F7">
        <w:rPr>
          <w:sz w:val="28"/>
          <w:szCs w:val="28"/>
        </w:rPr>
        <w:t>Должность руководителя             подпись/печать                      ФИО руководителя</w:t>
      </w:r>
    </w:p>
    <w:bookmarkEnd w:id="0"/>
    <w:p w14:paraId="03F09388" w14:textId="77777777" w:rsidR="000163D6" w:rsidRPr="00D512F7" w:rsidRDefault="00E17E89" w:rsidP="00331BE0">
      <w:pPr>
        <w:spacing w:line="276" w:lineRule="auto"/>
        <w:ind w:firstLine="708"/>
        <w:jc w:val="both"/>
      </w:pPr>
      <w:r w:rsidRPr="00D512F7">
        <w:rPr>
          <w:b/>
          <w:sz w:val="28"/>
          <w:szCs w:val="28"/>
        </w:rPr>
        <w:t xml:space="preserve"> </w:t>
      </w:r>
      <w:r w:rsidR="000163D6" w:rsidRPr="00D512F7">
        <w:rPr>
          <w:b/>
          <w:sz w:val="28"/>
          <w:szCs w:val="28"/>
        </w:rPr>
        <w:t>Таблица 2100.</w:t>
      </w:r>
      <w:r w:rsidR="000163D6" w:rsidRPr="00D512F7">
        <w:t xml:space="preserve"> </w:t>
      </w:r>
    </w:p>
    <w:p w14:paraId="3F587A3C" w14:textId="77777777" w:rsidR="000163D6" w:rsidRPr="00D512F7" w:rsidRDefault="000163D6" w:rsidP="00331BE0">
      <w:pPr>
        <w:spacing w:line="276" w:lineRule="auto"/>
        <w:ind w:firstLine="708"/>
        <w:jc w:val="both"/>
        <w:rPr>
          <w:sz w:val="28"/>
          <w:szCs w:val="28"/>
        </w:rPr>
      </w:pPr>
      <w:r w:rsidRPr="00D512F7">
        <w:rPr>
          <w:sz w:val="28"/>
          <w:szCs w:val="28"/>
        </w:rPr>
        <w:t xml:space="preserve">В таблицу включают сведения о работе врачей, осуществляющих прием пациентов в амбулаторных условиях и на дому, а также ведущих консультативный прием. Сведения таблицы должны корреспондироваться с наличием соответствующих должностей врачей. </w:t>
      </w:r>
    </w:p>
    <w:p w14:paraId="4056219E" w14:textId="77777777" w:rsidR="00590911" w:rsidRPr="00D512F7" w:rsidRDefault="00590911" w:rsidP="00331BE0">
      <w:pPr>
        <w:spacing w:line="276" w:lineRule="auto"/>
        <w:ind w:firstLine="708"/>
        <w:jc w:val="both"/>
        <w:rPr>
          <w:sz w:val="28"/>
          <w:szCs w:val="28"/>
        </w:rPr>
      </w:pPr>
      <w:r w:rsidRPr="00D512F7">
        <w:rPr>
          <w:sz w:val="28"/>
          <w:szCs w:val="28"/>
        </w:rPr>
        <w:t>В таблицу не включаются посещения среднего медицинского персонала.</w:t>
      </w:r>
    </w:p>
    <w:p w14:paraId="435491BA" w14:textId="77777777" w:rsidR="00590911" w:rsidRPr="00D512F7" w:rsidRDefault="00590911" w:rsidP="00331BE0">
      <w:pPr>
        <w:spacing w:line="276" w:lineRule="auto"/>
        <w:ind w:firstLine="708"/>
        <w:jc w:val="both"/>
        <w:rPr>
          <w:sz w:val="28"/>
          <w:szCs w:val="28"/>
        </w:rPr>
      </w:pPr>
      <w:r w:rsidRPr="00D512F7">
        <w:rPr>
          <w:sz w:val="28"/>
          <w:szCs w:val="28"/>
        </w:rPr>
        <w:t>Амбулаторный прием врачей отделений (кабинетов) платных услуг медицинской организации включаются в строки соответственно занимаемым должностям.</w:t>
      </w:r>
    </w:p>
    <w:p w14:paraId="1E67528E" w14:textId="77777777" w:rsidR="00590911" w:rsidRPr="00D512F7" w:rsidRDefault="00590911" w:rsidP="00331BE0">
      <w:pPr>
        <w:spacing w:line="276" w:lineRule="auto"/>
        <w:ind w:firstLine="708"/>
        <w:jc w:val="both"/>
        <w:rPr>
          <w:sz w:val="28"/>
          <w:szCs w:val="28"/>
        </w:rPr>
      </w:pPr>
      <w:r w:rsidRPr="00D512F7">
        <w:rPr>
          <w:sz w:val="28"/>
          <w:szCs w:val="28"/>
        </w:rPr>
        <w:t>Посещение – контакт пациента с врачом по любому поводу с последующей записью в карте пациента, получающего медицинскую помощь в амбулаторных  условиях (назначение лечения, записи динамического наблюдения, постановка диагноза и другие записи на основании наблюдения за пациентом).</w:t>
      </w:r>
    </w:p>
    <w:p w14:paraId="7CD6DE16" w14:textId="77777777" w:rsidR="00590911" w:rsidRPr="00D512F7" w:rsidRDefault="00590911" w:rsidP="00331BE0">
      <w:pPr>
        <w:spacing w:line="276" w:lineRule="auto"/>
        <w:ind w:firstLine="708"/>
        <w:jc w:val="both"/>
        <w:rPr>
          <w:sz w:val="28"/>
          <w:szCs w:val="28"/>
        </w:rPr>
      </w:pPr>
      <w:r w:rsidRPr="00D512F7">
        <w:rPr>
          <w:sz w:val="28"/>
          <w:szCs w:val="28"/>
        </w:rPr>
        <w:t>Обращение – включает в себя одно или несколько посещений пациента(</w:t>
      </w:r>
      <w:proofErr w:type="spellStart"/>
      <w:r w:rsidRPr="00D512F7">
        <w:rPr>
          <w:sz w:val="28"/>
          <w:szCs w:val="28"/>
        </w:rPr>
        <w:t>ки</w:t>
      </w:r>
      <w:proofErr w:type="spellEnd"/>
      <w:r w:rsidRPr="00D512F7">
        <w:rPr>
          <w:sz w:val="28"/>
          <w:szCs w:val="28"/>
        </w:rPr>
        <w:t>), в результате которых цель обращения достигнута.</w:t>
      </w:r>
    </w:p>
    <w:p w14:paraId="5A12DD4A" w14:textId="77777777" w:rsidR="00590911" w:rsidRPr="00D512F7" w:rsidRDefault="00590911" w:rsidP="00331BE0">
      <w:pPr>
        <w:spacing w:line="276" w:lineRule="auto"/>
        <w:ind w:firstLine="708"/>
        <w:jc w:val="both"/>
        <w:rPr>
          <w:b/>
          <w:sz w:val="28"/>
          <w:szCs w:val="28"/>
        </w:rPr>
      </w:pPr>
      <w:r w:rsidRPr="00D512F7">
        <w:rPr>
          <w:b/>
          <w:sz w:val="28"/>
          <w:szCs w:val="28"/>
        </w:rPr>
        <w:t>Учету подлежат следующие посещения:</w:t>
      </w:r>
    </w:p>
    <w:p w14:paraId="20C03DEC" w14:textId="77777777" w:rsidR="00590911" w:rsidRPr="00D512F7" w:rsidRDefault="00590911" w:rsidP="00331BE0">
      <w:pPr>
        <w:spacing w:line="276" w:lineRule="auto"/>
        <w:ind w:firstLine="708"/>
        <w:jc w:val="both"/>
        <w:rPr>
          <w:sz w:val="28"/>
          <w:szCs w:val="28"/>
        </w:rPr>
      </w:pPr>
      <w:r w:rsidRPr="00D512F7">
        <w:rPr>
          <w:sz w:val="28"/>
          <w:szCs w:val="28"/>
        </w:rPr>
        <w:t>- врачей любых специальностей, ведущих прием в амбулаторных условиях,</w:t>
      </w:r>
    </w:p>
    <w:p w14:paraId="0A1438A4" w14:textId="77777777" w:rsidR="00590911" w:rsidRPr="00D512F7" w:rsidRDefault="00590911" w:rsidP="00331BE0">
      <w:pPr>
        <w:spacing w:line="276" w:lineRule="auto"/>
        <w:jc w:val="both"/>
        <w:rPr>
          <w:sz w:val="28"/>
          <w:szCs w:val="28"/>
        </w:rPr>
      </w:pPr>
      <w:r w:rsidRPr="00D512F7">
        <w:rPr>
          <w:sz w:val="28"/>
          <w:szCs w:val="28"/>
        </w:rPr>
        <w:t>в том числе консультативный прием;</w:t>
      </w:r>
    </w:p>
    <w:p w14:paraId="44CD9E01" w14:textId="77777777" w:rsidR="00590911" w:rsidRPr="00D512F7" w:rsidRDefault="00590911" w:rsidP="00331BE0">
      <w:pPr>
        <w:spacing w:line="276" w:lineRule="auto"/>
        <w:ind w:firstLine="708"/>
        <w:jc w:val="both"/>
        <w:rPr>
          <w:sz w:val="28"/>
          <w:szCs w:val="28"/>
        </w:rPr>
      </w:pPr>
      <w:r w:rsidRPr="00D512F7">
        <w:rPr>
          <w:sz w:val="28"/>
          <w:szCs w:val="28"/>
        </w:rPr>
        <w:t>- врачей пунктов (отделений) неотложной медицинской помощи на дому и</w:t>
      </w:r>
    </w:p>
    <w:p w14:paraId="1F336F92" w14:textId="77777777" w:rsidR="00590911" w:rsidRPr="00D512F7" w:rsidRDefault="00590911" w:rsidP="00331BE0">
      <w:pPr>
        <w:spacing w:line="276" w:lineRule="auto"/>
        <w:jc w:val="both"/>
        <w:rPr>
          <w:sz w:val="28"/>
          <w:szCs w:val="28"/>
        </w:rPr>
      </w:pPr>
      <w:r w:rsidRPr="00D512F7">
        <w:rPr>
          <w:sz w:val="28"/>
          <w:szCs w:val="28"/>
        </w:rPr>
        <w:t>кабинетов неотложной медицинской помощи;</w:t>
      </w:r>
    </w:p>
    <w:p w14:paraId="134BFA66" w14:textId="77777777" w:rsidR="00590911" w:rsidRPr="00D512F7" w:rsidRDefault="00590911" w:rsidP="00331BE0">
      <w:pPr>
        <w:spacing w:line="276" w:lineRule="auto"/>
        <w:ind w:firstLine="708"/>
        <w:jc w:val="both"/>
        <w:rPr>
          <w:sz w:val="28"/>
          <w:szCs w:val="28"/>
        </w:rPr>
      </w:pPr>
      <w:r w:rsidRPr="00D512F7">
        <w:rPr>
          <w:sz w:val="28"/>
          <w:szCs w:val="28"/>
        </w:rPr>
        <w:t>- врачей здравпунктов, врачей-терапевтов участковых цеховых врачебных</w:t>
      </w:r>
    </w:p>
    <w:p w14:paraId="64D1E408" w14:textId="77777777" w:rsidR="00590911" w:rsidRPr="00D512F7" w:rsidRDefault="00590911" w:rsidP="00331BE0">
      <w:pPr>
        <w:spacing w:line="276" w:lineRule="auto"/>
        <w:jc w:val="both"/>
        <w:rPr>
          <w:sz w:val="28"/>
          <w:szCs w:val="28"/>
        </w:rPr>
      </w:pPr>
      <w:r w:rsidRPr="00D512F7">
        <w:rPr>
          <w:sz w:val="28"/>
          <w:szCs w:val="28"/>
        </w:rPr>
        <w:t>участков, врачей-акушеров-гинекологов и других врачей-специалистов, ведущих</w:t>
      </w:r>
    </w:p>
    <w:p w14:paraId="632603F6" w14:textId="77777777" w:rsidR="00590911" w:rsidRPr="00D512F7" w:rsidRDefault="00590911" w:rsidP="00331BE0">
      <w:pPr>
        <w:spacing w:line="276" w:lineRule="auto"/>
        <w:jc w:val="both"/>
        <w:rPr>
          <w:sz w:val="28"/>
          <w:szCs w:val="28"/>
        </w:rPr>
      </w:pPr>
      <w:r w:rsidRPr="00D512F7">
        <w:rPr>
          <w:sz w:val="28"/>
          <w:szCs w:val="28"/>
        </w:rPr>
        <w:t>прием в здравпунктах;</w:t>
      </w:r>
    </w:p>
    <w:p w14:paraId="4472D447" w14:textId="77777777" w:rsidR="00590911" w:rsidRPr="00D512F7" w:rsidRDefault="00590911" w:rsidP="00331BE0">
      <w:pPr>
        <w:spacing w:line="276" w:lineRule="auto"/>
        <w:ind w:firstLine="708"/>
        <w:jc w:val="both"/>
        <w:rPr>
          <w:sz w:val="28"/>
          <w:szCs w:val="28"/>
        </w:rPr>
      </w:pPr>
      <w:r w:rsidRPr="00D512F7">
        <w:rPr>
          <w:sz w:val="28"/>
          <w:szCs w:val="28"/>
        </w:rPr>
        <w:t>- врачей, оказывающих медицинскую помощь в амбулаторных условиях,</w:t>
      </w:r>
    </w:p>
    <w:p w14:paraId="04466E74" w14:textId="77777777" w:rsidR="00590911" w:rsidRPr="00D512F7" w:rsidRDefault="00590911" w:rsidP="00331BE0">
      <w:pPr>
        <w:spacing w:line="276" w:lineRule="auto"/>
        <w:jc w:val="both"/>
        <w:rPr>
          <w:sz w:val="28"/>
          <w:szCs w:val="28"/>
        </w:rPr>
      </w:pPr>
      <w:r w:rsidRPr="00D512F7">
        <w:rPr>
          <w:sz w:val="28"/>
          <w:szCs w:val="28"/>
        </w:rPr>
        <w:t>при выездах в другие медицинские организации, в том числе на фельдшерские и фельдшерско-акушерские пункты;</w:t>
      </w:r>
    </w:p>
    <w:p w14:paraId="1D0816A2" w14:textId="77777777" w:rsidR="00590911" w:rsidRPr="00D512F7" w:rsidRDefault="00590911" w:rsidP="00331BE0">
      <w:pPr>
        <w:spacing w:line="276" w:lineRule="auto"/>
        <w:ind w:firstLine="708"/>
        <w:jc w:val="both"/>
        <w:rPr>
          <w:sz w:val="28"/>
          <w:szCs w:val="28"/>
        </w:rPr>
      </w:pPr>
      <w:r w:rsidRPr="00D512F7">
        <w:rPr>
          <w:sz w:val="28"/>
          <w:szCs w:val="28"/>
        </w:rPr>
        <w:t>- врачей-психотерапевтов при проведении групповых занятий (число</w:t>
      </w:r>
    </w:p>
    <w:p w14:paraId="5A590B0F" w14:textId="77777777" w:rsidR="00590911" w:rsidRPr="00D512F7" w:rsidRDefault="00590911" w:rsidP="00331BE0">
      <w:pPr>
        <w:spacing w:line="276" w:lineRule="auto"/>
        <w:jc w:val="both"/>
        <w:rPr>
          <w:sz w:val="28"/>
          <w:szCs w:val="28"/>
        </w:rPr>
      </w:pPr>
      <w:r w:rsidRPr="00D512F7">
        <w:rPr>
          <w:sz w:val="28"/>
          <w:szCs w:val="28"/>
        </w:rPr>
        <w:t>посещений учитывается по числу пациентов, занимающихся в группе);</w:t>
      </w:r>
    </w:p>
    <w:p w14:paraId="250A1FDC" w14:textId="77777777" w:rsidR="00590911" w:rsidRPr="00D512F7" w:rsidRDefault="00590911" w:rsidP="00331BE0">
      <w:pPr>
        <w:spacing w:line="276" w:lineRule="auto"/>
        <w:ind w:firstLine="708"/>
        <w:jc w:val="both"/>
        <w:rPr>
          <w:sz w:val="28"/>
          <w:szCs w:val="28"/>
        </w:rPr>
      </w:pPr>
      <w:r w:rsidRPr="00D512F7">
        <w:rPr>
          <w:sz w:val="28"/>
          <w:szCs w:val="28"/>
        </w:rPr>
        <w:t>- врачей приемных отделений при оказании медицинской помощи</w:t>
      </w:r>
    </w:p>
    <w:p w14:paraId="1074F37F" w14:textId="77777777" w:rsidR="00590911" w:rsidRPr="00D512F7" w:rsidRDefault="00590911" w:rsidP="00331BE0">
      <w:pPr>
        <w:spacing w:line="276" w:lineRule="auto"/>
        <w:jc w:val="both"/>
        <w:rPr>
          <w:sz w:val="28"/>
          <w:szCs w:val="28"/>
        </w:rPr>
      </w:pPr>
      <w:r w:rsidRPr="00D512F7">
        <w:rPr>
          <w:sz w:val="28"/>
          <w:szCs w:val="28"/>
        </w:rPr>
        <w:t>пациентам, не нуждающимся в оказании медицинской помощи в стационарных</w:t>
      </w:r>
    </w:p>
    <w:p w14:paraId="71AE07EE" w14:textId="77777777" w:rsidR="00590911" w:rsidRPr="00D512F7" w:rsidRDefault="00590911" w:rsidP="00331BE0">
      <w:pPr>
        <w:spacing w:line="276" w:lineRule="auto"/>
        <w:jc w:val="both"/>
        <w:rPr>
          <w:sz w:val="28"/>
          <w:szCs w:val="28"/>
        </w:rPr>
      </w:pPr>
      <w:r w:rsidRPr="00D512F7">
        <w:rPr>
          <w:sz w:val="28"/>
          <w:szCs w:val="28"/>
        </w:rPr>
        <w:t>условиях;</w:t>
      </w:r>
    </w:p>
    <w:p w14:paraId="3C732987" w14:textId="77777777" w:rsidR="00590911" w:rsidRPr="00D512F7" w:rsidRDefault="00590911" w:rsidP="00331BE0">
      <w:pPr>
        <w:spacing w:line="276" w:lineRule="auto"/>
        <w:ind w:firstLine="708"/>
        <w:jc w:val="both"/>
        <w:rPr>
          <w:sz w:val="28"/>
          <w:szCs w:val="28"/>
        </w:rPr>
      </w:pPr>
      <w:r w:rsidRPr="00D512F7">
        <w:rPr>
          <w:sz w:val="28"/>
          <w:szCs w:val="28"/>
        </w:rPr>
        <w:t>- посещение пациента или родственника пациента для повторной выписки</w:t>
      </w:r>
    </w:p>
    <w:p w14:paraId="290CE175" w14:textId="77777777" w:rsidR="00590911" w:rsidRPr="00D512F7" w:rsidRDefault="00590911" w:rsidP="00331BE0">
      <w:pPr>
        <w:spacing w:line="276" w:lineRule="auto"/>
        <w:jc w:val="both"/>
        <w:rPr>
          <w:sz w:val="28"/>
          <w:szCs w:val="28"/>
        </w:rPr>
      </w:pPr>
      <w:r w:rsidRPr="00D512F7">
        <w:rPr>
          <w:sz w:val="28"/>
          <w:szCs w:val="28"/>
        </w:rPr>
        <w:t>рецепта врача-специалиста (психиатра, психиатра-нарколога); в форме – рецепта</w:t>
      </w:r>
    </w:p>
    <w:p w14:paraId="6E320EEE" w14:textId="77777777" w:rsidR="00590911" w:rsidRPr="00D512F7" w:rsidRDefault="00590911" w:rsidP="00331BE0">
      <w:pPr>
        <w:spacing w:line="276" w:lineRule="auto"/>
        <w:jc w:val="both"/>
        <w:rPr>
          <w:sz w:val="28"/>
          <w:szCs w:val="28"/>
        </w:rPr>
      </w:pPr>
      <w:r w:rsidRPr="00D512F7">
        <w:rPr>
          <w:sz w:val="28"/>
          <w:szCs w:val="28"/>
        </w:rPr>
        <w:t>(по поводу злокачественных новообразований, сахарного диабета и др. заболеваний);</w:t>
      </w:r>
    </w:p>
    <w:p w14:paraId="1173C0F7" w14:textId="77777777" w:rsidR="00590911" w:rsidRPr="00D512F7" w:rsidRDefault="00590911" w:rsidP="00331BE0">
      <w:pPr>
        <w:spacing w:line="276" w:lineRule="auto"/>
        <w:ind w:firstLine="708"/>
        <w:jc w:val="both"/>
        <w:rPr>
          <w:sz w:val="28"/>
          <w:szCs w:val="28"/>
        </w:rPr>
      </w:pPr>
      <w:r w:rsidRPr="00D512F7">
        <w:rPr>
          <w:sz w:val="28"/>
          <w:szCs w:val="28"/>
        </w:rPr>
        <w:t>- врачей-инфекционистов, проводящих подворные обходы во время вспышки инфекционных заболеваний, осмотры контактных в очаге (семье) инфекционного заболевания;</w:t>
      </w:r>
    </w:p>
    <w:p w14:paraId="20BE8AFD" w14:textId="77777777" w:rsidR="00590911" w:rsidRPr="00D512F7" w:rsidRDefault="00590911" w:rsidP="00331BE0">
      <w:pPr>
        <w:spacing w:line="276" w:lineRule="auto"/>
        <w:ind w:firstLine="708"/>
        <w:jc w:val="both"/>
        <w:rPr>
          <w:sz w:val="28"/>
          <w:szCs w:val="28"/>
        </w:rPr>
      </w:pPr>
      <w:r w:rsidRPr="00D512F7">
        <w:rPr>
          <w:sz w:val="28"/>
          <w:szCs w:val="28"/>
        </w:rPr>
        <w:t>- профилактические осмотры детей в детских дошкольных организациях, школах;</w:t>
      </w:r>
    </w:p>
    <w:p w14:paraId="48E6DBC9" w14:textId="77777777" w:rsidR="00590911" w:rsidRPr="00D512F7" w:rsidRDefault="00590911" w:rsidP="00331BE0">
      <w:pPr>
        <w:spacing w:line="276" w:lineRule="auto"/>
        <w:ind w:firstLine="708"/>
        <w:jc w:val="both"/>
        <w:rPr>
          <w:sz w:val="28"/>
          <w:szCs w:val="28"/>
        </w:rPr>
      </w:pPr>
      <w:r w:rsidRPr="00D512F7">
        <w:rPr>
          <w:sz w:val="28"/>
          <w:szCs w:val="28"/>
        </w:rPr>
        <w:t>- профилактические осмотры населения, включая периодические осмотры рабочих предприятий независимо от того, проведены ли они в стенах подразделения, оказывающего медицинскую помощь в амбулаторных условиях, или непосредственно на предприятиях (в учреждениях);</w:t>
      </w:r>
    </w:p>
    <w:p w14:paraId="5B8A799F" w14:textId="77777777" w:rsidR="00590911" w:rsidRPr="00D512F7" w:rsidRDefault="00590911" w:rsidP="00331BE0">
      <w:pPr>
        <w:spacing w:line="276" w:lineRule="auto"/>
        <w:ind w:firstLine="708"/>
        <w:jc w:val="both"/>
        <w:rPr>
          <w:sz w:val="28"/>
          <w:szCs w:val="28"/>
        </w:rPr>
      </w:pPr>
      <w:r w:rsidRPr="00D512F7">
        <w:rPr>
          <w:sz w:val="28"/>
          <w:szCs w:val="28"/>
        </w:rPr>
        <w:t>- к врачам призывных комиссий.</w:t>
      </w:r>
    </w:p>
    <w:p w14:paraId="6A68AD2A" w14:textId="77777777" w:rsidR="00590911" w:rsidRPr="00D512F7" w:rsidRDefault="00590911" w:rsidP="00331BE0">
      <w:pPr>
        <w:spacing w:line="276" w:lineRule="auto"/>
        <w:ind w:firstLine="708"/>
        <w:jc w:val="both"/>
        <w:rPr>
          <w:sz w:val="28"/>
          <w:szCs w:val="28"/>
        </w:rPr>
      </w:pPr>
      <w:r w:rsidRPr="00D512F7">
        <w:rPr>
          <w:sz w:val="28"/>
          <w:szCs w:val="28"/>
        </w:rPr>
        <w:t>Посещения в течение дня пациентом одного и того же врача учитывается</w:t>
      </w:r>
    </w:p>
    <w:p w14:paraId="4CC80D62" w14:textId="77777777" w:rsidR="00590911" w:rsidRPr="00D512F7" w:rsidRDefault="00590911" w:rsidP="00331BE0">
      <w:pPr>
        <w:spacing w:line="276" w:lineRule="auto"/>
        <w:ind w:firstLine="708"/>
        <w:jc w:val="both"/>
        <w:rPr>
          <w:sz w:val="28"/>
          <w:szCs w:val="28"/>
        </w:rPr>
      </w:pPr>
      <w:r w:rsidRPr="00D512F7">
        <w:rPr>
          <w:sz w:val="28"/>
          <w:szCs w:val="28"/>
        </w:rPr>
        <w:t>как одно посещение.</w:t>
      </w:r>
    </w:p>
    <w:p w14:paraId="31B63C5F" w14:textId="77777777" w:rsidR="000163D6" w:rsidRPr="00D512F7" w:rsidRDefault="000163D6" w:rsidP="00331BE0">
      <w:pPr>
        <w:spacing w:line="276" w:lineRule="auto"/>
        <w:ind w:firstLine="708"/>
        <w:jc w:val="both"/>
        <w:rPr>
          <w:b/>
          <w:sz w:val="28"/>
          <w:szCs w:val="28"/>
        </w:rPr>
      </w:pPr>
      <w:r w:rsidRPr="00D512F7">
        <w:rPr>
          <w:b/>
          <w:sz w:val="28"/>
          <w:szCs w:val="28"/>
        </w:rPr>
        <w:t>Не подлежат учету как посещения врачей:</w:t>
      </w:r>
    </w:p>
    <w:p w14:paraId="3736E533" w14:textId="77777777" w:rsidR="000163D6" w:rsidRPr="00D512F7" w:rsidRDefault="000163D6" w:rsidP="00331BE0">
      <w:pPr>
        <w:spacing w:line="276" w:lineRule="auto"/>
        <w:ind w:firstLine="708"/>
        <w:jc w:val="both"/>
        <w:rPr>
          <w:sz w:val="28"/>
          <w:szCs w:val="28"/>
        </w:rPr>
      </w:pPr>
      <w:r w:rsidRPr="00D512F7">
        <w:rPr>
          <w:sz w:val="28"/>
          <w:szCs w:val="28"/>
        </w:rPr>
        <w:t>- случаи оказания медицинской помощи персоналом станций (отделений) скорой медицинской помощи;</w:t>
      </w:r>
    </w:p>
    <w:p w14:paraId="5003A374" w14:textId="77777777" w:rsidR="000163D6" w:rsidRPr="00D512F7" w:rsidRDefault="000163D6" w:rsidP="00331BE0">
      <w:pPr>
        <w:spacing w:line="276" w:lineRule="auto"/>
        <w:ind w:firstLine="708"/>
        <w:jc w:val="both"/>
        <w:rPr>
          <w:sz w:val="28"/>
          <w:szCs w:val="28"/>
        </w:rPr>
      </w:pPr>
      <w:r w:rsidRPr="00D512F7">
        <w:rPr>
          <w:sz w:val="28"/>
          <w:szCs w:val="28"/>
        </w:rPr>
        <w:t xml:space="preserve">- обследования в рентгенологических кабинетах, </w:t>
      </w:r>
      <w:proofErr w:type="spellStart"/>
      <w:r w:rsidRPr="00D512F7">
        <w:rPr>
          <w:sz w:val="28"/>
          <w:szCs w:val="28"/>
        </w:rPr>
        <w:t>лабораторияхи</w:t>
      </w:r>
      <w:proofErr w:type="spellEnd"/>
      <w:r w:rsidRPr="00D512F7">
        <w:rPr>
          <w:sz w:val="28"/>
          <w:szCs w:val="28"/>
        </w:rPr>
        <w:t xml:space="preserve"> других вспомогательных отделениях (кабинетах);</w:t>
      </w:r>
    </w:p>
    <w:p w14:paraId="36A26F62" w14:textId="77777777" w:rsidR="000163D6" w:rsidRPr="00D512F7" w:rsidRDefault="000163D6" w:rsidP="00331BE0">
      <w:pPr>
        <w:spacing w:line="276" w:lineRule="auto"/>
        <w:ind w:firstLine="708"/>
        <w:jc w:val="both"/>
        <w:rPr>
          <w:sz w:val="28"/>
          <w:szCs w:val="28"/>
        </w:rPr>
      </w:pPr>
      <w:r w:rsidRPr="00D512F7">
        <w:rPr>
          <w:sz w:val="28"/>
          <w:szCs w:val="28"/>
        </w:rPr>
        <w:t>- случаи оказания медицинской помощи на занятиях физической культурой, учебно-спортивных мероприятиях;</w:t>
      </w:r>
    </w:p>
    <w:p w14:paraId="1097DF11" w14:textId="77777777" w:rsidR="000163D6" w:rsidRPr="00D512F7" w:rsidRDefault="000163D6" w:rsidP="00331BE0">
      <w:pPr>
        <w:spacing w:line="276" w:lineRule="auto"/>
        <w:ind w:firstLine="708"/>
        <w:jc w:val="both"/>
        <w:rPr>
          <w:sz w:val="28"/>
          <w:szCs w:val="28"/>
        </w:rPr>
      </w:pPr>
      <w:r w:rsidRPr="00D512F7">
        <w:rPr>
          <w:sz w:val="28"/>
          <w:szCs w:val="28"/>
        </w:rPr>
        <w:t>- консультации и экспертизы, проводимые врачебными комиссиями в соответствии со статьей 48 Федерального закона от 21.11.2011 №323-ФЗ «Об основах охраны здоровья граждан в Российской Федерации»;</w:t>
      </w:r>
    </w:p>
    <w:p w14:paraId="2D554833" w14:textId="77777777" w:rsidR="000163D6" w:rsidRPr="00D512F7" w:rsidRDefault="000163D6" w:rsidP="00331BE0">
      <w:pPr>
        <w:spacing w:line="276" w:lineRule="auto"/>
        <w:ind w:firstLine="708"/>
        <w:jc w:val="both"/>
        <w:rPr>
          <w:sz w:val="28"/>
          <w:szCs w:val="28"/>
        </w:rPr>
      </w:pPr>
      <w:r w:rsidRPr="00D512F7">
        <w:rPr>
          <w:sz w:val="28"/>
          <w:szCs w:val="28"/>
        </w:rPr>
        <w:t>- медицинские освидетельствования в соответствии со статьей 65 Федерального закона от 21.11.2011 №323-ФЗ «Об основах охраны здоровья граждан в Российской Федерации»;</w:t>
      </w:r>
    </w:p>
    <w:p w14:paraId="3BBF88C5" w14:textId="77777777" w:rsidR="000163D6" w:rsidRPr="00D512F7" w:rsidRDefault="000163D6" w:rsidP="00331BE0">
      <w:pPr>
        <w:spacing w:line="276" w:lineRule="auto"/>
        <w:ind w:firstLine="708"/>
        <w:jc w:val="both"/>
        <w:rPr>
          <w:sz w:val="28"/>
          <w:szCs w:val="28"/>
        </w:rPr>
      </w:pPr>
      <w:r w:rsidRPr="00D512F7">
        <w:rPr>
          <w:sz w:val="28"/>
          <w:szCs w:val="28"/>
        </w:rPr>
        <w:t>- посещения к врачам вспомогательных отделений (кабинетов), за исключением случаев «ведения» пациента врачом данных отделений (кабинетов): назначение лечения с записью в первичной медицинской документации, контроль и динамика состояния пациента в процессе и после окончания курса проведенного лечения (лучевого, физиотерапевтического и др.).</w:t>
      </w:r>
    </w:p>
    <w:p w14:paraId="3DEEC8E8" w14:textId="77777777" w:rsidR="00E14EC9" w:rsidRPr="00D512F7" w:rsidRDefault="00E14EC9" w:rsidP="00331BE0">
      <w:pPr>
        <w:spacing w:line="276" w:lineRule="auto"/>
        <w:ind w:firstLine="708"/>
        <w:jc w:val="both"/>
        <w:rPr>
          <w:b/>
          <w:sz w:val="28"/>
          <w:szCs w:val="28"/>
        </w:rPr>
      </w:pPr>
      <w:r w:rsidRPr="00D512F7">
        <w:rPr>
          <w:b/>
          <w:sz w:val="28"/>
          <w:szCs w:val="28"/>
        </w:rPr>
        <w:t>К посещениям по поводу заболеваний относятся:</w:t>
      </w:r>
    </w:p>
    <w:p w14:paraId="0C9E2FDF" w14:textId="77777777" w:rsidR="00E14EC9" w:rsidRPr="00D512F7" w:rsidRDefault="00E14EC9" w:rsidP="00331BE0">
      <w:pPr>
        <w:spacing w:line="276" w:lineRule="auto"/>
        <w:ind w:firstLine="708"/>
        <w:jc w:val="both"/>
        <w:rPr>
          <w:sz w:val="28"/>
          <w:szCs w:val="28"/>
        </w:rPr>
      </w:pPr>
      <w:r w:rsidRPr="00D512F7">
        <w:rPr>
          <w:sz w:val="28"/>
          <w:szCs w:val="28"/>
        </w:rPr>
        <w:t>- посещения, когда у пациента выявлены заболевания, классифицируемые</w:t>
      </w:r>
    </w:p>
    <w:p w14:paraId="2B9F2B58" w14:textId="77777777" w:rsidR="00E14EC9" w:rsidRPr="00D512F7" w:rsidRDefault="00E14EC9" w:rsidP="00331BE0">
      <w:pPr>
        <w:spacing w:line="276" w:lineRule="auto"/>
        <w:jc w:val="both"/>
        <w:rPr>
          <w:sz w:val="28"/>
          <w:szCs w:val="28"/>
        </w:rPr>
      </w:pPr>
      <w:r w:rsidRPr="00D512F7">
        <w:rPr>
          <w:sz w:val="28"/>
          <w:szCs w:val="28"/>
        </w:rPr>
        <w:t>в I-XX классах МКБ-10;</w:t>
      </w:r>
    </w:p>
    <w:p w14:paraId="144EA4B1" w14:textId="77777777" w:rsidR="00E14EC9" w:rsidRPr="00D512F7" w:rsidRDefault="00E14EC9" w:rsidP="00331BE0">
      <w:pPr>
        <w:spacing w:line="276" w:lineRule="auto"/>
        <w:ind w:firstLine="708"/>
        <w:jc w:val="both"/>
        <w:rPr>
          <w:sz w:val="28"/>
          <w:szCs w:val="28"/>
        </w:rPr>
      </w:pPr>
      <w:r w:rsidRPr="00D512F7">
        <w:rPr>
          <w:sz w:val="28"/>
          <w:szCs w:val="28"/>
        </w:rPr>
        <w:t>- посещения для коррекции лечения;</w:t>
      </w:r>
    </w:p>
    <w:p w14:paraId="2810C5FC" w14:textId="77777777" w:rsidR="00E14EC9" w:rsidRPr="00D512F7" w:rsidRDefault="00E14EC9" w:rsidP="00331BE0">
      <w:pPr>
        <w:spacing w:line="276" w:lineRule="auto"/>
        <w:ind w:firstLine="708"/>
        <w:jc w:val="both"/>
        <w:rPr>
          <w:sz w:val="28"/>
          <w:szCs w:val="28"/>
        </w:rPr>
      </w:pPr>
      <w:r w:rsidRPr="00D512F7">
        <w:rPr>
          <w:sz w:val="28"/>
          <w:szCs w:val="28"/>
        </w:rPr>
        <w:t>- посещения пациентов, находящихся под диспансерным наблюдением;</w:t>
      </w:r>
    </w:p>
    <w:p w14:paraId="26882A6B" w14:textId="77777777" w:rsidR="00E14EC9" w:rsidRPr="00D512F7" w:rsidRDefault="00E14EC9" w:rsidP="00331BE0">
      <w:pPr>
        <w:spacing w:line="276" w:lineRule="auto"/>
        <w:ind w:firstLine="708"/>
        <w:jc w:val="both"/>
        <w:rPr>
          <w:sz w:val="28"/>
          <w:szCs w:val="28"/>
        </w:rPr>
      </w:pPr>
      <w:r w:rsidRPr="00D512F7">
        <w:rPr>
          <w:sz w:val="28"/>
          <w:szCs w:val="28"/>
        </w:rPr>
        <w:t>- посещения пациентов, находящихся под диспансерным наблюдением в</w:t>
      </w:r>
    </w:p>
    <w:p w14:paraId="50D0047E" w14:textId="77777777" w:rsidR="00E14EC9" w:rsidRPr="00D512F7" w:rsidRDefault="00E14EC9" w:rsidP="00331BE0">
      <w:pPr>
        <w:spacing w:line="276" w:lineRule="auto"/>
        <w:jc w:val="both"/>
        <w:rPr>
          <w:sz w:val="28"/>
          <w:szCs w:val="28"/>
        </w:rPr>
      </w:pPr>
      <w:r w:rsidRPr="00D512F7">
        <w:rPr>
          <w:sz w:val="28"/>
          <w:szCs w:val="28"/>
        </w:rPr>
        <w:t>период ремиссии;</w:t>
      </w:r>
    </w:p>
    <w:p w14:paraId="57492366" w14:textId="77777777" w:rsidR="00E14EC9" w:rsidRPr="00D512F7" w:rsidRDefault="00E14EC9" w:rsidP="00331BE0">
      <w:pPr>
        <w:spacing w:line="276" w:lineRule="auto"/>
        <w:ind w:firstLine="708"/>
        <w:jc w:val="both"/>
        <w:rPr>
          <w:sz w:val="28"/>
          <w:szCs w:val="28"/>
        </w:rPr>
      </w:pPr>
      <w:r w:rsidRPr="00D512F7">
        <w:rPr>
          <w:sz w:val="28"/>
          <w:szCs w:val="28"/>
        </w:rPr>
        <w:t>- посещения пациентов в связи с оформлением на МСЭК, санаторно-</w:t>
      </w:r>
    </w:p>
    <w:p w14:paraId="2BDFE0CA" w14:textId="77777777" w:rsidR="00E14EC9" w:rsidRPr="00D512F7" w:rsidRDefault="00E14EC9" w:rsidP="00331BE0">
      <w:pPr>
        <w:spacing w:line="276" w:lineRule="auto"/>
        <w:jc w:val="both"/>
        <w:rPr>
          <w:sz w:val="28"/>
          <w:szCs w:val="28"/>
        </w:rPr>
      </w:pPr>
      <w:r w:rsidRPr="00D512F7">
        <w:rPr>
          <w:sz w:val="28"/>
          <w:szCs w:val="28"/>
        </w:rPr>
        <w:t>курортной карты, открытием и закрытием листка нетрудоспособности, получением справки о болезни ребенка, направлением на аборт по медицинским показаниям, по поводу патологии беременности, после абортов по медицинским показаниям, а также по поводу консультаций у специалистов, если врач при этом установил диагноз по своей специальности.</w:t>
      </w:r>
    </w:p>
    <w:p w14:paraId="46BF6BF7" w14:textId="77777777" w:rsidR="00E14EC9" w:rsidRPr="00D512F7" w:rsidRDefault="00E14EC9" w:rsidP="00331BE0">
      <w:pPr>
        <w:spacing w:line="276" w:lineRule="auto"/>
        <w:ind w:firstLine="708"/>
        <w:jc w:val="both"/>
        <w:rPr>
          <w:sz w:val="28"/>
          <w:szCs w:val="28"/>
        </w:rPr>
      </w:pPr>
      <w:r w:rsidRPr="00D512F7">
        <w:rPr>
          <w:b/>
          <w:sz w:val="28"/>
          <w:szCs w:val="28"/>
        </w:rPr>
        <w:t>К посещениям с профилактической целью</w:t>
      </w:r>
      <w:r w:rsidRPr="00D512F7">
        <w:rPr>
          <w:sz w:val="28"/>
          <w:szCs w:val="28"/>
        </w:rPr>
        <w:t xml:space="preserve"> относятся состояния, классифицируемые в XXI классе МКБ-10.</w:t>
      </w:r>
    </w:p>
    <w:p w14:paraId="0BADBB9B" w14:textId="4C66A9DC" w:rsidR="00E14EC9" w:rsidRPr="00D512F7" w:rsidRDefault="00E14EC9" w:rsidP="001D37FA">
      <w:pPr>
        <w:spacing w:line="276" w:lineRule="auto"/>
        <w:ind w:firstLine="708"/>
        <w:jc w:val="both"/>
        <w:rPr>
          <w:sz w:val="28"/>
          <w:szCs w:val="28"/>
        </w:rPr>
      </w:pPr>
      <w:r w:rsidRPr="00D512F7">
        <w:rPr>
          <w:sz w:val="28"/>
          <w:szCs w:val="28"/>
        </w:rPr>
        <w:t>Таблица 2100 заполняется на основании сведений, содержащихся в</w:t>
      </w:r>
      <w:r w:rsidR="001D37FA" w:rsidRPr="00D512F7">
        <w:rPr>
          <w:sz w:val="28"/>
          <w:szCs w:val="28"/>
        </w:rPr>
        <w:t xml:space="preserve"> </w:t>
      </w:r>
      <w:r w:rsidRPr="00D512F7">
        <w:rPr>
          <w:sz w:val="28"/>
          <w:szCs w:val="28"/>
        </w:rPr>
        <w:t>«Талоне пациента, получающего медицинскую помощь в амбулаторных</w:t>
      </w:r>
      <w:r w:rsidR="001D37FA" w:rsidRPr="00D512F7">
        <w:rPr>
          <w:sz w:val="28"/>
          <w:szCs w:val="28"/>
        </w:rPr>
        <w:t xml:space="preserve"> </w:t>
      </w:r>
      <w:r w:rsidRPr="00D512F7">
        <w:rPr>
          <w:sz w:val="28"/>
          <w:szCs w:val="28"/>
        </w:rPr>
        <w:t>условиях» (ф. № 025-1/у). Посещения учитываются только при наличии соответствующей записи в медицинской карте пациента, получающего медицинскую помощь в амбулаторных условиях.</w:t>
      </w:r>
    </w:p>
    <w:p w14:paraId="2302E567" w14:textId="77777777" w:rsidR="00E14EC9" w:rsidRPr="00D512F7" w:rsidRDefault="00E14EC9" w:rsidP="001D37FA">
      <w:pPr>
        <w:spacing w:line="276" w:lineRule="auto"/>
        <w:ind w:firstLine="708"/>
        <w:jc w:val="both"/>
        <w:rPr>
          <w:sz w:val="28"/>
          <w:szCs w:val="28"/>
        </w:rPr>
      </w:pPr>
      <w:r w:rsidRPr="00D512F7">
        <w:rPr>
          <w:sz w:val="28"/>
          <w:szCs w:val="28"/>
        </w:rPr>
        <w:t>Медицинские организации особого типа, заполняют данную таблицу при наличии лицензии на осуществление деятельности для оказания медицинской помощи в амбулаторных условиях, организованного соответствующего подразделения (кабинета) и утвержденной его плановой мощности (таблица 1010 «Мощность (плановое число посещений в смену) поликлиники» формы № 30).</w:t>
      </w:r>
    </w:p>
    <w:p w14:paraId="41276DD2" w14:textId="77777777" w:rsidR="000163D6" w:rsidRPr="00D512F7" w:rsidRDefault="000163D6" w:rsidP="00331BE0">
      <w:pPr>
        <w:spacing w:line="276" w:lineRule="auto"/>
        <w:ind w:firstLine="708"/>
        <w:jc w:val="both"/>
        <w:rPr>
          <w:sz w:val="28"/>
          <w:szCs w:val="28"/>
        </w:rPr>
      </w:pPr>
      <w:r w:rsidRPr="00D512F7">
        <w:rPr>
          <w:sz w:val="28"/>
          <w:szCs w:val="28"/>
        </w:rPr>
        <w:t>По строке 84 «скорой медицинской помощи» указываются посещения, выполненные врачами скорой медицинской помощи в кабинетах неотложной помощи, организованные в амбулаторных условиях.</w:t>
      </w:r>
    </w:p>
    <w:p w14:paraId="20ACDD1E" w14:textId="77777777" w:rsidR="000163D6" w:rsidRPr="00D512F7" w:rsidRDefault="00BC6CB7" w:rsidP="00331BE0">
      <w:pPr>
        <w:spacing w:line="276" w:lineRule="auto"/>
        <w:ind w:firstLine="708"/>
        <w:jc w:val="both"/>
        <w:rPr>
          <w:sz w:val="28"/>
          <w:szCs w:val="28"/>
        </w:rPr>
      </w:pPr>
      <w:r w:rsidRPr="00D512F7">
        <w:rPr>
          <w:sz w:val="28"/>
          <w:szCs w:val="28"/>
        </w:rPr>
        <w:t>В строках с 88 по 92</w:t>
      </w:r>
      <w:r w:rsidR="000163D6" w:rsidRPr="00D512F7">
        <w:rPr>
          <w:sz w:val="28"/>
          <w:szCs w:val="28"/>
        </w:rPr>
        <w:t xml:space="preserve"> указывают сведения о числе посещений к врачам-стоматологам, включая врачей-стоматологов передвижных установок и кабинетов в образовательных организациях, а также в санаторно-курортных организациях и в организациях, оказывающих медицинскую помощь только в стационарных условиях (психиатрические больницы, туберкулезные и т.д.).</w:t>
      </w:r>
    </w:p>
    <w:p w14:paraId="22AB9AD9" w14:textId="77777777" w:rsidR="000163D6" w:rsidRPr="00D512F7" w:rsidRDefault="000163D6" w:rsidP="00331BE0">
      <w:pPr>
        <w:spacing w:line="276" w:lineRule="auto"/>
        <w:ind w:firstLine="708"/>
        <w:jc w:val="both"/>
        <w:rPr>
          <w:sz w:val="28"/>
          <w:szCs w:val="28"/>
        </w:rPr>
      </w:pPr>
      <w:r w:rsidRPr="00D512F7">
        <w:rPr>
          <w:sz w:val="28"/>
          <w:szCs w:val="28"/>
        </w:rPr>
        <w:t>Медицинские организации особого типа, заполняют данную таблицу при наличии лицензии на осуществление деятельности для оказания медицинской помощи в амбулаторных условиях, организованного соответствующего подразделения (кабинета) и утвержденной его плановой мощности (таблица 1010 «Мощность (плановое число посещений в смену) поликлиники» формы № 30).</w:t>
      </w:r>
    </w:p>
    <w:p w14:paraId="2C602D3B" w14:textId="77777777" w:rsidR="000163D6" w:rsidRPr="00D512F7" w:rsidRDefault="001A01FC" w:rsidP="00331BE0">
      <w:pPr>
        <w:spacing w:line="276" w:lineRule="auto"/>
        <w:ind w:firstLine="708"/>
        <w:jc w:val="both"/>
        <w:rPr>
          <w:sz w:val="28"/>
          <w:szCs w:val="28"/>
        </w:rPr>
      </w:pPr>
      <w:r w:rsidRPr="00D512F7">
        <w:rPr>
          <w:sz w:val="28"/>
          <w:szCs w:val="28"/>
        </w:rPr>
        <w:t>Введена строка 110</w:t>
      </w:r>
      <w:r w:rsidR="000163D6" w:rsidRPr="00D512F7">
        <w:rPr>
          <w:sz w:val="28"/>
          <w:szCs w:val="28"/>
        </w:rPr>
        <w:t xml:space="preserve"> «физической и реабилитационной медицины».</w:t>
      </w:r>
    </w:p>
    <w:p w14:paraId="00B40555" w14:textId="77777777" w:rsidR="000163D6" w:rsidRPr="00D512F7" w:rsidRDefault="001A01FC" w:rsidP="00331BE0">
      <w:pPr>
        <w:spacing w:line="276" w:lineRule="auto"/>
        <w:ind w:firstLine="708"/>
        <w:jc w:val="both"/>
        <w:rPr>
          <w:sz w:val="28"/>
          <w:szCs w:val="28"/>
        </w:rPr>
      </w:pPr>
      <w:r w:rsidRPr="00D512F7">
        <w:rPr>
          <w:sz w:val="28"/>
          <w:szCs w:val="28"/>
        </w:rPr>
        <w:t>В строке 125</w:t>
      </w:r>
      <w:r w:rsidR="000163D6" w:rsidRPr="00D512F7">
        <w:rPr>
          <w:sz w:val="28"/>
          <w:szCs w:val="28"/>
        </w:rPr>
        <w:t xml:space="preserve"> указываются посещения врачей-специалистов, оказывающих помощь в отделении (кабинете, пункте) неотложной медицинской помощи (при наличии его в структуре поликлиники медицинской организации), а также при оказании неотложной медицинской помощи на дому. </w:t>
      </w:r>
    </w:p>
    <w:p w14:paraId="153D39A4" w14:textId="77777777" w:rsidR="000163D6" w:rsidRPr="00D512F7" w:rsidRDefault="001A01FC" w:rsidP="00331BE0">
      <w:pPr>
        <w:spacing w:line="276" w:lineRule="auto"/>
        <w:ind w:firstLine="708"/>
        <w:jc w:val="both"/>
        <w:rPr>
          <w:sz w:val="28"/>
          <w:szCs w:val="28"/>
        </w:rPr>
      </w:pPr>
      <w:r w:rsidRPr="00D512F7">
        <w:rPr>
          <w:sz w:val="28"/>
          <w:szCs w:val="28"/>
        </w:rPr>
        <w:t>В строке 126</w:t>
      </w:r>
      <w:r w:rsidR="000163D6" w:rsidRPr="00D512F7">
        <w:rPr>
          <w:sz w:val="28"/>
          <w:szCs w:val="28"/>
        </w:rPr>
        <w:t xml:space="preserve"> указываются посещения врачей-специалистов, оказывающих паллиативную медицинскую помощь в отделении (кабинете) паллиативной медицинской помощи (при наличии его в структуре поликлиники медицинской организации).</w:t>
      </w:r>
    </w:p>
    <w:p w14:paraId="68D8FF0D" w14:textId="77777777" w:rsidR="000163D6" w:rsidRPr="00D512F7" w:rsidRDefault="001A01FC" w:rsidP="00331BE0">
      <w:pPr>
        <w:spacing w:line="276" w:lineRule="auto"/>
        <w:ind w:firstLine="708"/>
        <w:jc w:val="both"/>
        <w:rPr>
          <w:sz w:val="28"/>
          <w:szCs w:val="28"/>
        </w:rPr>
      </w:pPr>
      <w:r w:rsidRPr="00D512F7">
        <w:rPr>
          <w:sz w:val="28"/>
          <w:szCs w:val="28"/>
        </w:rPr>
        <w:t>В строке 127</w:t>
      </w:r>
      <w:r w:rsidR="000163D6" w:rsidRPr="00D512F7">
        <w:rPr>
          <w:sz w:val="28"/>
          <w:szCs w:val="28"/>
        </w:rPr>
        <w:t xml:space="preserve"> указываются посещения, выполненные выездной патронажной службой для оказания паллиативной медицинской помощи на дому.</w:t>
      </w:r>
    </w:p>
    <w:p w14:paraId="67BD7D16" w14:textId="77777777" w:rsidR="000163D6" w:rsidRPr="00D512F7" w:rsidRDefault="001A01FC" w:rsidP="00331BE0">
      <w:pPr>
        <w:spacing w:line="276" w:lineRule="auto"/>
        <w:ind w:firstLine="708"/>
        <w:jc w:val="both"/>
        <w:rPr>
          <w:sz w:val="28"/>
          <w:szCs w:val="28"/>
        </w:rPr>
      </w:pPr>
      <w:r w:rsidRPr="00D512F7">
        <w:rPr>
          <w:sz w:val="28"/>
          <w:szCs w:val="28"/>
        </w:rPr>
        <w:t>В строке 128</w:t>
      </w:r>
      <w:r w:rsidR="000163D6" w:rsidRPr="00D512F7">
        <w:rPr>
          <w:sz w:val="28"/>
          <w:szCs w:val="28"/>
        </w:rPr>
        <w:t xml:space="preserve"> указывается деятельность психологов в медицинской организации. Показывается деятельность психологов, оказываемая в амбулаторных условиях и в общее количество посещений (в стр. 1) в табл. 2100 не включается.</w:t>
      </w:r>
    </w:p>
    <w:p w14:paraId="6B74919A" w14:textId="77777777" w:rsidR="000163D6" w:rsidRPr="00D512F7" w:rsidRDefault="001A01FC" w:rsidP="00331BE0">
      <w:pPr>
        <w:spacing w:line="276" w:lineRule="auto"/>
        <w:ind w:firstLine="708"/>
        <w:jc w:val="both"/>
        <w:rPr>
          <w:b/>
          <w:sz w:val="28"/>
          <w:szCs w:val="28"/>
        </w:rPr>
      </w:pPr>
      <w:r w:rsidRPr="00D512F7">
        <w:rPr>
          <w:b/>
          <w:sz w:val="28"/>
          <w:szCs w:val="28"/>
        </w:rPr>
        <w:t>По строкам 126</w:t>
      </w:r>
      <w:r w:rsidR="000163D6" w:rsidRPr="00D512F7">
        <w:rPr>
          <w:b/>
          <w:sz w:val="28"/>
          <w:szCs w:val="28"/>
        </w:rPr>
        <w:t>,</w:t>
      </w:r>
      <w:r w:rsidRPr="00D512F7">
        <w:rPr>
          <w:b/>
          <w:sz w:val="28"/>
          <w:szCs w:val="28"/>
        </w:rPr>
        <w:t xml:space="preserve"> 127 и 128</w:t>
      </w:r>
      <w:r w:rsidR="000163D6" w:rsidRPr="00D512F7">
        <w:rPr>
          <w:b/>
          <w:sz w:val="28"/>
          <w:szCs w:val="28"/>
        </w:rPr>
        <w:t xml:space="preserve"> графы 6, 7, 8, 11 и 13 не заполняются.</w:t>
      </w:r>
    </w:p>
    <w:p w14:paraId="7202AE43" w14:textId="77777777" w:rsidR="000163D6" w:rsidRPr="00D512F7" w:rsidRDefault="001A01FC" w:rsidP="00331BE0">
      <w:pPr>
        <w:spacing w:line="276" w:lineRule="auto"/>
        <w:ind w:firstLine="708"/>
        <w:jc w:val="both"/>
        <w:rPr>
          <w:sz w:val="28"/>
          <w:szCs w:val="28"/>
        </w:rPr>
      </w:pPr>
      <w:r w:rsidRPr="00D512F7">
        <w:rPr>
          <w:b/>
          <w:sz w:val="28"/>
          <w:szCs w:val="28"/>
        </w:rPr>
        <w:t>Т</w:t>
      </w:r>
      <w:r w:rsidR="000163D6" w:rsidRPr="00D512F7">
        <w:rPr>
          <w:b/>
          <w:sz w:val="28"/>
          <w:szCs w:val="28"/>
        </w:rPr>
        <w:t xml:space="preserve">аблицу 2100, </w:t>
      </w:r>
      <w:r w:rsidR="000163D6" w:rsidRPr="00D512F7">
        <w:rPr>
          <w:sz w:val="28"/>
          <w:szCs w:val="28"/>
        </w:rPr>
        <w:t xml:space="preserve"> для устранения ошибок и облегчения  в работе,  </w:t>
      </w:r>
      <w:r w:rsidR="000163D6" w:rsidRPr="00D512F7">
        <w:rPr>
          <w:b/>
          <w:sz w:val="28"/>
          <w:szCs w:val="28"/>
        </w:rPr>
        <w:t>добавлены</w:t>
      </w:r>
      <w:r w:rsidR="000163D6" w:rsidRPr="00D512F7">
        <w:rPr>
          <w:sz w:val="28"/>
          <w:szCs w:val="28"/>
        </w:rPr>
        <w:t xml:space="preserve"> </w:t>
      </w:r>
      <w:r w:rsidR="000163D6" w:rsidRPr="00D512F7">
        <w:rPr>
          <w:b/>
          <w:sz w:val="28"/>
          <w:szCs w:val="28"/>
        </w:rPr>
        <w:t>графы</w:t>
      </w:r>
      <w:r w:rsidR="000163D6" w:rsidRPr="00D512F7">
        <w:rPr>
          <w:sz w:val="28"/>
          <w:szCs w:val="28"/>
        </w:rPr>
        <w:t xml:space="preserve">  </w:t>
      </w:r>
      <w:r w:rsidR="000163D6" w:rsidRPr="00D512F7">
        <w:rPr>
          <w:b/>
          <w:sz w:val="28"/>
          <w:szCs w:val="28"/>
        </w:rPr>
        <w:t>5_1,   8_1, 11_1, 12_1,  13_1</w:t>
      </w:r>
      <w:r w:rsidR="000163D6" w:rsidRPr="00D512F7">
        <w:rPr>
          <w:sz w:val="28"/>
          <w:szCs w:val="28"/>
        </w:rPr>
        <w:t xml:space="preserve"> (сельские жители). Порядок заполнения остается прежним, из предыдущей графы., в том числе сельские жители. Увязки к ним все прописаны, обращать внимание на  контроль.</w:t>
      </w:r>
    </w:p>
    <w:p w14:paraId="2EA3E536" w14:textId="1512A52D" w:rsidR="000163D6" w:rsidRPr="00D512F7" w:rsidRDefault="000163D6" w:rsidP="001D37FA">
      <w:pPr>
        <w:spacing w:line="276" w:lineRule="auto"/>
        <w:ind w:firstLine="708"/>
        <w:jc w:val="both"/>
        <w:rPr>
          <w:sz w:val="28"/>
          <w:szCs w:val="28"/>
        </w:rPr>
      </w:pPr>
      <w:r w:rsidRPr="00D512F7">
        <w:rPr>
          <w:sz w:val="28"/>
          <w:szCs w:val="28"/>
        </w:rPr>
        <w:t>Т</w:t>
      </w:r>
      <w:r w:rsidR="001D37FA" w:rsidRPr="00D512F7">
        <w:rPr>
          <w:sz w:val="28"/>
          <w:szCs w:val="28"/>
        </w:rPr>
        <w:t>аб</w:t>
      </w:r>
      <w:r w:rsidRPr="00D512F7">
        <w:rPr>
          <w:sz w:val="28"/>
          <w:szCs w:val="28"/>
        </w:rPr>
        <w:t>. 2100  гр. 3 – гр. 5 (взрослые всего) должна быть больше гр. 3 – гр. 5 – гр. 7 (взрослые с профилактической целью) по всем строкам</w:t>
      </w:r>
      <w:r w:rsidR="001D37FA" w:rsidRPr="00D512F7">
        <w:rPr>
          <w:sz w:val="28"/>
          <w:szCs w:val="28"/>
        </w:rPr>
        <w:t xml:space="preserve">. Таким образом, </w:t>
      </w:r>
      <w:r w:rsidRPr="00D512F7">
        <w:rPr>
          <w:sz w:val="28"/>
          <w:szCs w:val="28"/>
        </w:rPr>
        <w:t xml:space="preserve"> число посещений в поликлинику взрослых всего должно быть больше числа посещений взрослых в поликлинику с профилактическими целями</w:t>
      </w:r>
      <w:r w:rsidR="001D37FA" w:rsidRPr="00D512F7">
        <w:rPr>
          <w:sz w:val="28"/>
          <w:szCs w:val="28"/>
        </w:rPr>
        <w:t>.</w:t>
      </w:r>
      <w:r w:rsidRPr="00D512F7">
        <w:rPr>
          <w:sz w:val="28"/>
          <w:szCs w:val="28"/>
        </w:rPr>
        <w:t xml:space="preserve"> </w:t>
      </w:r>
      <w:r w:rsidR="001D37FA" w:rsidRPr="00D512F7">
        <w:rPr>
          <w:sz w:val="28"/>
          <w:szCs w:val="28"/>
        </w:rPr>
        <w:t xml:space="preserve">Число посещений на дому с профилактическими целями всего также должно быть больше числа посещений детей на дому с профилактическими целями: </w:t>
      </w:r>
      <w:r w:rsidRPr="00D512F7">
        <w:rPr>
          <w:sz w:val="28"/>
          <w:szCs w:val="28"/>
        </w:rPr>
        <w:t>гр. 9 – гр. 11 (всего с профилактической целью) должна быть больше гр. 12 – гр. 13 (дети с профилактической целью) по всем строкам</w:t>
      </w:r>
    </w:p>
    <w:p w14:paraId="034BE1B4" w14:textId="075770EA" w:rsidR="000163D6" w:rsidRPr="00D512F7" w:rsidRDefault="000163D6" w:rsidP="001D37FA">
      <w:pPr>
        <w:spacing w:line="276" w:lineRule="auto"/>
        <w:ind w:firstLine="708"/>
        <w:jc w:val="both"/>
        <w:rPr>
          <w:sz w:val="28"/>
          <w:szCs w:val="28"/>
        </w:rPr>
      </w:pPr>
      <w:proofErr w:type="spellStart"/>
      <w:r w:rsidRPr="00D512F7">
        <w:rPr>
          <w:b/>
          <w:sz w:val="28"/>
          <w:szCs w:val="28"/>
        </w:rPr>
        <w:t>Стр</w:t>
      </w:r>
      <w:proofErr w:type="spellEnd"/>
      <w:r w:rsidRPr="00D512F7">
        <w:rPr>
          <w:b/>
          <w:sz w:val="28"/>
          <w:szCs w:val="28"/>
        </w:rPr>
        <w:t xml:space="preserve"> 1_1</w:t>
      </w:r>
      <w:r w:rsidRPr="00D512F7">
        <w:rPr>
          <w:sz w:val="28"/>
          <w:szCs w:val="28"/>
        </w:rPr>
        <w:t xml:space="preserve"> из стр. 1 «врачи амбулаторий». При заполнении ф. 30_2 т. 2100 структурными подразделениями (амбулаториями)  </w:t>
      </w:r>
      <w:proofErr w:type="spellStart"/>
      <w:r w:rsidRPr="00D512F7">
        <w:rPr>
          <w:sz w:val="28"/>
          <w:szCs w:val="28"/>
        </w:rPr>
        <w:t>стр</w:t>
      </w:r>
      <w:proofErr w:type="spellEnd"/>
      <w:r w:rsidRPr="00D512F7">
        <w:rPr>
          <w:sz w:val="28"/>
          <w:szCs w:val="28"/>
        </w:rPr>
        <w:t xml:space="preserve"> 1 = 1_1.</w:t>
      </w:r>
    </w:p>
    <w:p w14:paraId="111E623A" w14:textId="6144E21E" w:rsidR="000163D6" w:rsidRPr="00D512F7" w:rsidRDefault="000163D6" w:rsidP="00B17CCF">
      <w:pPr>
        <w:spacing w:line="276" w:lineRule="auto"/>
        <w:ind w:firstLine="708"/>
        <w:jc w:val="both"/>
        <w:rPr>
          <w:sz w:val="28"/>
          <w:szCs w:val="28"/>
        </w:rPr>
      </w:pPr>
      <w:proofErr w:type="spellStart"/>
      <w:r w:rsidRPr="00D512F7">
        <w:rPr>
          <w:b/>
          <w:sz w:val="28"/>
          <w:szCs w:val="28"/>
        </w:rPr>
        <w:t>Стр</w:t>
      </w:r>
      <w:proofErr w:type="spellEnd"/>
      <w:r w:rsidRPr="00D512F7">
        <w:rPr>
          <w:b/>
          <w:sz w:val="28"/>
          <w:szCs w:val="28"/>
        </w:rPr>
        <w:t xml:space="preserve"> 12</w:t>
      </w:r>
      <w:r w:rsidR="001A01FC" w:rsidRPr="00D512F7">
        <w:rPr>
          <w:b/>
          <w:sz w:val="28"/>
          <w:szCs w:val="28"/>
        </w:rPr>
        <w:t>7</w:t>
      </w:r>
      <w:r w:rsidRPr="00D512F7">
        <w:rPr>
          <w:sz w:val="28"/>
          <w:szCs w:val="28"/>
        </w:rPr>
        <w:t xml:space="preserve"> «посещения  выездной патронажной службой для оказания паллиативной медицинской помощи  на дому»</w:t>
      </w:r>
      <w:r w:rsidR="00B17CCF" w:rsidRPr="00D512F7">
        <w:rPr>
          <w:sz w:val="28"/>
          <w:szCs w:val="28"/>
        </w:rPr>
        <w:t>:</w:t>
      </w:r>
    </w:p>
    <w:p w14:paraId="55AB0883" w14:textId="77777777" w:rsidR="000163D6" w:rsidRPr="00D512F7" w:rsidRDefault="000163D6" w:rsidP="00331BE0">
      <w:pPr>
        <w:spacing w:line="276" w:lineRule="auto"/>
        <w:jc w:val="both"/>
        <w:rPr>
          <w:b/>
          <w:sz w:val="28"/>
          <w:szCs w:val="28"/>
        </w:rPr>
      </w:pPr>
      <w:r w:rsidRPr="00D512F7">
        <w:rPr>
          <w:b/>
          <w:sz w:val="28"/>
          <w:szCs w:val="28"/>
        </w:rPr>
        <w:t>Паллиативная  медицинская  помощь оказывается:</w:t>
      </w:r>
    </w:p>
    <w:p w14:paraId="1D727856" w14:textId="77777777" w:rsidR="000163D6" w:rsidRPr="00D512F7" w:rsidRDefault="000163D6" w:rsidP="00B17CCF">
      <w:pPr>
        <w:spacing w:line="276" w:lineRule="auto"/>
        <w:ind w:firstLine="708"/>
        <w:jc w:val="both"/>
        <w:rPr>
          <w:sz w:val="28"/>
          <w:szCs w:val="28"/>
        </w:rPr>
      </w:pPr>
      <w:r w:rsidRPr="00D512F7">
        <w:rPr>
          <w:sz w:val="28"/>
          <w:szCs w:val="28"/>
        </w:rPr>
        <w:t>- фельдшерами,  при условии возложения на них функций лечащего врача и иными медицинскими работниками со средним медицинским образованием фельдшерских здравпунктов, фельдшерско-акушерских пунктов, врачебных амбулаторий, иных медицинских организаций (их структурных подразделений), оказывающих первичную доврачебную медико-санитарную помощь;</w:t>
      </w:r>
    </w:p>
    <w:p w14:paraId="4B7F408D" w14:textId="77777777" w:rsidR="000163D6" w:rsidRPr="00D512F7" w:rsidRDefault="000163D6" w:rsidP="00B17CCF">
      <w:pPr>
        <w:spacing w:line="276" w:lineRule="auto"/>
        <w:ind w:firstLine="708"/>
        <w:jc w:val="both"/>
        <w:rPr>
          <w:sz w:val="28"/>
          <w:szCs w:val="28"/>
        </w:rPr>
      </w:pPr>
      <w:r w:rsidRPr="00D512F7">
        <w:rPr>
          <w:sz w:val="28"/>
          <w:szCs w:val="28"/>
        </w:rPr>
        <w:t>- врачами-терапевтами, врачами терапевтами-участковыми, врачами-педиатрами, врачами-педиатрами участковыми, врачами общей практики (семейными врачами), врачами-специалистами медицинских организаций, оказывающих первичную медико-санитарную помощь, специализированную медицинскую помощь;</w:t>
      </w:r>
    </w:p>
    <w:p w14:paraId="6BDC3BBC" w14:textId="77777777" w:rsidR="000163D6" w:rsidRPr="00D512F7" w:rsidRDefault="000163D6" w:rsidP="00B17CCF">
      <w:pPr>
        <w:spacing w:line="276" w:lineRule="auto"/>
        <w:ind w:firstLine="708"/>
        <w:jc w:val="both"/>
        <w:rPr>
          <w:sz w:val="28"/>
          <w:szCs w:val="28"/>
        </w:rPr>
      </w:pPr>
      <w:r w:rsidRPr="00D512F7">
        <w:rPr>
          <w:sz w:val="28"/>
          <w:szCs w:val="28"/>
        </w:rPr>
        <w:t>- врачами по паллиативной медицинской помощи.</w:t>
      </w:r>
    </w:p>
    <w:p w14:paraId="7AEC8551" w14:textId="77777777" w:rsidR="000163D6" w:rsidRPr="00D512F7" w:rsidRDefault="001A01FC" w:rsidP="00B17CCF">
      <w:pPr>
        <w:spacing w:line="276" w:lineRule="auto"/>
        <w:ind w:firstLine="708"/>
        <w:jc w:val="both"/>
        <w:rPr>
          <w:sz w:val="28"/>
          <w:szCs w:val="28"/>
        </w:rPr>
      </w:pPr>
      <w:r w:rsidRPr="00D512F7">
        <w:rPr>
          <w:sz w:val="28"/>
          <w:szCs w:val="28"/>
        </w:rPr>
        <w:t>Сумма строк 126 + 127</w:t>
      </w:r>
      <w:r w:rsidR="000163D6" w:rsidRPr="00D512F7">
        <w:rPr>
          <w:sz w:val="28"/>
          <w:szCs w:val="28"/>
        </w:rPr>
        <w:t xml:space="preserve"> &gt; </w:t>
      </w:r>
      <w:proofErr w:type="spellStart"/>
      <w:r w:rsidR="000163D6" w:rsidRPr="00D512F7">
        <w:rPr>
          <w:sz w:val="28"/>
          <w:szCs w:val="28"/>
        </w:rPr>
        <w:t>стр</w:t>
      </w:r>
      <w:proofErr w:type="spellEnd"/>
      <w:r w:rsidR="000163D6" w:rsidRPr="00D512F7">
        <w:rPr>
          <w:sz w:val="28"/>
          <w:szCs w:val="28"/>
        </w:rPr>
        <w:t xml:space="preserve"> 60 (врачи по паллиативной медицинской помощи), за счет других специалистов оказывающих паллиативную  медицинскую помощь. Посещения указываются только с профилактической целью.</w:t>
      </w:r>
    </w:p>
    <w:p w14:paraId="5EC37587" w14:textId="38826813" w:rsidR="000163D6" w:rsidRPr="00D512F7" w:rsidRDefault="000163D6" w:rsidP="00331BE0">
      <w:pPr>
        <w:spacing w:line="276" w:lineRule="auto"/>
        <w:jc w:val="both"/>
        <w:rPr>
          <w:sz w:val="28"/>
          <w:szCs w:val="28"/>
        </w:rPr>
      </w:pPr>
      <w:r w:rsidRPr="00D512F7">
        <w:rPr>
          <w:b/>
          <w:sz w:val="28"/>
          <w:szCs w:val="28"/>
        </w:rPr>
        <w:t>Ст</w:t>
      </w:r>
      <w:r w:rsidR="001A01FC" w:rsidRPr="00D512F7">
        <w:rPr>
          <w:b/>
          <w:sz w:val="28"/>
          <w:szCs w:val="28"/>
        </w:rPr>
        <w:t>р. 128</w:t>
      </w:r>
      <w:r w:rsidR="001A01FC" w:rsidRPr="00D512F7">
        <w:rPr>
          <w:sz w:val="28"/>
          <w:szCs w:val="28"/>
        </w:rPr>
        <w:t xml:space="preserve">  «К</w:t>
      </w:r>
      <w:r w:rsidRPr="00D512F7">
        <w:rPr>
          <w:sz w:val="28"/>
          <w:szCs w:val="28"/>
        </w:rPr>
        <w:t xml:space="preserve">роме того, </w:t>
      </w:r>
      <w:r w:rsidR="001A01FC" w:rsidRPr="00D512F7">
        <w:rPr>
          <w:sz w:val="28"/>
          <w:szCs w:val="28"/>
        </w:rPr>
        <w:t xml:space="preserve">медицинские </w:t>
      </w:r>
      <w:r w:rsidRPr="00D512F7">
        <w:rPr>
          <w:sz w:val="28"/>
          <w:szCs w:val="28"/>
        </w:rPr>
        <w:t>психологи»</w:t>
      </w:r>
      <w:r w:rsidR="003F2CC6" w:rsidRPr="00D512F7">
        <w:rPr>
          <w:sz w:val="28"/>
          <w:szCs w:val="28"/>
        </w:rPr>
        <w:t xml:space="preserve"> </w:t>
      </w:r>
      <w:r w:rsidR="00B17CCF" w:rsidRPr="00D512F7">
        <w:rPr>
          <w:sz w:val="28"/>
          <w:szCs w:val="28"/>
        </w:rPr>
        <w:t xml:space="preserve"> - не входит в строку 1.</w:t>
      </w:r>
    </w:p>
    <w:p w14:paraId="0B8094B0" w14:textId="23DB0623" w:rsidR="000163D6" w:rsidRPr="00D512F7" w:rsidRDefault="00B17CCF" w:rsidP="00B17CCF">
      <w:pPr>
        <w:spacing w:line="276" w:lineRule="auto"/>
        <w:ind w:firstLine="708"/>
        <w:jc w:val="both"/>
        <w:rPr>
          <w:sz w:val="28"/>
          <w:szCs w:val="28"/>
        </w:rPr>
      </w:pPr>
      <w:r w:rsidRPr="00D512F7">
        <w:rPr>
          <w:b/>
          <w:sz w:val="28"/>
          <w:szCs w:val="28"/>
        </w:rPr>
        <w:t xml:space="preserve">В </w:t>
      </w:r>
      <w:r w:rsidR="00BE18ED" w:rsidRPr="00D512F7">
        <w:rPr>
          <w:b/>
          <w:sz w:val="28"/>
          <w:szCs w:val="28"/>
        </w:rPr>
        <w:t>2023 году в т</w:t>
      </w:r>
      <w:r w:rsidRPr="00D512F7">
        <w:rPr>
          <w:b/>
          <w:sz w:val="28"/>
          <w:szCs w:val="28"/>
        </w:rPr>
        <w:t>аб.</w:t>
      </w:r>
      <w:r w:rsidR="00BE18ED" w:rsidRPr="00D512F7">
        <w:rPr>
          <w:b/>
          <w:sz w:val="28"/>
          <w:szCs w:val="28"/>
        </w:rPr>
        <w:t xml:space="preserve"> 2100</w:t>
      </w:r>
      <w:r w:rsidR="00BE18ED" w:rsidRPr="00D512F7">
        <w:rPr>
          <w:sz w:val="28"/>
          <w:szCs w:val="28"/>
        </w:rPr>
        <w:t xml:space="preserve"> добавлены новые графы  </w:t>
      </w:r>
      <w:r w:rsidR="00BE18ED" w:rsidRPr="00D512F7">
        <w:rPr>
          <w:b/>
          <w:sz w:val="28"/>
          <w:szCs w:val="28"/>
        </w:rPr>
        <w:t>(25 – 36), «ПРОВЕРКА»,</w:t>
      </w:r>
      <w:r w:rsidR="00BE18ED" w:rsidRPr="00D512F7">
        <w:rPr>
          <w:sz w:val="28"/>
          <w:szCs w:val="28"/>
        </w:rPr>
        <w:t xml:space="preserve"> </w:t>
      </w:r>
      <w:r w:rsidRPr="00D512F7">
        <w:rPr>
          <w:sz w:val="28"/>
          <w:szCs w:val="28"/>
        </w:rPr>
        <w:t>, заполняются автоматически при внесении информации в основные ячейки таблицы 2100 и сохранении данных. Если в проверочных графах возникает отрицательное значение «минус»</w:t>
      </w:r>
      <w:r w:rsidR="00BE18ED" w:rsidRPr="00D512F7">
        <w:rPr>
          <w:sz w:val="28"/>
          <w:szCs w:val="28"/>
        </w:rPr>
        <w:t>, т</w:t>
      </w:r>
      <w:r w:rsidRPr="00D512F7">
        <w:rPr>
          <w:sz w:val="28"/>
          <w:szCs w:val="28"/>
        </w:rPr>
        <w:t>о</w:t>
      </w:r>
      <w:r w:rsidR="00BE18ED" w:rsidRPr="00D512F7">
        <w:rPr>
          <w:sz w:val="28"/>
          <w:szCs w:val="28"/>
        </w:rPr>
        <w:t xml:space="preserve"> при заполнении </w:t>
      </w:r>
      <w:r w:rsidR="00732011" w:rsidRPr="00D512F7">
        <w:rPr>
          <w:sz w:val="28"/>
          <w:szCs w:val="28"/>
        </w:rPr>
        <w:t>(</w:t>
      </w:r>
      <w:proofErr w:type="spellStart"/>
      <w:r w:rsidR="00BE18ED" w:rsidRPr="00D512F7">
        <w:rPr>
          <w:b/>
          <w:sz w:val="28"/>
          <w:szCs w:val="28"/>
        </w:rPr>
        <w:t>гр</w:t>
      </w:r>
      <w:proofErr w:type="spellEnd"/>
      <w:r w:rsidR="00BE18ED" w:rsidRPr="00D512F7">
        <w:rPr>
          <w:b/>
          <w:sz w:val="28"/>
          <w:szCs w:val="28"/>
        </w:rPr>
        <w:t xml:space="preserve"> 3 – 13_1</w:t>
      </w:r>
      <w:r w:rsidR="00732011" w:rsidRPr="00D512F7">
        <w:rPr>
          <w:b/>
          <w:sz w:val="28"/>
          <w:szCs w:val="28"/>
        </w:rPr>
        <w:t>)</w:t>
      </w:r>
      <w:r w:rsidR="00BE18ED" w:rsidRPr="00D512F7">
        <w:rPr>
          <w:b/>
          <w:sz w:val="28"/>
          <w:szCs w:val="28"/>
        </w:rPr>
        <w:t>,</w:t>
      </w:r>
      <w:r w:rsidR="00BE18ED" w:rsidRPr="00D512F7">
        <w:rPr>
          <w:sz w:val="28"/>
          <w:szCs w:val="28"/>
        </w:rPr>
        <w:t xml:space="preserve"> были допущены ошибки</w:t>
      </w:r>
      <w:r w:rsidR="00732011" w:rsidRPr="00D512F7">
        <w:rPr>
          <w:sz w:val="28"/>
          <w:szCs w:val="28"/>
        </w:rPr>
        <w:t>.</w:t>
      </w:r>
    </w:p>
    <w:p w14:paraId="5ED4D2D7" w14:textId="0F439547" w:rsidR="00732011" w:rsidRPr="00D512F7" w:rsidRDefault="00155FD2" w:rsidP="00331BE0">
      <w:pPr>
        <w:spacing w:line="276" w:lineRule="auto"/>
        <w:jc w:val="both"/>
        <w:rPr>
          <w:sz w:val="28"/>
          <w:szCs w:val="28"/>
        </w:rPr>
      </w:pPr>
      <w:r w:rsidRPr="00D512F7">
        <w:rPr>
          <w:bCs/>
          <w:sz w:val="28"/>
          <w:szCs w:val="28"/>
        </w:rPr>
        <w:t>Кроме того, добавлены графы с расчетом показателей: Число посещений на 1 жителя, на 1 сельского жителя,</w:t>
      </w:r>
      <w:r w:rsidR="00732011" w:rsidRPr="00D512F7">
        <w:rPr>
          <w:sz w:val="28"/>
          <w:szCs w:val="28"/>
        </w:rPr>
        <w:t xml:space="preserve"> Доля посещений с </w:t>
      </w:r>
      <w:proofErr w:type="spellStart"/>
      <w:r w:rsidR="00732011" w:rsidRPr="00D512F7">
        <w:rPr>
          <w:sz w:val="28"/>
          <w:szCs w:val="28"/>
        </w:rPr>
        <w:t>проф</w:t>
      </w:r>
      <w:r w:rsidRPr="00D512F7">
        <w:rPr>
          <w:sz w:val="28"/>
          <w:szCs w:val="28"/>
        </w:rPr>
        <w:t>.</w:t>
      </w:r>
      <w:r w:rsidR="00732011" w:rsidRPr="00D512F7">
        <w:rPr>
          <w:sz w:val="28"/>
          <w:szCs w:val="28"/>
        </w:rPr>
        <w:t>целью</w:t>
      </w:r>
      <w:proofErr w:type="spellEnd"/>
      <w:r w:rsidR="00732011" w:rsidRPr="00D512F7">
        <w:rPr>
          <w:sz w:val="28"/>
          <w:szCs w:val="28"/>
        </w:rPr>
        <w:t xml:space="preserve"> детей (0-17 лет)</w:t>
      </w:r>
      <w:r w:rsidRPr="00D512F7">
        <w:rPr>
          <w:sz w:val="28"/>
          <w:szCs w:val="28"/>
        </w:rPr>
        <w:t>, функция врачебной должности, и справочная графа – число занятых врачебных ставок по поликлинике.</w:t>
      </w:r>
    </w:p>
    <w:p w14:paraId="7149B5C4" w14:textId="77777777" w:rsidR="00732011" w:rsidRPr="00D512F7" w:rsidRDefault="001B0D8F" w:rsidP="00155FD2">
      <w:pPr>
        <w:spacing w:line="276" w:lineRule="auto"/>
        <w:ind w:firstLine="708"/>
        <w:jc w:val="both"/>
        <w:rPr>
          <w:b/>
          <w:sz w:val="28"/>
          <w:szCs w:val="28"/>
        </w:rPr>
      </w:pPr>
      <w:r w:rsidRPr="00D512F7">
        <w:rPr>
          <w:b/>
          <w:sz w:val="28"/>
          <w:szCs w:val="28"/>
        </w:rPr>
        <w:t>Также из таблицы 2100 заполняются таблицы  2103, 2104, 2104_1,  2105, 2106 (см. презентацию).</w:t>
      </w:r>
    </w:p>
    <w:p w14:paraId="2CB080CE" w14:textId="77777777" w:rsidR="001B0D8F" w:rsidRPr="00D512F7" w:rsidRDefault="001B0D8F" w:rsidP="00331BE0">
      <w:pPr>
        <w:spacing w:line="276" w:lineRule="auto"/>
        <w:jc w:val="both"/>
        <w:rPr>
          <w:b/>
          <w:sz w:val="28"/>
          <w:szCs w:val="28"/>
        </w:rPr>
      </w:pPr>
    </w:p>
    <w:p w14:paraId="0A4A28B8" w14:textId="77777777" w:rsidR="00732011" w:rsidRPr="00D512F7" w:rsidRDefault="00732011" w:rsidP="00155FD2">
      <w:pPr>
        <w:spacing w:line="276" w:lineRule="auto"/>
        <w:ind w:firstLine="708"/>
        <w:jc w:val="both"/>
        <w:rPr>
          <w:b/>
          <w:sz w:val="28"/>
          <w:szCs w:val="28"/>
        </w:rPr>
      </w:pPr>
      <w:r w:rsidRPr="00D512F7">
        <w:rPr>
          <w:b/>
          <w:sz w:val="28"/>
          <w:szCs w:val="28"/>
        </w:rPr>
        <w:t>Т</w:t>
      </w:r>
      <w:r w:rsidR="00C8060D" w:rsidRPr="00D512F7">
        <w:rPr>
          <w:b/>
          <w:sz w:val="28"/>
          <w:szCs w:val="28"/>
        </w:rPr>
        <w:t xml:space="preserve">аблица </w:t>
      </w:r>
      <w:r w:rsidRPr="00D512F7">
        <w:rPr>
          <w:b/>
          <w:sz w:val="28"/>
          <w:szCs w:val="28"/>
        </w:rPr>
        <w:t xml:space="preserve"> 2101</w:t>
      </w:r>
    </w:p>
    <w:p w14:paraId="5A08D211" w14:textId="77777777" w:rsidR="000163D6" w:rsidRPr="00D512F7" w:rsidRDefault="000163D6" w:rsidP="00155FD2">
      <w:pPr>
        <w:spacing w:line="276" w:lineRule="auto"/>
        <w:ind w:firstLine="708"/>
        <w:jc w:val="both"/>
        <w:rPr>
          <w:sz w:val="28"/>
          <w:szCs w:val="28"/>
        </w:rPr>
      </w:pPr>
      <w:r w:rsidRPr="00D512F7">
        <w:rPr>
          <w:sz w:val="28"/>
          <w:szCs w:val="28"/>
        </w:rPr>
        <w:t>Посещения к среднему медицинскому персоналу учитываются при условии осуществления самостоятельного амбулаторного приема (включая передвижные подразделения): фельдшерами, акушерками, в смотровых кабинетах, в кабинетах доврачебного приема, кабинетах неотложной помощи, в пунктах неотложной помощи, мобильных медицинских бригад и врачебных амбулаториях.</w:t>
      </w:r>
    </w:p>
    <w:p w14:paraId="1F6FAAFF" w14:textId="77777777" w:rsidR="000163D6" w:rsidRPr="00D512F7" w:rsidRDefault="000163D6" w:rsidP="00155FD2">
      <w:pPr>
        <w:spacing w:line="276" w:lineRule="auto"/>
        <w:ind w:firstLine="708"/>
        <w:jc w:val="both"/>
        <w:rPr>
          <w:sz w:val="28"/>
          <w:szCs w:val="28"/>
        </w:rPr>
      </w:pPr>
      <w:r w:rsidRPr="00D512F7">
        <w:rPr>
          <w:b/>
          <w:sz w:val="28"/>
          <w:szCs w:val="28"/>
        </w:rPr>
        <w:t>В строку 4</w:t>
      </w:r>
      <w:r w:rsidRPr="00D512F7">
        <w:rPr>
          <w:sz w:val="28"/>
          <w:szCs w:val="28"/>
        </w:rPr>
        <w:t xml:space="preserve"> таблицы включаются сведения о числе посещений к среднему медицинскому персоналу, ведущему самостоятельный прием, как в пунктах, так и в отделениях и кабинетах неотложной помощи, то есть при наличии соответствующих структурных подразделений, указанных в таблице 1001 по строкам 70. </w:t>
      </w:r>
    </w:p>
    <w:p w14:paraId="19FFC3CB" w14:textId="2EC27965" w:rsidR="000163D6" w:rsidRPr="00D512F7" w:rsidRDefault="000163D6" w:rsidP="00155FD2">
      <w:pPr>
        <w:spacing w:line="276" w:lineRule="auto"/>
        <w:ind w:firstLine="708"/>
        <w:jc w:val="both"/>
        <w:rPr>
          <w:sz w:val="28"/>
          <w:szCs w:val="28"/>
        </w:rPr>
      </w:pPr>
      <w:r w:rsidRPr="00D512F7">
        <w:rPr>
          <w:b/>
          <w:sz w:val="28"/>
          <w:szCs w:val="28"/>
        </w:rPr>
        <w:t xml:space="preserve"> Не учитываются</w:t>
      </w:r>
      <w:r w:rsidRPr="00D512F7">
        <w:rPr>
          <w:sz w:val="28"/>
          <w:szCs w:val="28"/>
        </w:rPr>
        <w:t xml:space="preserve"> в виде учетной единицы - «посещение» работа среднего </w:t>
      </w:r>
      <w:proofErr w:type="spellStart"/>
      <w:r w:rsidRPr="00D512F7">
        <w:rPr>
          <w:sz w:val="28"/>
          <w:szCs w:val="28"/>
        </w:rPr>
        <w:t>мед</w:t>
      </w:r>
      <w:r w:rsidR="00155FD2" w:rsidRPr="00D512F7">
        <w:rPr>
          <w:sz w:val="28"/>
          <w:szCs w:val="28"/>
        </w:rPr>
        <w:t>.</w:t>
      </w:r>
      <w:r w:rsidRPr="00D512F7">
        <w:rPr>
          <w:sz w:val="28"/>
          <w:szCs w:val="28"/>
        </w:rPr>
        <w:t>персонала</w:t>
      </w:r>
      <w:proofErr w:type="spellEnd"/>
      <w:r w:rsidRPr="00D512F7">
        <w:rPr>
          <w:sz w:val="28"/>
          <w:szCs w:val="28"/>
        </w:rPr>
        <w:t xml:space="preserve"> лабораторий, рентгеновских, физиотерапевтических, лечебно-физкультурных и других вспомогательных отделений (кабинетов), где учету подлежит число отпущенных процедур (выполненных анализов, исследований и др.). </w:t>
      </w:r>
    </w:p>
    <w:p w14:paraId="0406FD58" w14:textId="77777777" w:rsidR="000163D6" w:rsidRPr="00D512F7" w:rsidRDefault="000163D6" w:rsidP="00155FD2">
      <w:pPr>
        <w:spacing w:line="276" w:lineRule="auto"/>
        <w:ind w:firstLine="708"/>
        <w:jc w:val="both"/>
        <w:rPr>
          <w:b/>
          <w:sz w:val="28"/>
          <w:szCs w:val="28"/>
        </w:rPr>
      </w:pPr>
      <w:r w:rsidRPr="00D512F7">
        <w:rPr>
          <w:sz w:val="28"/>
          <w:szCs w:val="28"/>
        </w:rPr>
        <w:t xml:space="preserve">Посещения к зубным врачам и гигиенистам стоматологическим в </w:t>
      </w:r>
      <w:r w:rsidRPr="00D512F7">
        <w:rPr>
          <w:b/>
          <w:sz w:val="28"/>
          <w:szCs w:val="28"/>
        </w:rPr>
        <w:t>таблицу не включаются.</w:t>
      </w:r>
    </w:p>
    <w:p w14:paraId="1B31CE18" w14:textId="77777777" w:rsidR="000163D6" w:rsidRPr="00D512F7" w:rsidRDefault="000163D6" w:rsidP="00155FD2">
      <w:pPr>
        <w:spacing w:line="276" w:lineRule="auto"/>
        <w:ind w:firstLine="708"/>
        <w:jc w:val="both"/>
        <w:rPr>
          <w:sz w:val="28"/>
          <w:szCs w:val="28"/>
        </w:rPr>
      </w:pPr>
      <w:r w:rsidRPr="00D512F7">
        <w:rPr>
          <w:b/>
          <w:sz w:val="28"/>
          <w:szCs w:val="28"/>
        </w:rPr>
        <w:t>В строке 6</w:t>
      </w:r>
      <w:r w:rsidRPr="00D512F7">
        <w:rPr>
          <w:sz w:val="28"/>
          <w:szCs w:val="28"/>
        </w:rPr>
        <w:t xml:space="preserve"> «в амбулаториях» указываются посещения среднего медицинского персонала во врачебных амбулаториях, входящих в состав медицинской организации и самостоятельного юридического лица.</w:t>
      </w:r>
    </w:p>
    <w:p w14:paraId="60BC403D" w14:textId="77777777" w:rsidR="000163D6" w:rsidRPr="00D512F7" w:rsidRDefault="000163D6" w:rsidP="00155FD2">
      <w:pPr>
        <w:spacing w:line="276" w:lineRule="auto"/>
        <w:ind w:firstLine="708"/>
        <w:jc w:val="both"/>
        <w:rPr>
          <w:sz w:val="28"/>
          <w:szCs w:val="28"/>
        </w:rPr>
      </w:pPr>
      <w:r w:rsidRPr="00D512F7">
        <w:rPr>
          <w:b/>
          <w:sz w:val="28"/>
          <w:szCs w:val="28"/>
        </w:rPr>
        <w:t>В строке 6.1</w:t>
      </w:r>
      <w:r w:rsidRPr="00D512F7">
        <w:rPr>
          <w:sz w:val="28"/>
          <w:szCs w:val="28"/>
        </w:rPr>
        <w:t xml:space="preserve"> указываются посещения среднего медицинского персонала, выполненных на передвижных врачебных амбулаториях. Данные должны сопоставляться с таблицей 1003.</w:t>
      </w:r>
    </w:p>
    <w:p w14:paraId="30F955FA" w14:textId="77777777" w:rsidR="000163D6" w:rsidRPr="00D512F7" w:rsidRDefault="000163D6" w:rsidP="00155FD2">
      <w:pPr>
        <w:spacing w:line="276" w:lineRule="auto"/>
        <w:ind w:firstLine="708"/>
        <w:jc w:val="both"/>
        <w:rPr>
          <w:sz w:val="28"/>
          <w:szCs w:val="28"/>
        </w:rPr>
      </w:pPr>
      <w:r w:rsidRPr="00D512F7">
        <w:rPr>
          <w:b/>
          <w:sz w:val="28"/>
          <w:szCs w:val="28"/>
        </w:rPr>
        <w:t>В таблицу добавлены</w:t>
      </w:r>
      <w:r w:rsidRPr="00D512F7">
        <w:rPr>
          <w:sz w:val="28"/>
          <w:szCs w:val="28"/>
        </w:rPr>
        <w:t xml:space="preserve"> </w:t>
      </w:r>
      <w:r w:rsidRPr="00D512F7">
        <w:rPr>
          <w:b/>
          <w:sz w:val="28"/>
          <w:szCs w:val="28"/>
        </w:rPr>
        <w:t>новые  строки</w:t>
      </w:r>
      <w:r w:rsidRPr="00D512F7">
        <w:rPr>
          <w:sz w:val="28"/>
          <w:szCs w:val="28"/>
        </w:rPr>
        <w:t>:</w:t>
      </w:r>
    </w:p>
    <w:p w14:paraId="68642E49" w14:textId="77777777" w:rsidR="000163D6" w:rsidRPr="00D512F7" w:rsidRDefault="000163D6" w:rsidP="004021B5">
      <w:pPr>
        <w:spacing w:line="276" w:lineRule="auto"/>
        <w:ind w:firstLine="708"/>
        <w:jc w:val="both"/>
        <w:rPr>
          <w:sz w:val="28"/>
          <w:szCs w:val="28"/>
        </w:rPr>
      </w:pPr>
      <w:r w:rsidRPr="00D512F7">
        <w:rPr>
          <w:b/>
          <w:sz w:val="28"/>
          <w:szCs w:val="28"/>
        </w:rPr>
        <w:t>3_3</w:t>
      </w:r>
      <w:r w:rsidRPr="00D512F7">
        <w:rPr>
          <w:sz w:val="28"/>
          <w:szCs w:val="28"/>
        </w:rPr>
        <w:t xml:space="preserve"> (посещения в здравпункты фельдшерские, при предприятиях и учебных заведения) </w:t>
      </w:r>
      <w:r w:rsidRPr="00D512F7">
        <w:rPr>
          <w:b/>
          <w:sz w:val="28"/>
          <w:szCs w:val="28"/>
        </w:rPr>
        <w:t>!!! прошу не путать!!!</w:t>
      </w:r>
    </w:p>
    <w:p w14:paraId="665097E2" w14:textId="77777777" w:rsidR="000163D6" w:rsidRPr="00D512F7" w:rsidRDefault="000163D6" w:rsidP="004021B5">
      <w:pPr>
        <w:spacing w:line="276" w:lineRule="auto"/>
        <w:ind w:firstLine="708"/>
        <w:jc w:val="both"/>
        <w:rPr>
          <w:sz w:val="28"/>
          <w:szCs w:val="28"/>
        </w:rPr>
      </w:pPr>
      <w:r w:rsidRPr="00D512F7">
        <w:rPr>
          <w:b/>
          <w:sz w:val="28"/>
          <w:szCs w:val="28"/>
        </w:rPr>
        <w:t>5</w:t>
      </w:r>
      <w:r w:rsidRPr="00D512F7">
        <w:rPr>
          <w:sz w:val="28"/>
          <w:szCs w:val="28"/>
        </w:rPr>
        <w:t xml:space="preserve"> (посещения мобильных медицинских бригад), из них:</w:t>
      </w:r>
    </w:p>
    <w:p w14:paraId="3CDFB27C" w14:textId="77777777" w:rsidR="000163D6" w:rsidRPr="00D512F7" w:rsidRDefault="000163D6" w:rsidP="004021B5">
      <w:pPr>
        <w:spacing w:line="276" w:lineRule="auto"/>
        <w:ind w:firstLine="708"/>
        <w:jc w:val="both"/>
        <w:rPr>
          <w:sz w:val="28"/>
          <w:szCs w:val="28"/>
        </w:rPr>
      </w:pPr>
      <w:r w:rsidRPr="00D512F7">
        <w:rPr>
          <w:sz w:val="28"/>
          <w:szCs w:val="28"/>
        </w:rPr>
        <w:t>5_1 (фельдшерам),</w:t>
      </w:r>
    </w:p>
    <w:p w14:paraId="6CCF22C6" w14:textId="77777777" w:rsidR="000163D6" w:rsidRPr="00D512F7" w:rsidRDefault="000163D6" w:rsidP="004021B5">
      <w:pPr>
        <w:spacing w:line="276" w:lineRule="auto"/>
        <w:ind w:firstLine="708"/>
        <w:jc w:val="both"/>
        <w:rPr>
          <w:sz w:val="28"/>
          <w:szCs w:val="28"/>
        </w:rPr>
      </w:pPr>
      <w:r w:rsidRPr="00D512F7">
        <w:rPr>
          <w:sz w:val="28"/>
          <w:szCs w:val="28"/>
        </w:rPr>
        <w:t>5_2 (к акушеркам);</w:t>
      </w:r>
    </w:p>
    <w:p w14:paraId="6175FD10" w14:textId="77777777" w:rsidR="000163D6" w:rsidRPr="00D512F7" w:rsidRDefault="000163D6" w:rsidP="004021B5">
      <w:pPr>
        <w:spacing w:line="276" w:lineRule="auto"/>
        <w:ind w:firstLine="708"/>
        <w:jc w:val="both"/>
        <w:rPr>
          <w:sz w:val="28"/>
          <w:szCs w:val="28"/>
        </w:rPr>
      </w:pPr>
      <w:r w:rsidRPr="00D512F7">
        <w:rPr>
          <w:b/>
          <w:sz w:val="28"/>
          <w:szCs w:val="28"/>
        </w:rPr>
        <w:t>Строка 6</w:t>
      </w:r>
      <w:r w:rsidRPr="00D512F7">
        <w:rPr>
          <w:sz w:val="28"/>
          <w:szCs w:val="28"/>
        </w:rPr>
        <w:t>(посещения в амбулатории, включая на дому)</w:t>
      </w:r>
    </w:p>
    <w:p w14:paraId="067A47D3" w14:textId="77777777" w:rsidR="000163D6" w:rsidRPr="00D512F7" w:rsidRDefault="000163D6" w:rsidP="004021B5">
      <w:pPr>
        <w:spacing w:line="276" w:lineRule="auto"/>
        <w:ind w:firstLine="708"/>
        <w:jc w:val="both"/>
        <w:rPr>
          <w:sz w:val="28"/>
          <w:szCs w:val="28"/>
        </w:rPr>
      </w:pPr>
      <w:r w:rsidRPr="00D512F7">
        <w:rPr>
          <w:b/>
          <w:sz w:val="28"/>
          <w:szCs w:val="28"/>
        </w:rPr>
        <w:t xml:space="preserve">строка1_1 - </w:t>
      </w:r>
      <w:r w:rsidRPr="00D512F7">
        <w:rPr>
          <w:sz w:val="28"/>
          <w:szCs w:val="28"/>
        </w:rPr>
        <w:t xml:space="preserve">посещения к среднему мед персоналу в  АПУ на самостоятельном амбулаторном  приеме к фельдшерам, акушеркам, в смотровые кабинеты  и  кабинеты доврачебного приема </w:t>
      </w:r>
    </w:p>
    <w:p w14:paraId="1C222A8B" w14:textId="77777777" w:rsidR="000163D6" w:rsidRPr="00D512F7" w:rsidRDefault="000163D6" w:rsidP="004021B5">
      <w:pPr>
        <w:spacing w:line="276" w:lineRule="auto"/>
        <w:ind w:firstLine="708"/>
        <w:jc w:val="both"/>
        <w:rPr>
          <w:sz w:val="28"/>
          <w:szCs w:val="28"/>
        </w:rPr>
      </w:pPr>
      <w:r w:rsidRPr="00D512F7">
        <w:rPr>
          <w:b/>
          <w:sz w:val="28"/>
          <w:szCs w:val="28"/>
        </w:rPr>
        <w:t>Данные строк  2, 3, 3_2</w:t>
      </w:r>
      <w:r w:rsidRPr="00D512F7">
        <w:rPr>
          <w:sz w:val="28"/>
          <w:szCs w:val="28"/>
        </w:rPr>
        <w:t xml:space="preserve">   должны соответствовать </w:t>
      </w:r>
      <w:r w:rsidRPr="00D512F7">
        <w:rPr>
          <w:b/>
          <w:sz w:val="28"/>
          <w:szCs w:val="28"/>
        </w:rPr>
        <w:t>ф 30 – ФАП, ФП, ФЗ</w:t>
      </w:r>
      <w:r w:rsidRPr="00D512F7">
        <w:rPr>
          <w:sz w:val="28"/>
          <w:szCs w:val="28"/>
        </w:rPr>
        <w:t xml:space="preserve"> соответственно.</w:t>
      </w:r>
    </w:p>
    <w:p w14:paraId="65C6D582" w14:textId="77777777" w:rsidR="000163D6" w:rsidRPr="00D512F7" w:rsidRDefault="000163D6" w:rsidP="004021B5">
      <w:pPr>
        <w:spacing w:line="276" w:lineRule="auto"/>
        <w:ind w:firstLine="708"/>
        <w:jc w:val="both"/>
        <w:rPr>
          <w:sz w:val="28"/>
          <w:szCs w:val="28"/>
        </w:rPr>
      </w:pPr>
      <w:r w:rsidRPr="00D512F7">
        <w:rPr>
          <w:b/>
          <w:sz w:val="28"/>
          <w:szCs w:val="28"/>
        </w:rPr>
        <w:t>графа: гр.3_1</w:t>
      </w:r>
      <w:r w:rsidRPr="00D512F7">
        <w:rPr>
          <w:sz w:val="28"/>
          <w:szCs w:val="28"/>
        </w:rPr>
        <w:t xml:space="preserve"> -  из них сельскими жителями</w:t>
      </w:r>
    </w:p>
    <w:p w14:paraId="17F9D337" w14:textId="77777777" w:rsidR="000163D6" w:rsidRPr="00D512F7" w:rsidRDefault="000163D6" w:rsidP="004021B5">
      <w:pPr>
        <w:spacing w:line="276" w:lineRule="auto"/>
        <w:ind w:firstLine="708"/>
        <w:jc w:val="both"/>
        <w:rPr>
          <w:sz w:val="28"/>
          <w:szCs w:val="28"/>
        </w:rPr>
      </w:pPr>
      <w:r w:rsidRPr="00D512F7">
        <w:rPr>
          <w:sz w:val="28"/>
          <w:szCs w:val="28"/>
        </w:rPr>
        <w:t xml:space="preserve">Увязки к ним  все прописаны, обращать внимание на  контроль. </w:t>
      </w:r>
    </w:p>
    <w:p w14:paraId="6628A98A" w14:textId="77777777" w:rsidR="000163D6" w:rsidRPr="00D512F7" w:rsidRDefault="000163D6" w:rsidP="004021B5">
      <w:pPr>
        <w:spacing w:line="276" w:lineRule="auto"/>
        <w:ind w:firstLine="708"/>
        <w:jc w:val="both"/>
        <w:rPr>
          <w:sz w:val="28"/>
          <w:szCs w:val="28"/>
        </w:rPr>
      </w:pPr>
      <w:r w:rsidRPr="00D512F7">
        <w:rPr>
          <w:b/>
          <w:sz w:val="28"/>
          <w:szCs w:val="28"/>
        </w:rPr>
        <w:t>Таблица  2103</w:t>
      </w:r>
      <w:r w:rsidRPr="00D512F7">
        <w:rPr>
          <w:sz w:val="28"/>
          <w:szCs w:val="28"/>
        </w:rPr>
        <w:t xml:space="preserve"> – посещения к врачам  центров здоровья (согласно структуре)</w:t>
      </w:r>
    </w:p>
    <w:p w14:paraId="40FCF4B1" w14:textId="77777777" w:rsidR="000163D6" w:rsidRPr="00D512F7" w:rsidRDefault="000163D6" w:rsidP="004021B5">
      <w:pPr>
        <w:spacing w:line="276" w:lineRule="auto"/>
        <w:ind w:firstLine="708"/>
        <w:jc w:val="both"/>
        <w:rPr>
          <w:sz w:val="28"/>
          <w:szCs w:val="28"/>
        </w:rPr>
      </w:pPr>
      <w:r w:rsidRPr="00D512F7">
        <w:rPr>
          <w:b/>
          <w:sz w:val="28"/>
          <w:szCs w:val="28"/>
        </w:rPr>
        <w:t>Таблица  2104</w:t>
      </w:r>
      <w:r w:rsidRPr="00D512F7">
        <w:rPr>
          <w:sz w:val="28"/>
          <w:szCs w:val="28"/>
        </w:rPr>
        <w:t xml:space="preserve"> – заполнить посещения  лиц старше трудоспособного возраста.</w:t>
      </w:r>
    </w:p>
    <w:p w14:paraId="4343F0CF" w14:textId="77777777" w:rsidR="000163D6" w:rsidRPr="00D512F7" w:rsidRDefault="000163D6" w:rsidP="004021B5">
      <w:pPr>
        <w:spacing w:line="276" w:lineRule="auto"/>
        <w:ind w:firstLine="708"/>
        <w:jc w:val="both"/>
        <w:rPr>
          <w:sz w:val="28"/>
          <w:szCs w:val="28"/>
        </w:rPr>
      </w:pPr>
      <w:r w:rsidRPr="00D512F7">
        <w:rPr>
          <w:b/>
          <w:sz w:val="28"/>
          <w:szCs w:val="28"/>
        </w:rPr>
        <w:t>Таблица  2104_1</w:t>
      </w:r>
      <w:r w:rsidRPr="00D512F7">
        <w:rPr>
          <w:sz w:val="28"/>
          <w:szCs w:val="28"/>
        </w:rPr>
        <w:t xml:space="preserve"> формируется автоматически, обратить внимание (из т 2100 (взрослые – т. 2104) Увязки к ним  все прописаны</w:t>
      </w:r>
    </w:p>
    <w:p w14:paraId="207A0C1E" w14:textId="77777777" w:rsidR="000163D6" w:rsidRPr="00D512F7" w:rsidRDefault="000163D6" w:rsidP="004021B5">
      <w:pPr>
        <w:spacing w:line="276" w:lineRule="auto"/>
        <w:ind w:firstLine="708"/>
        <w:jc w:val="both"/>
        <w:rPr>
          <w:b/>
          <w:sz w:val="28"/>
          <w:szCs w:val="28"/>
        </w:rPr>
      </w:pPr>
      <w:r w:rsidRPr="00D512F7">
        <w:rPr>
          <w:b/>
          <w:sz w:val="28"/>
          <w:szCs w:val="28"/>
        </w:rPr>
        <w:t xml:space="preserve">Таблица 2105  </w:t>
      </w:r>
      <w:r w:rsidRPr="00D512F7">
        <w:rPr>
          <w:sz w:val="28"/>
          <w:szCs w:val="28"/>
        </w:rPr>
        <w:t>Из общего числа посещений т. 2100 стр1</w:t>
      </w:r>
      <w:r w:rsidRPr="00D512F7">
        <w:rPr>
          <w:b/>
          <w:sz w:val="28"/>
          <w:szCs w:val="28"/>
        </w:rPr>
        <w:t xml:space="preserve"> </w:t>
      </w:r>
    </w:p>
    <w:p w14:paraId="052FA95A" w14:textId="77777777" w:rsidR="000163D6" w:rsidRPr="00D512F7" w:rsidRDefault="000163D6" w:rsidP="004021B5">
      <w:pPr>
        <w:spacing w:line="276" w:lineRule="auto"/>
        <w:ind w:firstLine="708"/>
        <w:jc w:val="both"/>
        <w:rPr>
          <w:sz w:val="28"/>
          <w:szCs w:val="28"/>
        </w:rPr>
      </w:pPr>
      <w:proofErr w:type="spellStart"/>
      <w:r w:rsidRPr="00D512F7">
        <w:rPr>
          <w:b/>
          <w:sz w:val="28"/>
          <w:szCs w:val="28"/>
        </w:rPr>
        <w:t>Стр</w:t>
      </w:r>
      <w:proofErr w:type="spellEnd"/>
      <w:r w:rsidRPr="00D512F7">
        <w:rPr>
          <w:b/>
          <w:sz w:val="28"/>
          <w:szCs w:val="28"/>
        </w:rPr>
        <w:t xml:space="preserve"> 1 </w:t>
      </w:r>
      <w:r w:rsidRPr="00D512F7">
        <w:rPr>
          <w:sz w:val="28"/>
          <w:szCs w:val="28"/>
        </w:rPr>
        <w:t xml:space="preserve">(по заболеваний) и  </w:t>
      </w:r>
      <w:proofErr w:type="spellStart"/>
      <w:r w:rsidRPr="00D512F7">
        <w:rPr>
          <w:b/>
          <w:sz w:val="28"/>
          <w:szCs w:val="28"/>
        </w:rPr>
        <w:t>стр</w:t>
      </w:r>
      <w:proofErr w:type="spellEnd"/>
      <w:r w:rsidRPr="00D512F7">
        <w:rPr>
          <w:b/>
          <w:sz w:val="28"/>
          <w:szCs w:val="28"/>
        </w:rPr>
        <w:t xml:space="preserve"> 5</w:t>
      </w:r>
      <w:r w:rsidRPr="00D512F7">
        <w:rPr>
          <w:sz w:val="28"/>
          <w:szCs w:val="28"/>
        </w:rPr>
        <w:t xml:space="preserve"> (с профилактической целью) – формируются автоматически.</w:t>
      </w:r>
    </w:p>
    <w:p w14:paraId="10809BFE" w14:textId="77777777" w:rsidR="000163D6" w:rsidRPr="00D512F7" w:rsidRDefault="000163D6" w:rsidP="00331BE0">
      <w:pPr>
        <w:spacing w:line="276" w:lineRule="auto"/>
        <w:jc w:val="both"/>
        <w:rPr>
          <w:sz w:val="28"/>
          <w:szCs w:val="28"/>
        </w:rPr>
      </w:pPr>
      <w:r w:rsidRPr="00D512F7">
        <w:rPr>
          <w:sz w:val="28"/>
          <w:szCs w:val="28"/>
        </w:rPr>
        <w:t xml:space="preserve">Стр. 1 &gt; = </w:t>
      </w:r>
      <w:proofErr w:type="spellStart"/>
      <w:r w:rsidRPr="00D512F7">
        <w:rPr>
          <w:sz w:val="28"/>
          <w:szCs w:val="28"/>
        </w:rPr>
        <w:t>стр</w:t>
      </w:r>
      <w:proofErr w:type="spellEnd"/>
      <w:r w:rsidRPr="00D512F7">
        <w:rPr>
          <w:sz w:val="28"/>
          <w:szCs w:val="28"/>
        </w:rPr>
        <w:t xml:space="preserve"> 2 + 3 + 4</w:t>
      </w:r>
    </w:p>
    <w:p w14:paraId="30ED1EE4" w14:textId="77777777" w:rsidR="000163D6" w:rsidRPr="00D512F7" w:rsidRDefault="000163D6" w:rsidP="00331BE0">
      <w:pPr>
        <w:spacing w:line="276" w:lineRule="auto"/>
        <w:jc w:val="both"/>
        <w:rPr>
          <w:sz w:val="28"/>
          <w:szCs w:val="28"/>
        </w:rPr>
      </w:pPr>
      <w:r w:rsidRPr="00D512F7">
        <w:rPr>
          <w:sz w:val="28"/>
          <w:szCs w:val="28"/>
        </w:rPr>
        <w:t>Стр.5 = 6 + 7 + 8 + 9 + 10 + 11 + 12</w:t>
      </w:r>
    </w:p>
    <w:p w14:paraId="13C6CC79" w14:textId="77777777" w:rsidR="000163D6" w:rsidRPr="00D512F7" w:rsidRDefault="000163D6" w:rsidP="004021B5">
      <w:pPr>
        <w:spacing w:line="276" w:lineRule="auto"/>
        <w:ind w:firstLine="708"/>
        <w:jc w:val="both"/>
        <w:rPr>
          <w:sz w:val="28"/>
          <w:szCs w:val="28"/>
        </w:rPr>
      </w:pPr>
      <w:proofErr w:type="spellStart"/>
      <w:r w:rsidRPr="00D512F7">
        <w:rPr>
          <w:sz w:val="28"/>
          <w:szCs w:val="28"/>
        </w:rPr>
        <w:t>Стр</w:t>
      </w:r>
      <w:proofErr w:type="spellEnd"/>
      <w:r w:rsidRPr="00D512F7">
        <w:rPr>
          <w:sz w:val="28"/>
          <w:szCs w:val="28"/>
        </w:rPr>
        <w:t xml:space="preserve"> 8 «комплексные медицинские осмотры» указываются посещения в центры здоровья и посещения, выполненные в рамках комплексных обследований участников (инвалидов) ВОВ,  лиц к ним приравненных и  воинов-интернационалистов из таблицы 2600, стр.10 гр.3+гр.4+гр.5,  и осмотры в Центрах здоровья, в стр.9 выделяются осмотры в центрах здоровья.  </w:t>
      </w:r>
    </w:p>
    <w:p w14:paraId="4C9F07E9" w14:textId="77777777" w:rsidR="000163D6" w:rsidRPr="00D512F7" w:rsidRDefault="000163D6" w:rsidP="004021B5">
      <w:pPr>
        <w:spacing w:line="276" w:lineRule="auto"/>
        <w:ind w:firstLine="708"/>
        <w:jc w:val="both"/>
        <w:rPr>
          <w:sz w:val="28"/>
          <w:szCs w:val="28"/>
        </w:rPr>
      </w:pPr>
      <w:proofErr w:type="spellStart"/>
      <w:r w:rsidRPr="00D512F7">
        <w:rPr>
          <w:b/>
          <w:sz w:val="28"/>
          <w:szCs w:val="28"/>
        </w:rPr>
        <w:t>Стр</w:t>
      </w:r>
      <w:proofErr w:type="spellEnd"/>
      <w:r w:rsidRPr="00D512F7">
        <w:rPr>
          <w:b/>
          <w:sz w:val="28"/>
          <w:szCs w:val="28"/>
        </w:rPr>
        <w:t xml:space="preserve"> 12</w:t>
      </w:r>
      <w:r w:rsidRPr="00D512F7">
        <w:rPr>
          <w:sz w:val="28"/>
          <w:szCs w:val="28"/>
        </w:rPr>
        <w:t xml:space="preserve"> (прочие) расшифровка </w:t>
      </w:r>
      <w:proofErr w:type="spellStart"/>
      <w:r w:rsidRPr="00D512F7">
        <w:rPr>
          <w:sz w:val="28"/>
          <w:szCs w:val="28"/>
        </w:rPr>
        <w:t>стр</w:t>
      </w:r>
      <w:proofErr w:type="spellEnd"/>
      <w:r w:rsidRPr="00D512F7">
        <w:rPr>
          <w:sz w:val="28"/>
          <w:szCs w:val="28"/>
        </w:rPr>
        <w:t xml:space="preserve"> 12_1, 12_2, 12_3, 12_4</w:t>
      </w:r>
    </w:p>
    <w:p w14:paraId="0BFF5A34" w14:textId="77777777" w:rsidR="000163D6" w:rsidRPr="00D512F7" w:rsidRDefault="000163D6" w:rsidP="004021B5">
      <w:pPr>
        <w:spacing w:line="276" w:lineRule="auto"/>
        <w:ind w:firstLine="708"/>
        <w:jc w:val="both"/>
        <w:rPr>
          <w:sz w:val="28"/>
          <w:szCs w:val="28"/>
        </w:rPr>
      </w:pPr>
      <w:proofErr w:type="spellStart"/>
      <w:r w:rsidRPr="00D512F7">
        <w:rPr>
          <w:b/>
          <w:sz w:val="28"/>
          <w:szCs w:val="28"/>
        </w:rPr>
        <w:t>Стр</w:t>
      </w:r>
      <w:proofErr w:type="spellEnd"/>
      <w:r w:rsidRPr="00D512F7">
        <w:rPr>
          <w:b/>
          <w:sz w:val="28"/>
          <w:szCs w:val="28"/>
        </w:rPr>
        <w:t xml:space="preserve"> 14, 15, 16</w:t>
      </w:r>
      <w:r w:rsidRPr="00D512F7">
        <w:rPr>
          <w:sz w:val="28"/>
          <w:szCs w:val="28"/>
        </w:rPr>
        <w:t xml:space="preserve"> – заполнить согласно структуре и штатному расписанию.</w:t>
      </w:r>
    </w:p>
    <w:p w14:paraId="5E342739" w14:textId="7276EB8B" w:rsidR="000163D6" w:rsidRPr="00D512F7" w:rsidRDefault="000163D6" w:rsidP="00331BE0">
      <w:pPr>
        <w:spacing w:line="276" w:lineRule="auto"/>
        <w:jc w:val="both"/>
        <w:rPr>
          <w:sz w:val="28"/>
          <w:szCs w:val="28"/>
        </w:rPr>
      </w:pPr>
      <w:r w:rsidRPr="00D512F7">
        <w:rPr>
          <w:sz w:val="28"/>
          <w:szCs w:val="28"/>
        </w:rPr>
        <w:t>Из общего числа показать строки 14, 15, 16 – посещения передв</w:t>
      </w:r>
      <w:r w:rsidR="004021B5" w:rsidRPr="00D512F7">
        <w:rPr>
          <w:sz w:val="28"/>
          <w:szCs w:val="28"/>
        </w:rPr>
        <w:t>и</w:t>
      </w:r>
      <w:r w:rsidRPr="00D512F7">
        <w:rPr>
          <w:sz w:val="28"/>
          <w:szCs w:val="28"/>
        </w:rPr>
        <w:t>жными медици</w:t>
      </w:r>
      <w:r w:rsidR="00AD58CD" w:rsidRPr="00D512F7">
        <w:rPr>
          <w:sz w:val="28"/>
          <w:szCs w:val="28"/>
        </w:rPr>
        <w:t>нскими установками.</w:t>
      </w:r>
    </w:p>
    <w:p w14:paraId="11D1A79A" w14:textId="77777777" w:rsidR="00C8060D" w:rsidRPr="00D512F7" w:rsidRDefault="00C8060D" w:rsidP="00331BE0">
      <w:pPr>
        <w:spacing w:line="276" w:lineRule="auto"/>
        <w:ind w:firstLine="709"/>
        <w:jc w:val="both"/>
        <w:rPr>
          <w:sz w:val="28"/>
          <w:szCs w:val="28"/>
        </w:rPr>
      </w:pPr>
      <w:r w:rsidRPr="00D512F7">
        <w:rPr>
          <w:sz w:val="28"/>
          <w:szCs w:val="28"/>
        </w:rPr>
        <w:t>Таблица 2105 В таблице указываются посещения из общего числа посещений (из таблицы 2100).</w:t>
      </w:r>
    </w:p>
    <w:p w14:paraId="33177605" w14:textId="77777777" w:rsidR="00C8060D" w:rsidRPr="00D512F7" w:rsidRDefault="00C8060D" w:rsidP="004021B5">
      <w:pPr>
        <w:spacing w:line="276" w:lineRule="auto"/>
        <w:ind w:firstLine="708"/>
        <w:jc w:val="both"/>
        <w:rPr>
          <w:sz w:val="28"/>
          <w:szCs w:val="28"/>
        </w:rPr>
      </w:pPr>
      <w:r w:rsidRPr="00D512F7">
        <w:rPr>
          <w:sz w:val="28"/>
          <w:szCs w:val="28"/>
        </w:rPr>
        <w:t>Под посещениями сельских жителей следует понимать посещения контингентов, постоянно проживающих в сельских поселениях сельских муниципальных образований, а также сельских населенных пунктов, входящие в состав городских поселений или городских округов, обратившихся к врачам данной организации для получения помощи в амбулаторных условиях.</w:t>
      </w:r>
    </w:p>
    <w:p w14:paraId="261764B3" w14:textId="77777777" w:rsidR="00C8060D" w:rsidRPr="00D512F7" w:rsidRDefault="00C8060D" w:rsidP="00331BE0">
      <w:pPr>
        <w:spacing w:line="276" w:lineRule="auto"/>
        <w:ind w:firstLine="709"/>
        <w:jc w:val="both"/>
        <w:rPr>
          <w:sz w:val="28"/>
          <w:szCs w:val="28"/>
        </w:rPr>
      </w:pPr>
      <w:r w:rsidRPr="00D512F7">
        <w:rPr>
          <w:sz w:val="28"/>
          <w:szCs w:val="28"/>
        </w:rPr>
        <w:t>При заполнении таблицы 2105 источником информации служит «Талон пациента, получающего медицинскую помощь в амбулаторных условиях» (форма №025-1/у).</w:t>
      </w:r>
    </w:p>
    <w:p w14:paraId="6A7EFA6C" w14:textId="77777777" w:rsidR="00C8060D" w:rsidRPr="00D512F7" w:rsidRDefault="00C8060D" w:rsidP="00331BE0">
      <w:pPr>
        <w:spacing w:line="276" w:lineRule="auto"/>
        <w:ind w:firstLine="709"/>
        <w:jc w:val="both"/>
        <w:rPr>
          <w:sz w:val="28"/>
          <w:szCs w:val="28"/>
        </w:rPr>
      </w:pPr>
      <w:r w:rsidRPr="00D512F7">
        <w:rPr>
          <w:sz w:val="28"/>
          <w:szCs w:val="28"/>
        </w:rPr>
        <w:t>В строку 2 включаются посещения «в неотложной форме». К ним относятся посещения по оказанию неотложной медицинской помощи лицам, при внезапных острых заболеваниях, состояниях и обострениях хронических заболеваний, не опасных для жизни и не требующих экстренной медицинской помощи) в отделение (кабинет) неотложной медицинской помощи, являющийся структурным подразделением поликлиники (врачебной амбулатории, центра общей врачебной практики (семейной медицины), а также на дому при вызове врача.</w:t>
      </w:r>
    </w:p>
    <w:p w14:paraId="2459E172" w14:textId="77777777" w:rsidR="00C8060D" w:rsidRPr="00D512F7" w:rsidRDefault="00C8060D" w:rsidP="00331BE0">
      <w:pPr>
        <w:spacing w:line="276" w:lineRule="auto"/>
        <w:ind w:firstLine="709"/>
        <w:jc w:val="both"/>
        <w:rPr>
          <w:sz w:val="28"/>
          <w:szCs w:val="28"/>
        </w:rPr>
      </w:pPr>
      <w:r w:rsidRPr="00D512F7">
        <w:rPr>
          <w:sz w:val="28"/>
          <w:szCs w:val="28"/>
        </w:rPr>
        <w:t>В строку 3 включаются посещения на дому, выполненные по инициативе врача («активные»). Как правило, активно наблюдаются пациенты длительно, не посещавшие медицинскую организацию, из группы лиц, находящихся под диспансерным наблюдением, пациентов со злокачественными новообразованиями, инфекционными заболеваниями, лица пожилого и старческого возраста, инвалиды с тяжелыми заболеваниями.</w:t>
      </w:r>
    </w:p>
    <w:p w14:paraId="272A8E95" w14:textId="77777777" w:rsidR="00C8060D" w:rsidRPr="00D512F7" w:rsidRDefault="00C8060D" w:rsidP="00331BE0">
      <w:pPr>
        <w:spacing w:line="276" w:lineRule="auto"/>
        <w:ind w:firstLine="709"/>
        <w:jc w:val="both"/>
        <w:rPr>
          <w:sz w:val="28"/>
          <w:szCs w:val="28"/>
        </w:rPr>
      </w:pPr>
      <w:r w:rsidRPr="00D512F7">
        <w:rPr>
          <w:sz w:val="28"/>
          <w:szCs w:val="28"/>
        </w:rPr>
        <w:t>В строку 4 включаются посещения по диспансерному наблюдению.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w:t>
      </w:r>
    </w:p>
    <w:p w14:paraId="26ACBE80" w14:textId="77777777" w:rsidR="00C8060D" w:rsidRPr="00D512F7" w:rsidRDefault="00C8060D" w:rsidP="00331BE0">
      <w:pPr>
        <w:spacing w:line="276" w:lineRule="auto"/>
        <w:ind w:firstLine="709"/>
        <w:jc w:val="both"/>
        <w:rPr>
          <w:sz w:val="28"/>
          <w:szCs w:val="28"/>
        </w:rPr>
      </w:pPr>
      <w:r w:rsidRPr="00D512F7">
        <w:rPr>
          <w:sz w:val="28"/>
          <w:szCs w:val="28"/>
        </w:rPr>
        <w:t xml:space="preserve">В строку 5 включаются все посещения, </w:t>
      </w:r>
      <w:r w:rsidR="00AD58CD" w:rsidRPr="00D512F7">
        <w:rPr>
          <w:sz w:val="28"/>
          <w:szCs w:val="28"/>
        </w:rPr>
        <w:t xml:space="preserve">выполненные с профилактической  </w:t>
      </w:r>
      <w:r w:rsidRPr="00D512F7">
        <w:rPr>
          <w:sz w:val="28"/>
          <w:szCs w:val="28"/>
        </w:rPr>
        <w:t>целью.</w:t>
      </w:r>
    </w:p>
    <w:p w14:paraId="4C14FC35" w14:textId="77777777" w:rsidR="00C8060D" w:rsidRPr="00D512F7" w:rsidRDefault="00C8060D" w:rsidP="00331BE0">
      <w:pPr>
        <w:spacing w:line="276" w:lineRule="auto"/>
        <w:ind w:firstLine="709"/>
        <w:jc w:val="both"/>
        <w:rPr>
          <w:sz w:val="28"/>
          <w:szCs w:val="28"/>
        </w:rPr>
      </w:pPr>
      <w:r w:rsidRPr="00D512F7">
        <w:rPr>
          <w:sz w:val="28"/>
          <w:szCs w:val="28"/>
        </w:rPr>
        <w:t>В строку 6 «медицинский осмотр» выделяются посещения по поводу:</w:t>
      </w:r>
    </w:p>
    <w:p w14:paraId="5C1C5093" w14:textId="77777777" w:rsidR="00C8060D" w:rsidRPr="00D512F7" w:rsidRDefault="00C8060D" w:rsidP="00331BE0">
      <w:pPr>
        <w:spacing w:line="276" w:lineRule="auto"/>
        <w:ind w:firstLine="709"/>
        <w:jc w:val="both"/>
        <w:rPr>
          <w:sz w:val="28"/>
          <w:szCs w:val="28"/>
        </w:rPr>
      </w:pPr>
      <w:r w:rsidRPr="00D512F7">
        <w:rPr>
          <w:sz w:val="28"/>
          <w:szCs w:val="28"/>
        </w:rPr>
        <w:t>- целевого профилактического медицинского осмотра,</w:t>
      </w:r>
    </w:p>
    <w:p w14:paraId="454BF0A4" w14:textId="77777777" w:rsidR="00C8060D" w:rsidRPr="00D512F7" w:rsidRDefault="00C8060D" w:rsidP="00331BE0">
      <w:pPr>
        <w:spacing w:line="276" w:lineRule="auto"/>
        <w:ind w:firstLine="709"/>
        <w:jc w:val="both"/>
        <w:rPr>
          <w:sz w:val="28"/>
          <w:szCs w:val="28"/>
        </w:rPr>
      </w:pPr>
      <w:r w:rsidRPr="00D512F7">
        <w:rPr>
          <w:sz w:val="28"/>
          <w:szCs w:val="28"/>
        </w:rPr>
        <w:t>- предварительного медицинского осмотра, проводимого при поступлении</w:t>
      </w:r>
    </w:p>
    <w:p w14:paraId="0D5BAA3C" w14:textId="77777777" w:rsidR="00C8060D" w:rsidRPr="00D512F7" w:rsidRDefault="00C8060D" w:rsidP="00331BE0">
      <w:pPr>
        <w:spacing w:line="276" w:lineRule="auto"/>
        <w:ind w:firstLine="709"/>
        <w:jc w:val="both"/>
        <w:rPr>
          <w:sz w:val="28"/>
          <w:szCs w:val="28"/>
        </w:rPr>
      </w:pPr>
      <w:r w:rsidRPr="00D512F7">
        <w:rPr>
          <w:sz w:val="28"/>
          <w:szCs w:val="28"/>
        </w:rPr>
        <w:t>на работу;</w:t>
      </w:r>
    </w:p>
    <w:p w14:paraId="109E6D6E" w14:textId="77777777" w:rsidR="00C8060D" w:rsidRPr="00D512F7" w:rsidRDefault="00C8060D" w:rsidP="00331BE0">
      <w:pPr>
        <w:spacing w:line="276" w:lineRule="auto"/>
        <w:ind w:firstLine="709"/>
        <w:jc w:val="both"/>
        <w:rPr>
          <w:sz w:val="28"/>
          <w:szCs w:val="28"/>
        </w:rPr>
      </w:pPr>
      <w:r w:rsidRPr="00D512F7">
        <w:rPr>
          <w:sz w:val="28"/>
          <w:szCs w:val="28"/>
        </w:rPr>
        <w:t xml:space="preserve"> - периодического медицинского осмотра, проводимого с установленной</w:t>
      </w:r>
    </w:p>
    <w:p w14:paraId="28D8E031" w14:textId="77777777" w:rsidR="00C8060D" w:rsidRPr="00D512F7" w:rsidRDefault="00C8060D" w:rsidP="00331BE0">
      <w:pPr>
        <w:spacing w:line="276" w:lineRule="auto"/>
        <w:ind w:firstLine="709"/>
        <w:jc w:val="both"/>
        <w:rPr>
          <w:sz w:val="28"/>
          <w:szCs w:val="28"/>
        </w:rPr>
      </w:pPr>
      <w:r w:rsidRPr="00D512F7">
        <w:rPr>
          <w:sz w:val="28"/>
          <w:szCs w:val="28"/>
        </w:rPr>
        <w:t>периодичностью;</w:t>
      </w:r>
    </w:p>
    <w:p w14:paraId="231D795D" w14:textId="77777777" w:rsidR="00C8060D" w:rsidRPr="00D512F7" w:rsidRDefault="00C8060D" w:rsidP="00331BE0">
      <w:pPr>
        <w:spacing w:line="276" w:lineRule="auto"/>
        <w:ind w:firstLine="709"/>
        <w:jc w:val="both"/>
        <w:rPr>
          <w:sz w:val="28"/>
          <w:szCs w:val="28"/>
        </w:rPr>
      </w:pPr>
      <w:r w:rsidRPr="00D512F7">
        <w:rPr>
          <w:sz w:val="28"/>
          <w:szCs w:val="28"/>
        </w:rPr>
        <w:t xml:space="preserve"> - </w:t>
      </w:r>
      <w:proofErr w:type="spellStart"/>
      <w:r w:rsidRPr="00D512F7">
        <w:rPr>
          <w:sz w:val="28"/>
          <w:szCs w:val="28"/>
        </w:rPr>
        <w:t>предсменного</w:t>
      </w:r>
      <w:proofErr w:type="spellEnd"/>
      <w:r w:rsidRPr="00D512F7">
        <w:rPr>
          <w:sz w:val="28"/>
          <w:szCs w:val="28"/>
        </w:rPr>
        <w:t xml:space="preserve">, </w:t>
      </w:r>
      <w:proofErr w:type="spellStart"/>
      <w:r w:rsidRPr="00D512F7">
        <w:rPr>
          <w:sz w:val="28"/>
          <w:szCs w:val="28"/>
        </w:rPr>
        <w:t>предрейсового</w:t>
      </w:r>
      <w:proofErr w:type="spellEnd"/>
      <w:r w:rsidRPr="00D512F7">
        <w:rPr>
          <w:sz w:val="28"/>
          <w:szCs w:val="28"/>
        </w:rPr>
        <w:t xml:space="preserve"> медицинского осмотра, проводимого</w:t>
      </w:r>
    </w:p>
    <w:p w14:paraId="3CC5BC27" w14:textId="77777777" w:rsidR="00C8060D" w:rsidRPr="00D512F7" w:rsidRDefault="00C8060D" w:rsidP="00331BE0">
      <w:pPr>
        <w:spacing w:line="276" w:lineRule="auto"/>
        <w:ind w:firstLine="709"/>
        <w:jc w:val="both"/>
        <w:rPr>
          <w:sz w:val="28"/>
          <w:szCs w:val="28"/>
        </w:rPr>
      </w:pPr>
      <w:r w:rsidRPr="00D512F7">
        <w:rPr>
          <w:sz w:val="28"/>
          <w:szCs w:val="28"/>
        </w:rPr>
        <w:t>перед началом рабочего дня (смены, рейса);</w:t>
      </w:r>
    </w:p>
    <w:p w14:paraId="08CFF611" w14:textId="77777777" w:rsidR="00C8060D" w:rsidRPr="00D512F7" w:rsidRDefault="00C8060D" w:rsidP="00331BE0">
      <w:pPr>
        <w:spacing w:line="276" w:lineRule="auto"/>
        <w:ind w:firstLine="709"/>
        <w:jc w:val="both"/>
        <w:rPr>
          <w:sz w:val="28"/>
          <w:szCs w:val="28"/>
        </w:rPr>
      </w:pPr>
      <w:r w:rsidRPr="00D512F7">
        <w:rPr>
          <w:sz w:val="28"/>
          <w:szCs w:val="28"/>
        </w:rPr>
        <w:t>- иных установленных законодательством Российской Федерации видов</w:t>
      </w:r>
    </w:p>
    <w:p w14:paraId="2D1FB21C" w14:textId="77777777" w:rsidR="00C8060D" w:rsidRPr="00D512F7" w:rsidRDefault="00C8060D" w:rsidP="00331BE0">
      <w:pPr>
        <w:spacing w:line="276" w:lineRule="auto"/>
        <w:ind w:firstLine="709"/>
        <w:jc w:val="both"/>
        <w:rPr>
          <w:sz w:val="28"/>
          <w:szCs w:val="28"/>
        </w:rPr>
      </w:pPr>
      <w:r w:rsidRPr="00D512F7">
        <w:rPr>
          <w:sz w:val="28"/>
          <w:szCs w:val="28"/>
        </w:rPr>
        <w:t>медицинских осмотров.</w:t>
      </w:r>
    </w:p>
    <w:p w14:paraId="34009E09" w14:textId="77777777" w:rsidR="00C8060D" w:rsidRPr="00D512F7" w:rsidRDefault="00C8060D" w:rsidP="00331BE0">
      <w:pPr>
        <w:spacing w:line="276" w:lineRule="auto"/>
        <w:ind w:firstLine="709"/>
        <w:jc w:val="both"/>
        <w:rPr>
          <w:sz w:val="28"/>
          <w:szCs w:val="28"/>
        </w:rPr>
      </w:pPr>
      <w:r w:rsidRPr="00D512F7">
        <w:rPr>
          <w:sz w:val="28"/>
          <w:szCs w:val="28"/>
        </w:rPr>
        <w:t>В строку 7 «диспансеризация» включаются посещения, выполненные в</w:t>
      </w:r>
    </w:p>
    <w:p w14:paraId="16BB8C26" w14:textId="77777777" w:rsidR="00C8060D" w:rsidRPr="00D512F7" w:rsidRDefault="00C8060D" w:rsidP="00331BE0">
      <w:pPr>
        <w:spacing w:line="276" w:lineRule="auto"/>
        <w:jc w:val="both"/>
        <w:rPr>
          <w:sz w:val="28"/>
          <w:szCs w:val="28"/>
        </w:rPr>
      </w:pPr>
      <w:r w:rsidRPr="00D512F7">
        <w:rPr>
          <w:sz w:val="28"/>
          <w:szCs w:val="28"/>
        </w:rPr>
        <w:t>рамках диспансеризации определе</w:t>
      </w:r>
      <w:r w:rsidR="00AD58CD" w:rsidRPr="00D512F7">
        <w:rPr>
          <w:sz w:val="28"/>
          <w:szCs w:val="28"/>
        </w:rPr>
        <w:t xml:space="preserve">нных групп взрослого населения, </w:t>
      </w:r>
      <w:r w:rsidRPr="00D512F7">
        <w:rPr>
          <w:sz w:val="28"/>
          <w:szCs w:val="28"/>
        </w:rPr>
        <w:t>госслужащих и муниципальных служащих, а также детей-сирот.</w:t>
      </w:r>
    </w:p>
    <w:p w14:paraId="33FC4F38" w14:textId="77777777" w:rsidR="00C8060D" w:rsidRPr="00D512F7" w:rsidRDefault="00C8060D" w:rsidP="00331BE0">
      <w:pPr>
        <w:spacing w:line="276" w:lineRule="auto"/>
        <w:ind w:firstLine="709"/>
        <w:jc w:val="both"/>
        <w:rPr>
          <w:sz w:val="28"/>
          <w:szCs w:val="28"/>
        </w:rPr>
      </w:pPr>
      <w:r w:rsidRPr="00D512F7">
        <w:rPr>
          <w:sz w:val="28"/>
          <w:szCs w:val="28"/>
        </w:rPr>
        <w:t xml:space="preserve">В строке 8 «комплексный медицинский </w:t>
      </w:r>
      <w:r w:rsidR="00AD58CD" w:rsidRPr="00D512F7">
        <w:rPr>
          <w:sz w:val="28"/>
          <w:szCs w:val="28"/>
        </w:rPr>
        <w:t xml:space="preserve">осмотр» указываются посещения в </w:t>
      </w:r>
      <w:r w:rsidRPr="00D512F7">
        <w:rPr>
          <w:sz w:val="28"/>
          <w:szCs w:val="28"/>
        </w:rPr>
        <w:t>центры здоровья и посещения, выполненные в рамках компл</w:t>
      </w:r>
      <w:r w:rsidR="00AD58CD" w:rsidRPr="00D512F7">
        <w:rPr>
          <w:sz w:val="28"/>
          <w:szCs w:val="28"/>
        </w:rPr>
        <w:t xml:space="preserve">ексных </w:t>
      </w:r>
      <w:r w:rsidRPr="00D512F7">
        <w:rPr>
          <w:sz w:val="28"/>
          <w:szCs w:val="28"/>
        </w:rPr>
        <w:t xml:space="preserve">обследований участников (инвалидов) </w:t>
      </w:r>
      <w:r w:rsidR="00AD58CD" w:rsidRPr="00D512F7">
        <w:rPr>
          <w:sz w:val="28"/>
          <w:szCs w:val="28"/>
        </w:rPr>
        <w:t xml:space="preserve">Великой Отечественной войны (за </w:t>
      </w:r>
      <w:r w:rsidRPr="00D512F7">
        <w:rPr>
          <w:sz w:val="28"/>
          <w:szCs w:val="28"/>
        </w:rPr>
        <w:t>исключением, выполненных в рамках дис</w:t>
      </w:r>
      <w:r w:rsidR="00AD58CD" w:rsidRPr="00D512F7">
        <w:rPr>
          <w:sz w:val="28"/>
          <w:szCs w:val="28"/>
        </w:rPr>
        <w:t xml:space="preserve">пансеризации определенных групп </w:t>
      </w:r>
      <w:r w:rsidRPr="00D512F7">
        <w:rPr>
          <w:sz w:val="28"/>
          <w:szCs w:val="28"/>
        </w:rPr>
        <w:t>взрослого населения).</w:t>
      </w:r>
    </w:p>
    <w:p w14:paraId="7177E0C5" w14:textId="77777777" w:rsidR="00AD58CD" w:rsidRPr="00D512F7" w:rsidRDefault="00C8060D" w:rsidP="00331BE0">
      <w:pPr>
        <w:spacing w:line="276" w:lineRule="auto"/>
        <w:ind w:firstLine="709"/>
        <w:jc w:val="both"/>
        <w:rPr>
          <w:sz w:val="28"/>
          <w:szCs w:val="28"/>
        </w:rPr>
      </w:pPr>
      <w:r w:rsidRPr="00D512F7">
        <w:rPr>
          <w:sz w:val="28"/>
          <w:szCs w:val="28"/>
        </w:rPr>
        <w:t>В строку 10 – сведения о посещениях п</w:t>
      </w:r>
      <w:r w:rsidR="00AD58CD" w:rsidRPr="00D512F7">
        <w:rPr>
          <w:sz w:val="28"/>
          <w:szCs w:val="28"/>
        </w:rPr>
        <w:t xml:space="preserve">ри оказании паллиативной помощи </w:t>
      </w:r>
      <w:r w:rsidRPr="00D512F7">
        <w:rPr>
          <w:sz w:val="28"/>
          <w:szCs w:val="28"/>
        </w:rPr>
        <w:t>в амбулаторных условиях (код по МКБ-</w:t>
      </w:r>
      <w:r w:rsidR="00AD58CD" w:rsidRPr="00D512F7">
        <w:rPr>
          <w:sz w:val="28"/>
          <w:szCs w:val="28"/>
        </w:rPr>
        <w:t xml:space="preserve">10 Z51.5 «Паллиативная помощь») </w:t>
      </w:r>
    </w:p>
    <w:p w14:paraId="1EF6E612" w14:textId="77777777" w:rsidR="00C8060D" w:rsidRPr="00D512F7" w:rsidRDefault="00C8060D" w:rsidP="00331BE0">
      <w:pPr>
        <w:spacing w:line="276" w:lineRule="auto"/>
        <w:jc w:val="both"/>
        <w:rPr>
          <w:sz w:val="28"/>
          <w:szCs w:val="28"/>
        </w:rPr>
      </w:pPr>
      <w:r w:rsidRPr="00D512F7">
        <w:rPr>
          <w:sz w:val="28"/>
          <w:szCs w:val="28"/>
        </w:rPr>
        <w:t xml:space="preserve">Строка «паллиативная помощь» </w:t>
      </w:r>
      <w:r w:rsidR="00AD58CD" w:rsidRPr="00D512F7">
        <w:rPr>
          <w:sz w:val="28"/>
          <w:szCs w:val="28"/>
        </w:rPr>
        <w:t xml:space="preserve">заполняется, если в организации </w:t>
      </w:r>
      <w:r w:rsidRPr="00D512F7">
        <w:rPr>
          <w:sz w:val="28"/>
          <w:szCs w:val="28"/>
        </w:rPr>
        <w:t>организован кабинет (отделение) по ок</w:t>
      </w:r>
      <w:r w:rsidR="00AD58CD" w:rsidRPr="00D512F7">
        <w:rPr>
          <w:sz w:val="28"/>
          <w:szCs w:val="28"/>
        </w:rPr>
        <w:t xml:space="preserve">азанию паллиативной медицинской </w:t>
      </w:r>
      <w:r w:rsidRPr="00D512F7">
        <w:rPr>
          <w:sz w:val="28"/>
          <w:szCs w:val="28"/>
        </w:rPr>
        <w:t>помощи и функционирует выездная патронажная служба для ока</w:t>
      </w:r>
      <w:r w:rsidR="00AD58CD" w:rsidRPr="00D512F7">
        <w:rPr>
          <w:sz w:val="28"/>
          <w:szCs w:val="28"/>
        </w:rPr>
        <w:t xml:space="preserve">зания </w:t>
      </w:r>
      <w:r w:rsidRPr="00D512F7">
        <w:rPr>
          <w:sz w:val="28"/>
          <w:szCs w:val="28"/>
        </w:rPr>
        <w:t>паллиативной медицинской помощи на дому.</w:t>
      </w:r>
    </w:p>
    <w:p w14:paraId="00E507CD" w14:textId="77777777" w:rsidR="00C8060D" w:rsidRPr="00D512F7" w:rsidRDefault="00C8060D" w:rsidP="00331BE0">
      <w:pPr>
        <w:spacing w:line="276" w:lineRule="auto"/>
        <w:ind w:firstLine="709"/>
        <w:jc w:val="both"/>
        <w:rPr>
          <w:sz w:val="28"/>
          <w:szCs w:val="28"/>
        </w:rPr>
      </w:pPr>
      <w:r w:rsidRPr="00D512F7">
        <w:rPr>
          <w:sz w:val="28"/>
          <w:szCs w:val="28"/>
        </w:rPr>
        <w:t>В строке 11 «патронаж» указываются посещения, выполненные врачом на</w:t>
      </w:r>
    </w:p>
    <w:p w14:paraId="6D68ECFB" w14:textId="77777777" w:rsidR="00C8060D" w:rsidRPr="00D512F7" w:rsidRDefault="00C8060D" w:rsidP="00331BE0">
      <w:pPr>
        <w:spacing w:line="276" w:lineRule="auto"/>
        <w:jc w:val="both"/>
        <w:rPr>
          <w:sz w:val="28"/>
          <w:szCs w:val="28"/>
        </w:rPr>
      </w:pPr>
      <w:r w:rsidRPr="00D512F7">
        <w:rPr>
          <w:sz w:val="28"/>
          <w:szCs w:val="28"/>
        </w:rPr>
        <w:t>дому для проведения профилактически</w:t>
      </w:r>
      <w:r w:rsidR="00AD58CD" w:rsidRPr="00D512F7">
        <w:rPr>
          <w:sz w:val="28"/>
          <w:szCs w:val="28"/>
        </w:rPr>
        <w:t>х, оздоровительных и санитарно-</w:t>
      </w:r>
      <w:r w:rsidRPr="00D512F7">
        <w:rPr>
          <w:sz w:val="28"/>
          <w:szCs w:val="28"/>
        </w:rPr>
        <w:t>просветительных мероприятий.</w:t>
      </w:r>
    </w:p>
    <w:p w14:paraId="6D584B26" w14:textId="77777777" w:rsidR="00C8060D" w:rsidRPr="00D512F7" w:rsidRDefault="00C8060D" w:rsidP="00331BE0">
      <w:pPr>
        <w:spacing w:line="276" w:lineRule="auto"/>
        <w:ind w:firstLine="709"/>
        <w:jc w:val="both"/>
        <w:rPr>
          <w:sz w:val="28"/>
          <w:szCs w:val="28"/>
        </w:rPr>
      </w:pPr>
      <w:r w:rsidRPr="00D512F7">
        <w:rPr>
          <w:sz w:val="28"/>
          <w:szCs w:val="28"/>
        </w:rPr>
        <w:t>В строке 12 «прочие» указываются посещения, в</w:t>
      </w:r>
      <w:r w:rsidR="00AD58CD" w:rsidRPr="00D512F7">
        <w:rPr>
          <w:sz w:val="28"/>
          <w:szCs w:val="28"/>
        </w:rPr>
        <w:t xml:space="preserve">ыполненные врачом с </w:t>
      </w:r>
      <w:r w:rsidRPr="00D512F7">
        <w:rPr>
          <w:sz w:val="28"/>
          <w:szCs w:val="28"/>
        </w:rPr>
        <w:t>профилактическими целями, не указанными в данной таблицы.</w:t>
      </w:r>
    </w:p>
    <w:p w14:paraId="6F47E0D2" w14:textId="77777777" w:rsidR="00C8060D" w:rsidRPr="00D512F7" w:rsidRDefault="00C8060D" w:rsidP="00331BE0">
      <w:pPr>
        <w:spacing w:line="276" w:lineRule="auto"/>
        <w:ind w:firstLine="709"/>
        <w:jc w:val="both"/>
        <w:rPr>
          <w:sz w:val="28"/>
          <w:szCs w:val="28"/>
        </w:rPr>
      </w:pPr>
      <w:r w:rsidRPr="00D512F7">
        <w:rPr>
          <w:sz w:val="28"/>
          <w:szCs w:val="28"/>
        </w:rPr>
        <w:t>В строке 15 «мобильная медицинская б</w:t>
      </w:r>
      <w:r w:rsidR="00AD58CD" w:rsidRPr="00D512F7">
        <w:rPr>
          <w:sz w:val="28"/>
          <w:szCs w:val="28"/>
        </w:rPr>
        <w:t xml:space="preserve">ригада» указываются выполненные </w:t>
      </w:r>
      <w:r w:rsidRPr="00D512F7">
        <w:rPr>
          <w:sz w:val="28"/>
          <w:szCs w:val="28"/>
        </w:rPr>
        <w:t>врачебные посещения бригадой, не о</w:t>
      </w:r>
      <w:r w:rsidR="00AD58CD" w:rsidRPr="00D512F7">
        <w:rPr>
          <w:sz w:val="28"/>
          <w:szCs w:val="28"/>
        </w:rPr>
        <w:t xml:space="preserve">снащенной мобильным медицинским </w:t>
      </w:r>
      <w:r w:rsidRPr="00D512F7">
        <w:rPr>
          <w:sz w:val="28"/>
          <w:szCs w:val="28"/>
        </w:rPr>
        <w:t>комплексом.</w:t>
      </w:r>
    </w:p>
    <w:p w14:paraId="3388C769" w14:textId="77777777" w:rsidR="00C8060D" w:rsidRPr="00D512F7" w:rsidRDefault="00C8060D" w:rsidP="00331BE0">
      <w:pPr>
        <w:spacing w:line="276" w:lineRule="auto"/>
        <w:ind w:firstLine="709"/>
        <w:jc w:val="both"/>
        <w:rPr>
          <w:sz w:val="28"/>
          <w:szCs w:val="28"/>
        </w:rPr>
      </w:pPr>
      <w:r w:rsidRPr="00D512F7">
        <w:rPr>
          <w:sz w:val="28"/>
          <w:szCs w:val="28"/>
        </w:rPr>
        <w:t>В строке 16 «мобильный медицинск</w:t>
      </w:r>
      <w:r w:rsidR="00AD58CD" w:rsidRPr="00D512F7">
        <w:rPr>
          <w:sz w:val="28"/>
          <w:szCs w:val="28"/>
        </w:rPr>
        <w:t xml:space="preserve">ий комплекс» указываются </w:t>
      </w:r>
      <w:r w:rsidRPr="00D512F7">
        <w:rPr>
          <w:sz w:val="28"/>
          <w:szCs w:val="28"/>
        </w:rPr>
        <w:t>выполненные врачебные посещения</w:t>
      </w:r>
      <w:r w:rsidR="00AD58CD" w:rsidRPr="00D512F7">
        <w:rPr>
          <w:sz w:val="28"/>
          <w:szCs w:val="28"/>
        </w:rPr>
        <w:t xml:space="preserve"> бригадой, оснащенной мобильным </w:t>
      </w:r>
      <w:r w:rsidRPr="00D512F7">
        <w:rPr>
          <w:sz w:val="28"/>
          <w:szCs w:val="28"/>
        </w:rPr>
        <w:t>медицинским комплексом.</w:t>
      </w:r>
    </w:p>
    <w:p w14:paraId="2156C902" w14:textId="77777777" w:rsidR="00C8060D" w:rsidRPr="00D512F7" w:rsidRDefault="000163D6" w:rsidP="00331BE0">
      <w:pPr>
        <w:spacing w:line="276" w:lineRule="auto"/>
        <w:ind w:firstLine="709"/>
        <w:jc w:val="both"/>
        <w:rPr>
          <w:sz w:val="28"/>
          <w:szCs w:val="28"/>
        </w:rPr>
      </w:pPr>
      <w:r w:rsidRPr="00D512F7">
        <w:rPr>
          <w:sz w:val="28"/>
          <w:szCs w:val="28"/>
        </w:rPr>
        <w:t xml:space="preserve">В </w:t>
      </w:r>
      <w:r w:rsidRPr="00D512F7">
        <w:rPr>
          <w:b/>
          <w:sz w:val="28"/>
          <w:szCs w:val="28"/>
        </w:rPr>
        <w:t xml:space="preserve">таблицу 2106 </w:t>
      </w:r>
      <w:r w:rsidR="00C8060D" w:rsidRPr="00D512F7">
        <w:rPr>
          <w:sz w:val="28"/>
          <w:szCs w:val="28"/>
        </w:rPr>
        <w:t>Обращение включает в себя одно или несколько посещений пациента, в результате которых цель обращения достигнута. Включаются обращения по поводу заболеваний, травм, отравлений и некоторых других последствий воздействия внешних причин (коды A00 - T98 МКБ-10) и обращения с профилактической целью (коды Z00 - Z99 МКБ-10).</w:t>
      </w:r>
    </w:p>
    <w:p w14:paraId="196A1E9B" w14:textId="77777777" w:rsidR="00C8060D" w:rsidRPr="00D512F7" w:rsidRDefault="00C8060D" w:rsidP="00331BE0">
      <w:pPr>
        <w:spacing w:line="276" w:lineRule="auto"/>
        <w:ind w:firstLine="708"/>
        <w:jc w:val="both"/>
        <w:rPr>
          <w:sz w:val="28"/>
          <w:szCs w:val="28"/>
        </w:rPr>
      </w:pPr>
      <w:r w:rsidRPr="00D512F7">
        <w:rPr>
          <w:sz w:val="28"/>
          <w:szCs w:val="28"/>
        </w:rPr>
        <w:t>Сведения, указанные в таблице 2106, должны быть меньше, чем данные</w:t>
      </w:r>
    </w:p>
    <w:p w14:paraId="1724E1B9" w14:textId="77777777" w:rsidR="00C8060D" w:rsidRPr="00D512F7" w:rsidRDefault="00C8060D" w:rsidP="00331BE0">
      <w:pPr>
        <w:spacing w:line="276" w:lineRule="auto"/>
        <w:ind w:firstLine="708"/>
        <w:jc w:val="both"/>
        <w:rPr>
          <w:sz w:val="28"/>
          <w:szCs w:val="28"/>
        </w:rPr>
      </w:pPr>
      <w:r w:rsidRPr="00D512F7">
        <w:rPr>
          <w:sz w:val="28"/>
          <w:szCs w:val="28"/>
        </w:rPr>
        <w:t xml:space="preserve">указанные в таблице 2100 по строке в соответствующих графах. </w:t>
      </w:r>
    </w:p>
    <w:p w14:paraId="7CF43FA2" w14:textId="77777777" w:rsidR="000163D6" w:rsidRPr="00D512F7" w:rsidRDefault="000163D6" w:rsidP="00331BE0">
      <w:pPr>
        <w:spacing w:line="276" w:lineRule="auto"/>
        <w:ind w:firstLine="708"/>
        <w:jc w:val="both"/>
        <w:rPr>
          <w:sz w:val="28"/>
          <w:szCs w:val="28"/>
        </w:rPr>
      </w:pPr>
      <w:r w:rsidRPr="00D512F7">
        <w:rPr>
          <w:sz w:val="28"/>
          <w:szCs w:val="28"/>
        </w:rPr>
        <w:t>Обращения с профилактической и иными целями показываются в таблицах 1100, 2100, 3100 и 4100 отчетной формы № 12.</w:t>
      </w:r>
    </w:p>
    <w:p w14:paraId="6F77AC50" w14:textId="4E137201" w:rsidR="00D61879" w:rsidRPr="00D512F7" w:rsidRDefault="00D61879" w:rsidP="004021B5">
      <w:pPr>
        <w:spacing w:line="276" w:lineRule="auto"/>
        <w:ind w:firstLine="708"/>
        <w:jc w:val="both"/>
        <w:rPr>
          <w:sz w:val="28"/>
          <w:szCs w:val="28"/>
        </w:rPr>
      </w:pPr>
      <w:r w:rsidRPr="00D512F7">
        <w:rPr>
          <w:b/>
          <w:sz w:val="28"/>
          <w:szCs w:val="28"/>
        </w:rPr>
        <w:t xml:space="preserve">Таблица 2107 – </w:t>
      </w:r>
      <w:r w:rsidR="004021B5" w:rsidRPr="00D512F7">
        <w:rPr>
          <w:b/>
          <w:sz w:val="28"/>
          <w:szCs w:val="28"/>
        </w:rPr>
        <w:t>содержит сведения о р</w:t>
      </w:r>
      <w:r w:rsidRPr="00D512F7">
        <w:rPr>
          <w:sz w:val="28"/>
          <w:szCs w:val="28"/>
        </w:rPr>
        <w:t>абот</w:t>
      </w:r>
      <w:r w:rsidR="004021B5" w:rsidRPr="00D512F7">
        <w:rPr>
          <w:sz w:val="28"/>
          <w:szCs w:val="28"/>
        </w:rPr>
        <w:t>е</w:t>
      </w:r>
      <w:r w:rsidRPr="00D512F7">
        <w:rPr>
          <w:sz w:val="28"/>
          <w:szCs w:val="28"/>
        </w:rPr>
        <w:t xml:space="preserve"> медицинских организаций и их подразделений оказывающих медицинскую помощь в амбулаторных условиях, участвующих в создании и тиражировании «новой модели медицинской организации»</w:t>
      </w:r>
      <w:r w:rsidR="004021B5" w:rsidRPr="00D512F7">
        <w:rPr>
          <w:sz w:val="28"/>
          <w:szCs w:val="28"/>
        </w:rPr>
        <w:t>.</w:t>
      </w:r>
    </w:p>
    <w:p w14:paraId="25CB8373" w14:textId="789F1252" w:rsidR="004021B5" w:rsidRPr="00D512F7" w:rsidRDefault="004021B5" w:rsidP="004021B5">
      <w:pPr>
        <w:spacing w:line="276" w:lineRule="auto"/>
        <w:ind w:firstLine="708"/>
        <w:jc w:val="both"/>
        <w:rPr>
          <w:sz w:val="28"/>
          <w:szCs w:val="28"/>
        </w:rPr>
      </w:pPr>
      <w:r w:rsidRPr="00D512F7">
        <w:rPr>
          <w:b/>
          <w:sz w:val="28"/>
          <w:szCs w:val="28"/>
        </w:rPr>
        <w:t>Таблица 2108 – содержит сведения о р</w:t>
      </w:r>
      <w:r w:rsidRPr="00D512F7">
        <w:rPr>
          <w:sz w:val="28"/>
          <w:szCs w:val="28"/>
        </w:rPr>
        <w:t xml:space="preserve">аботе медицинских организаций из числа участвующих в создании  и </w:t>
      </w:r>
      <w:proofErr w:type="spellStart"/>
      <w:r w:rsidRPr="00D512F7">
        <w:rPr>
          <w:sz w:val="28"/>
          <w:szCs w:val="28"/>
        </w:rPr>
        <w:t>и</w:t>
      </w:r>
      <w:proofErr w:type="spellEnd"/>
      <w:r w:rsidRPr="00D512F7">
        <w:rPr>
          <w:sz w:val="28"/>
          <w:szCs w:val="28"/>
        </w:rPr>
        <w:t xml:space="preserve"> тиражировании «новой модели медицинской организации», в которых созданы комфортные организационно-планировочные </w:t>
      </w:r>
      <w:r w:rsidR="000F6F3F" w:rsidRPr="00D512F7">
        <w:rPr>
          <w:sz w:val="28"/>
          <w:szCs w:val="28"/>
        </w:rPr>
        <w:t>условия для оказания помощи детям (в соответствии со сведениями оперативной отчетности медицинских организаций – все  мед. организации, где оказывается помощь детям)</w:t>
      </w:r>
    </w:p>
    <w:p w14:paraId="5D1A6F4C" w14:textId="683B7E16" w:rsidR="00E17E89" w:rsidRPr="00D512F7" w:rsidRDefault="004021B5" w:rsidP="00331BE0">
      <w:pPr>
        <w:spacing w:line="276" w:lineRule="auto"/>
        <w:ind w:firstLine="708"/>
        <w:jc w:val="both"/>
        <w:rPr>
          <w:sz w:val="28"/>
          <w:szCs w:val="28"/>
        </w:rPr>
      </w:pPr>
      <w:r w:rsidRPr="00D512F7">
        <w:rPr>
          <w:sz w:val="28"/>
          <w:szCs w:val="28"/>
        </w:rPr>
        <w:t xml:space="preserve"> </w:t>
      </w:r>
    </w:p>
    <w:p w14:paraId="5A2CA8B9" w14:textId="77777777" w:rsidR="00393ADC" w:rsidRPr="00D512F7" w:rsidRDefault="00393ADC" w:rsidP="000F6F3F">
      <w:pPr>
        <w:spacing w:line="276" w:lineRule="auto"/>
        <w:ind w:firstLine="851"/>
        <w:jc w:val="both"/>
        <w:rPr>
          <w:b/>
          <w:sz w:val="28"/>
          <w:szCs w:val="28"/>
        </w:rPr>
      </w:pPr>
      <w:r w:rsidRPr="00D512F7">
        <w:rPr>
          <w:b/>
          <w:sz w:val="28"/>
          <w:szCs w:val="28"/>
        </w:rPr>
        <w:t xml:space="preserve">Таблица 2120: </w:t>
      </w:r>
    </w:p>
    <w:p w14:paraId="1F61E2BE" w14:textId="09C5A873" w:rsidR="00393ADC" w:rsidRPr="00D512F7" w:rsidRDefault="00393ADC" w:rsidP="000F6F3F">
      <w:pPr>
        <w:autoSpaceDE w:val="0"/>
        <w:autoSpaceDN w:val="0"/>
        <w:adjustRightInd w:val="0"/>
        <w:spacing w:line="276" w:lineRule="auto"/>
        <w:ind w:firstLine="851"/>
        <w:jc w:val="both"/>
      </w:pPr>
      <w:r w:rsidRPr="00D512F7">
        <w:rPr>
          <w:rFonts w:eastAsia="Calibri"/>
          <w:sz w:val="28"/>
          <w:szCs w:val="28"/>
        </w:rPr>
        <w:t>В таблице заполняются сведения о медицинской помощи, оказанной выездными бригадами скорой медицинской помощи при выполнении вызовов скорой медицинской помощи.</w:t>
      </w:r>
      <w:r w:rsidR="000F6F3F" w:rsidRPr="00D512F7">
        <w:rPr>
          <w:rFonts w:eastAsia="Calibri"/>
          <w:sz w:val="28"/>
          <w:szCs w:val="28"/>
        </w:rPr>
        <w:t xml:space="preserve"> </w:t>
      </w:r>
      <w:r w:rsidRPr="00D512F7">
        <w:rPr>
          <w:rFonts w:eastAsia="+mn-ea"/>
          <w:bCs/>
          <w:color w:val="000000"/>
          <w:kern w:val="24"/>
          <w:sz w:val="28"/>
          <w:szCs w:val="28"/>
        </w:rPr>
        <w:t>Число выполненных вызовов к детям</w:t>
      </w:r>
      <w:r w:rsidRPr="00D512F7">
        <w:rPr>
          <w:rFonts w:eastAsia="+mn-ea"/>
          <w:b/>
          <w:bCs/>
          <w:color w:val="000000"/>
          <w:kern w:val="24"/>
          <w:sz w:val="28"/>
          <w:szCs w:val="28"/>
        </w:rPr>
        <w:t xml:space="preserve"> (ф.30 таб.2120 стр.1.1 гр.3) не </w:t>
      </w:r>
      <w:r w:rsidRPr="00D512F7">
        <w:rPr>
          <w:rFonts w:eastAsia="+mn-ea"/>
          <w:bCs/>
          <w:color w:val="000000"/>
          <w:kern w:val="24"/>
          <w:sz w:val="28"/>
          <w:szCs w:val="28"/>
        </w:rPr>
        <w:t>должны быть больше числа детей, которым оказана медицинская помощь</w:t>
      </w:r>
      <w:r w:rsidRPr="00D512F7">
        <w:rPr>
          <w:rFonts w:eastAsia="+mn-ea"/>
          <w:b/>
          <w:bCs/>
          <w:color w:val="000000"/>
          <w:kern w:val="24"/>
          <w:sz w:val="28"/>
          <w:szCs w:val="28"/>
        </w:rPr>
        <w:t xml:space="preserve"> при вызовах (ф.30 таб.2121 стр.3 гр.3).</w:t>
      </w:r>
    </w:p>
    <w:p w14:paraId="0944679F" w14:textId="77777777" w:rsidR="00393ADC" w:rsidRPr="00D512F7" w:rsidRDefault="00393ADC" w:rsidP="000F6F3F">
      <w:pPr>
        <w:spacing w:line="276" w:lineRule="auto"/>
        <w:ind w:firstLine="851"/>
        <w:jc w:val="both"/>
      </w:pPr>
      <w:r w:rsidRPr="00D512F7">
        <w:rPr>
          <w:rFonts w:eastAsia="+mn-ea"/>
          <w:b/>
          <w:bCs/>
          <w:color w:val="000000"/>
          <w:kern w:val="24"/>
          <w:sz w:val="28"/>
          <w:szCs w:val="28"/>
        </w:rPr>
        <w:t xml:space="preserve">Ф.30 таб. 2120 стр.1.1 гр.3 </w:t>
      </w:r>
      <w:r w:rsidRPr="00D512F7">
        <w:rPr>
          <w:rFonts w:ascii="Century Gothic" w:eastAsia="+mn-ea" w:hAnsi="Century Gothic" w:cs="+mn-cs"/>
          <w:b/>
          <w:bCs/>
          <w:color w:val="000000"/>
          <w:kern w:val="24"/>
          <w:sz w:val="28"/>
          <w:szCs w:val="28"/>
        </w:rPr>
        <w:t>≤</w:t>
      </w:r>
      <w:r w:rsidRPr="00D512F7">
        <w:rPr>
          <w:rFonts w:eastAsia="+mn-ea"/>
          <w:b/>
          <w:bCs/>
          <w:color w:val="000000"/>
          <w:kern w:val="24"/>
          <w:sz w:val="28"/>
          <w:szCs w:val="28"/>
        </w:rPr>
        <w:t xml:space="preserve">  таб. 2121 стр.3 гр.3 </w:t>
      </w:r>
    </w:p>
    <w:p w14:paraId="2047F503" w14:textId="2E30DDB5" w:rsidR="00393ADC" w:rsidRPr="00D512F7" w:rsidRDefault="00393ADC" w:rsidP="000F6F3F">
      <w:pPr>
        <w:autoSpaceDE w:val="0"/>
        <w:autoSpaceDN w:val="0"/>
        <w:adjustRightInd w:val="0"/>
        <w:spacing w:line="276" w:lineRule="auto"/>
        <w:ind w:firstLine="851"/>
        <w:jc w:val="both"/>
        <w:rPr>
          <w:rFonts w:eastAsia="Calibri"/>
          <w:bCs/>
          <w:sz w:val="28"/>
          <w:szCs w:val="28"/>
        </w:rPr>
      </w:pPr>
      <w:r w:rsidRPr="00D512F7">
        <w:rPr>
          <w:rFonts w:eastAsia="Calibri"/>
          <w:sz w:val="28"/>
          <w:szCs w:val="28"/>
        </w:rPr>
        <w:t>В строке 1.2. указываются сведения о числе выполненных вызовов скорой медицинской помощи к лицам старше трудоспособного возраста (из строки 1). Число выполненных вызовов</w:t>
      </w:r>
      <w:r w:rsidRPr="00D512F7">
        <w:rPr>
          <w:rFonts w:eastAsia="Calibri"/>
          <w:bCs/>
          <w:sz w:val="28"/>
          <w:szCs w:val="28"/>
        </w:rPr>
        <w:t xml:space="preserve"> к лицам старше трудоспособного возраста не должно быть больше числа лиц старше трудоспособного возраста, которым оказана скорая медицинская помощь при вызовах (таблица 2121</w:t>
      </w:r>
      <w:r w:rsidR="000F6F3F" w:rsidRPr="00D512F7">
        <w:rPr>
          <w:rFonts w:eastAsia="Calibri"/>
          <w:bCs/>
          <w:sz w:val="28"/>
          <w:szCs w:val="28"/>
        </w:rPr>
        <w:t>,</w:t>
      </w:r>
      <w:r w:rsidRPr="00D512F7">
        <w:rPr>
          <w:rFonts w:eastAsia="Calibri"/>
          <w:bCs/>
          <w:sz w:val="28"/>
          <w:szCs w:val="28"/>
        </w:rPr>
        <w:t xml:space="preserve"> сумма строк 5 и 6).</w:t>
      </w:r>
    </w:p>
    <w:p w14:paraId="038F3B0D" w14:textId="77777777" w:rsidR="00393ADC" w:rsidRPr="00D512F7" w:rsidRDefault="00393ADC" w:rsidP="000F6F3F">
      <w:pPr>
        <w:spacing w:line="276" w:lineRule="auto"/>
        <w:ind w:firstLine="993"/>
        <w:jc w:val="both"/>
      </w:pPr>
      <w:r w:rsidRPr="00D512F7">
        <w:rPr>
          <w:rFonts w:eastAsia="+mn-ea"/>
          <w:bCs/>
          <w:color w:val="000000"/>
          <w:kern w:val="24"/>
          <w:sz w:val="28"/>
          <w:szCs w:val="28"/>
        </w:rPr>
        <w:t>Число выполненных вызовов к лицам, доставленным в медицинские организации</w:t>
      </w:r>
      <w:r w:rsidRPr="00D512F7">
        <w:rPr>
          <w:rFonts w:eastAsia="+mn-ea"/>
          <w:b/>
          <w:bCs/>
          <w:color w:val="000000"/>
          <w:kern w:val="24"/>
          <w:sz w:val="28"/>
          <w:szCs w:val="28"/>
        </w:rPr>
        <w:t xml:space="preserve"> (форма 30 таб. 2120 стр.1 гр.10) </w:t>
      </w:r>
      <w:r w:rsidRPr="00D512F7">
        <w:rPr>
          <w:rFonts w:eastAsia="+mn-ea"/>
          <w:bCs/>
          <w:color w:val="000000"/>
          <w:kern w:val="24"/>
          <w:sz w:val="28"/>
          <w:szCs w:val="28"/>
        </w:rPr>
        <w:t xml:space="preserve">не должно быть больше числа лиц, доставленных в медицинские организации </w:t>
      </w:r>
      <w:r w:rsidRPr="00D512F7">
        <w:rPr>
          <w:rFonts w:eastAsia="+mn-ea"/>
          <w:b/>
          <w:bCs/>
          <w:color w:val="000000"/>
          <w:kern w:val="24"/>
          <w:sz w:val="28"/>
          <w:szCs w:val="28"/>
        </w:rPr>
        <w:t>(форма 30 таб.2120 стр.2 гр.10).</w:t>
      </w:r>
    </w:p>
    <w:p w14:paraId="28D915BA" w14:textId="77777777" w:rsidR="00393ADC" w:rsidRPr="00D512F7" w:rsidRDefault="00393ADC" w:rsidP="000F6F3F">
      <w:pPr>
        <w:spacing w:line="276" w:lineRule="auto"/>
        <w:ind w:firstLine="993"/>
        <w:jc w:val="both"/>
        <w:rPr>
          <w:b/>
          <w:sz w:val="28"/>
          <w:szCs w:val="28"/>
        </w:rPr>
      </w:pPr>
      <w:r w:rsidRPr="00D512F7">
        <w:rPr>
          <w:rFonts w:eastAsia="+mn-ea"/>
          <w:b/>
          <w:bCs/>
          <w:color w:val="000000"/>
          <w:kern w:val="24"/>
          <w:sz w:val="28"/>
          <w:szCs w:val="28"/>
        </w:rPr>
        <w:t>ф.30 таб.2120 стр.1 гр.10</w:t>
      </w:r>
      <w:r w:rsidRPr="00D512F7">
        <w:rPr>
          <w:rFonts w:ascii="Century Gothic" w:eastAsia="+mn-ea" w:hAnsi="Century Gothic" w:cs="+mn-cs"/>
          <w:b/>
          <w:bCs/>
          <w:color w:val="000000"/>
          <w:kern w:val="24"/>
          <w:sz w:val="28"/>
          <w:szCs w:val="28"/>
        </w:rPr>
        <w:t xml:space="preserve"> ≤</w:t>
      </w:r>
      <w:r w:rsidRPr="00D512F7">
        <w:rPr>
          <w:rFonts w:eastAsia="+mn-ea"/>
          <w:b/>
          <w:bCs/>
          <w:color w:val="000000"/>
          <w:kern w:val="24"/>
          <w:sz w:val="28"/>
          <w:szCs w:val="28"/>
        </w:rPr>
        <w:t xml:space="preserve"> таб.2120 стр.2 гр.10</w:t>
      </w:r>
    </w:p>
    <w:p w14:paraId="2B23364C" w14:textId="77777777" w:rsidR="00393ADC" w:rsidRPr="00D512F7" w:rsidRDefault="00393ADC" w:rsidP="000F6F3F">
      <w:pPr>
        <w:autoSpaceDE w:val="0"/>
        <w:autoSpaceDN w:val="0"/>
        <w:adjustRightInd w:val="0"/>
        <w:spacing w:line="276" w:lineRule="auto"/>
        <w:ind w:firstLine="993"/>
        <w:jc w:val="both"/>
        <w:rPr>
          <w:rFonts w:eastAsia="Calibri"/>
          <w:bCs/>
          <w:sz w:val="28"/>
          <w:szCs w:val="28"/>
        </w:rPr>
      </w:pPr>
      <w:r w:rsidRPr="00D512F7">
        <w:rPr>
          <w:rFonts w:eastAsia="Calibri"/>
          <w:bCs/>
          <w:sz w:val="28"/>
          <w:szCs w:val="28"/>
        </w:rPr>
        <w:t>Не заполняются сведения по строкам 3; 3.1.; 3.1.1.; 3.2.; 3.3 графы 10, по строкам 3.1.1; 3.2.; 3.3 графы 6 и 9.</w:t>
      </w:r>
    </w:p>
    <w:p w14:paraId="00E6BE28" w14:textId="77777777" w:rsidR="00393ADC" w:rsidRPr="00D512F7" w:rsidRDefault="00393ADC" w:rsidP="000F6F3F">
      <w:pPr>
        <w:autoSpaceDE w:val="0"/>
        <w:autoSpaceDN w:val="0"/>
        <w:adjustRightInd w:val="0"/>
        <w:spacing w:line="276" w:lineRule="auto"/>
        <w:ind w:firstLine="993"/>
        <w:jc w:val="both"/>
        <w:rPr>
          <w:rFonts w:eastAsia="Calibri"/>
          <w:sz w:val="28"/>
          <w:szCs w:val="28"/>
        </w:rPr>
      </w:pPr>
      <w:r w:rsidRPr="00D512F7">
        <w:rPr>
          <w:rFonts w:eastAsia="Calibri"/>
          <w:bCs/>
          <w:sz w:val="28"/>
          <w:szCs w:val="28"/>
        </w:rPr>
        <w:t>В число выполненных вызовов бригадами скорой медицинской</w:t>
      </w:r>
      <w:r w:rsidRPr="00D512F7">
        <w:rPr>
          <w:rFonts w:eastAsia="Calibri"/>
          <w:sz w:val="28"/>
          <w:szCs w:val="28"/>
        </w:rPr>
        <w:t xml:space="preserve"> помощи (таблица 2120 стр. 1 гр. 3) не включаются безрезультатные вызовы.</w:t>
      </w:r>
    </w:p>
    <w:p w14:paraId="2F19AF04" w14:textId="77777777" w:rsidR="00393ADC" w:rsidRPr="00D512F7" w:rsidRDefault="00393ADC" w:rsidP="000F6F3F">
      <w:pPr>
        <w:autoSpaceDE w:val="0"/>
        <w:autoSpaceDN w:val="0"/>
        <w:adjustRightInd w:val="0"/>
        <w:spacing w:line="276" w:lineRule="auto"/>
        <w:ind w:firstLine="993"/>
        <w:jc w:val="both"/>
        <w:rPr>
          <w:rFonts w:eastAsia="Calibri"/>
          <w:sz w:val="28"/>
          <w:szCs w:val="28"/>
        </w:rPr>
      </w:pPr>
      <w:r w:rsidRPr="00D512F7">
        <w:rPr>
          <w:rFonts w:eastAsia="Calibri"/>
          <w:bCs/>
          <w:sz w:val="28"/>
          <w:szCs w:val="28"/>
        </w:rPr>
        <w:t xml:space="preserve">Медицинская эвакуация </w:t>
      </w:r>
      <w:r w:rsidRPr="00D512F7">
        <w:rPr>
          <w:rFonts w:eastAsia="Calibri"/>
          <w:sz w:val="28"/>
          <w:szCs w:val="28"/>
        </w:rPr>
        <w:t>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14:paraId="075C05EC" w14:textId="77777777" w:rsidR="00393ADC" w:rsidRPr="00D512F7" w:rsidRDefault="00393ADC" w:rsidP="00331BE0">
      <w:pPr>
        <w:spacing w:line="276" w:lineRule="auto"/>
        <w:ind w:firstLine="708"/>
        <w:jc w:val="both"/>
        <w:rPr>
          <w:sz w:val="28"/>
          <w:szCs w:val="28"/>
        </w:rPr>
      </w:pPr>
    </w:p>
    <w:p w14:paraId="705BE910" w14:textId="77777777" w:rsidR="00393ADC" w:rsidRPr="00D512F7" w:rsidRDefault="00393ADC" w:rsidP="000F6F3F">
      <w:pPr>
        <w:spacing w:line="276" w:lineRule="auto"/>
        <w:ind w:firstLine="993"/>
        <w:jc w:val="both"/>
        <w:rPr>
          <w:rFonts w:eastAsia="Calibri"/>
          <w:sz w:val="28"/>
          <w:szCs w:val="28"/>
        </w:rPr>
      </w:pPr>
      <w:r w:rsidRPr="00D512F7">
        <w:rPr>
          <w:b/>
          <w:sz w:val="28"/>
          <w:szCs w:val="28"/>
        </w:rPr>
        <w:t xml:space="preserve">Таблица 2200: </w:t>
      </w:r>
      <w:r w:rsidRPr="00D512F7">
        <w:rPr>
          <w:rFonts w:eastAsia="Calibri"/>
          <w:sz w:val="28"/>
          <w:szCs w:val="28"/>
        </w:rPr>
        <w:t>В графе 3 показывается число выездных бригад (смен) скорой медицинской помощи, в графе 4 – из них число круглосуточных бригад скорой медицинской помощи (из графы 3).</w:t>
      </w:r>
    </w:p>
    <w:p w14:paraId="11090775" w14:textId="77777777" w:rsidR="00393ADC" w:rsidRPr="00D512F7" w:rsidRDefault="00393ADC" w:rsidP="000F6F3F">
      <w:pPr>
        <w:spacing w:line="276" w:lineRule="auto"/>
        <w:ind w:firstLine="993"/>
        <w:jc w:val="both"/>
        <w:rPr>
          <w:bCs/>
          <w:sz w:val="28"/>
          <w:szCs w:val="28"/>
        </w:rPr>
      </w:pPr>
      <w:r w:rsidRPr="00D512F7">
        <w:rPr>
          <w:bCs/>
          <w:sz w:val="28"/>
          <w:szCs w:val="28"/>
        </w:rPr>
        <w:t>Бригада скорой медицинской помощи – это структурно-функциональная единица станции (отделения) скорой медицинской помощи, организованная в соответствии со штатными нормативами для обеспечения работы в одну смену (6 часов) (1 круглосуточная бригада = 4 бригады (смены)).</w:t>
      </w:r>
    </w:p>
    <w:p w14:paraId="226FE04F" w14:textId="77777777" w:rsidR="00393ADC" w:rsidRPr="00D512F7" w:rsidRDefault="00393ADC" w:rsidP="00750A8D">
      <w:pPr>
        <w:autoSpaceDE w:val="0"/>
        <w:autoSpaceDN w:val="0"/>
        <w:adjustRightInd w:val="0"/>
        <w:spacing w:line="276" w:lineRule="auto"/>
        <w:ind w:firstLine="993"/>
        <w:jc w:val="both"/>
        <w:rPr>
          <w:rFonts w:eastAsia="Calibri"/>
          <w:sz w:val="28"/>
          <w:szCs w:val="28"/>
        </w:rPr>
      </w:pPr>
      <w:r w:rsidRPr="00D512F7">
        <w:rPr>
          <w:rFonts w:eastAsia="Calibri"/>
          <w:sz w:val="28"/>
          <w:szCs w:val="28"/>
        </w:rPr>
        <w:t>Число выездных бригад скорой медицинской помощи заполняется целыми числами.</w:t>
      </w:r>
    </w:p>
    <w:p w14:paraId="38FCF125" w14:textId="77777777" w:rsidR="00393ADC" w:rsidRPr="00D512F7" w:rsidRDefault="00393ADC" w:rsidP="00750A8D">
      <w:pPr>
        <w:autoSpaceDE w:val="0"/>
        <w:autoSpaceDN w:val="0"/>
        <w:adjustRightInd w:val="0"/>
        <w:spacing w:line="276" w:lineRule="auto"/>
        <w:ind w:firstLine="993"/>
        <w:jc w:val="both"/>
        <w:rPr>
          <w:rFonts w:eastAsia="Calibri"/>
          <w:sz w:val="28"/>
          <w:szCs w:val="28"/>
        </w:rPr>
      </w:pPr>
      <w:r w:rsidRPr="00D512F7">
        <w:rPr>
          <w:rFonts w:eastAsia="Calibri"/>
          <w:sz w:val="28"/>
          <w:szCs w:val="28"/>
        </w:rPr>
        <w:t>В графе 6 «Число медицинских эвакуаций, выполненных выездными бригадами (лиц)» указываются сведения о числе лиц, которым была оказана скорая медицинская помощь при медицинской эвакуации (из графы 5).</w:t>
      </w:r>
    </w:p>
    <w:p w14:paraId="5ABBE5FE" w14:textId="77777777" w:rsidR="00393ADC" w:rsidRPr="00D512F7" w:rsidRDefault="00393ADC" w:rsidP="00750A8D">
      <w:pPr>
        <w:autoSpaceDE w:val="0"/>
        <w:autoSpaceDN w:val="0"/>
        <w:adjustRightInd w:val="0"/>
        <w:spacing w:line="276" w:lineRule="auto"/>
        <w:ind w:firstLine="993"/>
        <w:jc w:val="both"/>
        <w:rPr>
          <w:rFonts w:eastAsia="Calibri"/>
          <w:sz w:val="28"/>
          <w:szCs w:val="28"/>
        </w:rPr>
      </w:pPr>
      <w:r w:rsidRPr="00D512F7">
        <w:rPr>
          <w:rFonts w:eastAsia="Calibri"/>
          <w:sz w:val="28"/>
          <w:szCs w:val="28"/>
        </w:rPr>
        <w:t>Данные строки 3 графы 6 – Всего число лиц, которым оказана скорая медицинская помощь выездными бригадами скорой медицинской помощи при медицинских эвакуациях должны соответствовать таблицы 2120 строке 2 графе 7.</w:t>
      </w:r>
    </w:p>
    <w:p w14:paraId="75731B09" w14:textId="77777777" w:rsidR="00393ADC" w:rsidRPr="00D512F7" w:rsidRDefault="00393ADC" w:rsidP="00750A8D">
      <w:pPr>
        <w:autoSpaceDE w:val="0"/>
        <w:autoSpaceDN w:val="0"/>
        <w:adjustRightInd w:val="0"/>
        <w:spacing w:line="276" w:lineRule="auto"/>
        <w:ind w:firstLine="993"/>
        <w:jc w:val="both"/>
        <w:rPr>
          <w:rFonts w:eastAsia="Calibri"/>
          <w:sz w:val="28"/>
          <w:szCs w:val="28"/>
        </w:rPr>
      </w:pPr>
      <w:r w:rsidRPr="00D512F7">
        <w:rPr>
          <w:rFonts w:eastAsia="Calibri"/>
          <w:sz w:val="28"/>
          <w:szCs w:val="28"/>
        </w:rPr>
        <w:t xml:space="preserve">В строке 2.6 заполняются сведения о работе </w:t>
      </w:r>
      <w:proofErr w:type="spellStart"/>
      <w:r w:rsidRPr="00D512F7">
        <w:rPr>
          <w:rFonts w:eastAsia="Calibri"/>
          <w:sz w:val="28"/>
          <w:szCs w:val="28"/>
        </w:rPr>
        <w:t>авиамедицинских</w:t>
      </w:r>
      <w:proofErr w:type="spellEnd"/>
      <w:r w:rsidRPr="00D512F7">
        <w:rPr>
          <w:rFonts w:eastAsia="Calibri"/>
          <w:sz w:val="28"/>
          <w:szCs w:val="28"/>
        </w:rPr>
        <w:t xml:space="preserve"> выездных бригад скорой медицинской помощи, которые относятся к специализированным бригадам скорой медицинской помощи.</w:t>
      </w:r>
    </w:p>
    <w:p w14:paraId="5BE11956" w14:textId="77777777" w:rsidR="00393ADC" w:rsidRPr="00D512F7" w:rsidRDefault="00393ADC" w:rsidP="00750A8D">
      <w:pPr>
        <w:autoSpaceDE w:val="0"/>
        <w:autoSpaceDN w:val="0"/>
        <w:adjustRightInd w:val="0"/>
        <w:spacing w:line="276" w:lineRule="auto"/>
        <w:ind w:firstLine="993"/>
        <w:jc w:val="both"/>
        <w:rPr>
          <w:rFonts w:eastAsia="Calibri"/>
          <w:sz w:val="28"/>
          <w:szCs w:val="28"/>
        </w:rPr>
      </w:pPr>
      <w:r w:rsidRPr="00D512F7">
        <w:rPr>
          <w:rFonts w:eastAsia="Calibri"/>
          <w:sz w:val="28"/>
          <w:szCs w:val="28"/>
        </w:rPr>
        <w:t>При наличии прочих специализированных бригад скорой медицинской помощи следует предоставить пояснение по их работе (число выездных бригад (смен), из них круглосуточных, число лиц, которым оказана скорая медицинская помощи, в том числе при медицинской эвакуации).</w:t>
      </w:r>
    </w:p>
    <w:p w14:paraId="6595D5D3" w14:textId="77777777" w:rsidR="00393ADC" w:rsidRPr="00D512F7" w:rsidRDefault="00393ADC" w:rsidP="00750A8D">
      <w:pPr>
        <w:spacing w:line="276" w:lineRule="auto"/>
        <w:ind w:firstLine="1134"/>
        <w:rPr>
          <w:sz w:val="28"/>
          <w:szCs w:val="28"/>
        </w:rPr>
      </w:pPr>
      <w:proofErr w:type="spellStart"/>
      <w:r w:rsidRPr="00D512F7">
        <w:rPr>
          <w:rFonts w:eastAsia="+mn-ea"/>
          <w:bCs/>
          <w:color w:val="000000"/>
          <w:kern w:val="24"/>
          <w:sz w:val="28"/>
          <w:szCs w:val="28"/>
        </w:rPr>
        <w:t>Внутриформенные</w:t>
      </w:r>
      <w:proofErr w:type="spellEnd"/>
      <w:r w:rsidRPr="00D512F7">
        <w:rPr>
          <w:rFonts w:eastAsia="+mn-ea"/>
          <w:bCs/>
          <w:color w:val="000000"/>
          <w:kern w:val="24"/>
          <w:sz w:val="28"/>
          <w:szCs w:val="28"/>
        </w:rPr>
        <w:t xml:space="preserve"> контроли: </w:t>
      </w:r>
    </w:p>
    <w:p w14:paraId="4038FAD6" w14:textId="19B88C53" w:rsidR="00393ADC" w:rsidRPr="00D512F7" w:rsidRDefault="00393ADC" w:rsidP="00750A8D">
      <w:pPr>
        <w:spacing w:line="276" w:lineRule="auto"/>
        <w:ind w:firstLine="1134"/>
        <w:rPr>
          <w:sz w:val="28"/>
          <w:szCs w:val="28"/>
        </w:rPr>
      </w:pPr>
      <w:r w:rsidRPr="00D512F7">
        <w:rPr>
          <w:rFonts w:eastAsia="+mn-ea"/>
          <w:b/>
          <w:bCs/>
          <w:color w:val="000000"/>
          <w:kern w:val="24"/>
          <w:sz w:val="28"/>
          <w:szCs w:val="28"/>
        </w:rPr>
        <w:t>Ф.30 таб</w:t>
      </w:r>
      <w:r w:rsidR="00750A8D" w:rsidRPr="00D512F7">
        <w:rPr>
          <w:rFonts w:eastAsia="+mn-ea"/>
          <w:b/>
          <w:bCs/>
          <w:color w:val="000000"/>
          <w:kern w:val="24"/>
          <w:sz w:val="28"/>
          <w:szCs w:val="28"/>
        </w:rPr>
        <w:t xml:space="preserve">. </w:t>
      </w:r>
      <w:r w:rsidRPr="00D512F7">
        <w:rPr>
          <w:rFonts w:eastAsia="+mn-ea"/>
          <w:b/>
          <w:bCs/>
          <w:color w:val="000000"/>
          <w:kern w:val="24"/>
          <w:sz w:val="28"/>
          <w:szCs w:val="28"/>
        </w:rPr>
        <w:t>2200 гр.6 стр.3= ф.30 таб. 2120 гр.7 стр.2</w:t>
      </w:r>
    </w:p>
    <w:p w14:paraId="64FBAEE5" w14:textId="442466BA" w:rsidR="00393ADC" w:rsidRPr="00D512F7" w:rsidRDefault="00393ADC" w:rsidP="00750A8D">
      <w:pPr>
        <w:spacing w:line="276" w:lineRule="auto"/>
        <w:ind w:firstLine="1276"/>
        <w:rPr>
          <w:sz w:val="28"/>
          <w:szCs w:val="28"/>
        </w:rPr>
      </w:pPr>
      <w:r w:rsidRPr="00D512F7">
        <w:rPr>
          <w:rFonts w:eastAsia="+mn-ea"/>
          <w:b/>
          <w:bCs/>
          <w:color w:val="000000"/>
          <w:kern w:val="24"/>
          <w:sz w:val="28"/>
          <w:szCs w:val="28"/>
        </w:rPr>
        <w:t>Ф.30 таб. 2200 стр.3 гр.6 ≥ф.30 таб.2201</w:t>
      </w:r>
      <w:r w:rsidR="00750A8D" w:rsidRPr="00D512F7">
        <w:rPr>
          <w:rFonts w:eastAsia="+mn-ea"/>
          <w:b/>
          <w:bCs/>
          <w:color w:val="000000"/>
          <w:kern w:val="24"/>
          <w:sz w:val="28"/>
          <w:szCs w:val="28"/>
        </w:rPr>
        <w:t xml:space="preserve"> </w:t>
      </w:r>
      <w:r w:rsidRPr="00D512F7">
        <w:rPr>
          <w:rFonts w:eastAsia="+mn-ea"/>
          <w:b/>
          <w:bCs/>
          <w:color w:val="000000"/>
          <w:kern w:val="24"/>
          <w:sz w:val="28"/>
          <w:szCs w:val="28"/>
        </w:rPr>
        <w:t>гр.3 стр.1</w:t>
      </w:r>
    </w:p>
    <w:p w14:paraId="26716827" w14:textId="5D760905" w:rsidR="00393ADC" w:rsidRPr="00D512F7" w:rsidRDefault="00393ADC" w:rsidP="00750A8D">
      <w:pPr>
        <w:pStyle w:val="ac"/>
        <w:spacing w:before="0" w:beforeAutospacing="0" w:after="0" w:afterAutospacing="0" w:line="276" w:lineRule="auto"/>
        <w:ind w:firstLine="1276"/>
        <w:rPr>
          <w:sz w:val="28"/>
          <w:szCs w:val="28"/>
        </w:rPr>
      </w:pPr>
      <w:r w:rsidRPr="00D512F7">
        <w:rPr>
          <w:rFonts w:eastAsia="+mn-ea"/>
          <w:bCs/>
          <w:color w:val="000000"/>
          <w:kern w:val="24"/>
          <w:sz w:val="28"/>
          <w:szCs w:val="28"/>
        </w:rPr>
        <w:t>Число лиц, которым оказана скорая медицинская помощь выездными бригадами</w:t>
      </w:r>
      <w:r w:rsidRPr="00D512F7">
        <w:rPr>
          <w:rFonts w:eastAsia="+mn-ea"/>
          <w:b/>
          <w:bCs/>
          <w:color w:val="000000"/>
          <w:kern w:val="24"/>
          <w:sz w:val="28"/>
          <w:szCs w:val="28"/>
        </w:rPr>
        <w:t xml:space="preserve">: </w:t>
      </w:r>
    </w:p>
    <w:p w14:paraId="67B5554A" w14:textId="661B79F2" w:rsidR="00393ADC" w:rsidRPr="00D512F7" w:rsidRDefault="00393ADC" w:rsidP="00331BE0">
      <w:pPr>
        <w:spacing w:line="276" w:lineRule="auto"/>
        <w:rPr>
          <w:rFonts w:eastAsia="+mn-ea"/>
          <w:b/>
          <w:bCs/>
          <w:color w:val="000000"/>
          <w:kern w:val="24"/>
          <w:sz w:val="28"/>
          <w:szCs w:val="28"/>
        </w:rPr>
      </w:pPr>
      <w:r w:rsidRPr="00D512F7">
        <w:rPr>
          <w:rFonts w:eastAsia="+mn-ea"/>
          <w:b/>
          <w:bCs/>
          <w:color w:val="000000"/>
          <w:kern w:val="24"/>
          <w:sz w:val="28"/>
          <w:szCs w:val="28"/>
        </w:rPr>
        <w:t xml:space="preserve">Ф.30 таб. 2200 гр.5 </w:t>
      </w:r>
      <w:r w:rsidR="00750A8D" w:rsidRPr="00D512F7">
        <w:rPr>
          <w:rFonts w:eastAsia="+mn-ea"/>
          <w:b/>
          <w:bCs/>
          <w:color w:val="000000"/>
          <w:kern w:val="24"/>
          <w:sz w:val="28"/>
          <w:szCs w:val="28"/>
        </w:rPr>
        <w:t>(</w:t>
      </w:r>
      <w:r w:rsidRPr="00D512F7">
        <w:rPr>
          <w:rFonts w:eastAsia="+mn-ea"/>
          <w:b/>
          <w:bCs/>
          <w:color w:val="000000"/>
          <w:kern w:val="24"/>
          <w:sz w:val="28"/>
          <w:szCs w:val="28"/>
        </w:rPr>
        <w:t>стр.1</w:t>
      </w:r>
      <w:r w:rsidR="00750A8D" w:rsidRPr="00D512F7">
        <w:rPr>
          <w:rFonts w:eastAsia="+mn-ea"/>
          <w:b/>
          <w:bCs/>
          <w:color w:val="000000"/>
          <w:kern w:val="24"/>
          <w:sz w:val="28"/>
          <w:szCs w:val="28"/>
        </w:rPr>
        <w:t xml:space="preserve"> </w:t>
      </w:r>
      <w:r w:rsidRPr="00D512F7">
        <w:rPr>
          <w:rFonts w:eastAsia="+mn-ea"/>
          <w:b/>
          <w:bCs/>
          <w:color w:val="000000"/>
          <w:kern w:val="24"/>
          <w:sz w:val="28"/>
          <w:szCs w:val="28"/>
        </w:rPr>
        <w:t>+</w:t>
      </w:r>
      <w:r w:rsidR="00750A8D" w:rsidRPr="00D512F7">
        <w:rPr>
          <w:rFonts w:eastAsia="+mn-ea"/>
          <w:b/>
          <w:bCs/>
          <w:color w:val="000000"/>
          <w:kern w:val="24"/>
          <w:sz w:val="28"/>
          <w:szCs w:val="28"/>
        </w:rPr>
        <w:t xml:space="preserve"> </w:t>
      </w:r>
      <w:r w:rsidRPr="00D512F7">
        <w:rPr>
          <w:rFonts w:eastAsia="+mn-ea"/>
          <w:b/>
          <w:bCs/>
          <w:color w:val="000000"/>
          <w:kern w:val="24"/>
          <w:sz w:val="28"/>
          <w:szCs w:val="28"/>
        </w:rPr>
        <w:t>стр.2+ стр.2.6) = ф.30 таб.</w:t>
      </w:r>
      <w:r w:rsidR="00750A8D" w:rsidRPr="00D512F7">
        <w:rPr>
          <w:rFonts w:eastAsia="+mn-ea"/>
          <w:b/>
          <w:bCs/>
          <w:color w:val="000000"/>
          <w:kern w:val="24"/>
          <w:sz w:val="28"/>
          <w:szCs w:val="28"/>
        </w:rPr>
        <w:t xml:space="preserve"> </w:t>
      </w:r>
      <w:r w:rsidRPr="00D512F7">
        <w:rPr>
          <w:rFonts w:eastAsia="+mn-ea"/>
          <w:b/>
          <w:bCs/>
          <w:color w:val="000000"/>
          <w:kern w:val="24"/>
          <w:sz w:val="28"/>
          <w:szCs w:val="28"/>
        </w:rPr>
        <w:t>2120 гр.3 стр.2;</w:t>
      </w:r>
    </w:p>
    <w:p w14:paraId="3295EFC5" w14:textId="3EC3C673" w:rsidR="00393ADC" w:rsidRPr="00D512F7" w:rsidRDefault="00393ADC" w:rsidP="00331BE0">
      <w:pPr>
        <w:spacing w:line="276" w:lineRule="auto"/>
        <w:rPr>
          <w:rFonts w:eastAsia="+mn-ea"/>
          <w:b/>
          <w:bCs/>
          <w:color w:val="000000"/>
          <w:kern w:val="24"/>
          <w:sz w:val="28"/>
          <w:szCs w:val="28"/>
        </w:rPr>
      </w:pPr>
      <w:r w:rsidRPr="00D512F7">
        <w:rPr>
          <w:rFonts w:eastAsia="+mn-ea"/>
          <w:b/>
          <w:bCs/>
          <w:color w:val="000000"/>
          <w:kern w:val="24"/>
          <w:sz w:val="28"/>
          <w:szCs w:val="28"/>
        </w:rPr>
        <w:t xml:space="preserve"> ф.30 таб.2200 гр.5 стр.3</w:t>
      </w:r>
      <w:r w:rsidR="00750A8D" w:rsidRPr="00D512F7">
        <w:rPr>
          <w:rFonts w:eastAsia="+mn-ea"/>
          <w:b/>
          <w:bCs/>
          <w:color w:val="000000"/>
          <w:kern w:val="24"/>
          <w:sz w:val="28"/>
          <w:szCs w:val="28"/>
        </w:rPr>
        <w:t xml:space="preserve"> </w:t>
      </w:r>
      <w:r w:rsidRPr="00D512F7">
        <w:rPr>
          <w:rFonts w:eastAsia="+mn-ea"/>
          <w:b/>
          <w:bCs/>
          <w:color w:val="000000"/>
          <w:kern w:val="24"/>
          <w:sz w:val="28"/>
          <w:szCs w:val="28"/>
        </w:rPr>
        <w:t>=</w:t>
      </w:r>
      <w:r w:rsidR="00750A8D" w:rsidRPr="00D512F7">
        <w:rPr>
          <w:rFonts w:eastAsia="+mn-ea"/>
          <w:b/>
          <w:bCs/>
          <w:color w:val="000000"/>
          <w:kern w:val="24"/>
          <w:sz w:val="28"/>
          <w:szCs w:val="28"/>
        </w:rPr>
        <w:t xml:space="preserve"> </w:t>
      </w:r>
      <w:r w:rsidRPr="00D512F7">
        <w:rPr>
          <w:rFonts w:eastAsia="+mn-ea"/>
          <w:b/>
          <w:bCs/>
          <w:color w:val="000000"/>
          <w:kern w:val="24"/>
          <w:sz w:val="28"/>
          <w:szCs w:val="28"/>
        </w:rPr>
        <w:t>ф.30 таб.</w:t>
      </w:r>
      <w:r w:rsidR="00750A8D" w:rsidRPr="00D512F7">
        <w:rPr>
          <w:rFonts w:eastAsia="+mn-ea"/>
          <w:b/>
          <w:bCs/>
          <w:color w:val="000000"/>
          <w:kern w:val="24"/>
          <w:sz w:val="28"/>
          <w:szCs w:val="28"/>
        </w:rPr>
        <w:t xml:space="preserve"> </w:t>
      </w:r>
      <w:r w:rsidRPr="00D512F7">
        <w:rPr>
          <w:rFonts w:eastAsia="+mn-ea"/>
          <w:b/>
          <w:bCs/>
          <w:color w:val="000000"/>
          <w:kern w:val="24"/>
          <w:sz w:val="28"/>
          <w:szCs w:val="28"/>
        </w:rPr>
        <w:t>2120 гр.3 стр.2</w:t>
      </w:r>
    </w:p>
    <w:p w14:paraId="3D1C2405" w14:textId="77777777" w:rsidR="00393ADC" w:rsidRPr="00D512F7" w:rsidRDefault="00393ADC" w:rsidP="00331BE0">
      <w:pPr>
        <w:spacing w:line="276" w:lineRule="auto"/>
        <w:rPr>
          <w:sz w:val="28"/>
          <w:szCs w:val="28"/>
        </w:rPr>
      </w:pPr>
    </w:p>
    <w:p w14:paraId="7B9EAA48" w14:textId="77777777" w:rsidR="00393ADC" w:rsidRPr="00D512F7" w:rsidRDefault="00393ADC" w:rsidP="00750A8D">
      <w:pPr>
        <w:autoSpaceDE w:val="0"/>
        <w:autoSpaceDN w:val="0"/>
        <w:adjustRightInd w:val="0"/>
        <w:spacing w:line="276" w:lineRule="auto"/>
        <w:ind w:firstLine="1276"/>
        <w:jc w:val="both"/>
        <w:rPr>
          <w:rFonts w:eastAsia="Calibri"/>
          <w:sz w:val="28"/>
          <w:szCs w:val="28"/>
        </w:rPr>
      </w:pPr>
      <w:r w:rsidRPr="00D512F7">
        <w:rPr>
          <w:rFonts w:eastAsia="Calibri"/>
          <w:sz w:val="28"/>
          <w:szCs w:val="28"/>
        </w:rPr>
        <w:t xml:space="preserve">В </w:t>
      </w:r>
      <w:proofErr w:type="spellStart"/>
      <w:r w:rsidRPr="00D512F7">
        <w:rPr>
          <w:rFonts w:eastAsia="Calibri"/>
          <w:b/>
          <w:bCs/>
          <w:sz w:val="28"/>
          <w:szCs w:val="28"/>
        </w:rPr>
        <w:t>подтабличной</w:t>
      </w:r>
      <w:proofErr w:type="spellEnd"/>
      <w:r w:rsidRPr="00D512F7">
        <w:rPr>
          <w:rFonts w:eastAsia="Calibri"/>
          <w:b/>
          <w:bCs/>
          <w:sz w:val="28"/>
          <w:szCs w:val="28"/>
        </w:rPr>
        <w:t xml:space="preserve"> строке 2201</w:t>
      </w:r>
      <w:r w:rsidRPr="00D512F7">
        <w:rPr>
          <w:rFonts w:eastAsia="Calibri"/>
          <w:sz w:val="28"/>
          <w:szCs w:val="28"/>
        </w:rPr>
        <w:t xml:space="preserve"> графе 3 указывается число лиц, которым оказана скорая медицинская помощь </w:t>
      </w:r>
      <w:proofErr w:type="spellStart"/>
      <w:r w:rsidRPr="00D512F7">
        <w:rPr>
          <w:rFonts w:eastAsia="Calibri"/>
          <w:sz w:val="28"/>
          <w:szCs w:val="28"/>
        </w:rPr>
        <w:t>общепрофильными</w:t>
      </w:r>
      <w:proofErr w:type="spellEnd"/>
      <w:r w:rsidRPr="00D512F7">
        <w:rPr>
          <w:rFonts w:eastAsia="Calibri"/>
          <w:sz w:val="28"/>
          <w:szCs w:val="28"/>
        </w:rPr>
        <w:t xml:space="preserve"> фельдшерскими выездными бригадами скорой медицинской помощи при медицинской эвакуации. Эти сведения должны соответствовать данным таблицы 2200 строке 1.2 графе 6.</w:t>
      </w:r>
    </w:p>
    <w:p w14:paraId="10F77D87" w14:textId="77777777" w:rsidR="00393ADC" w:rsidRPr="00D512F7" w:rsidRDefault="00393ADC" w:rsidP="00331BE0">
      <w:pPr>
        <w:autoSpaceDE w:val="0"/>
        <w:autoSpaceDN w:val="0"/>
        <w:adjustRightInd w:val="0"/>
        <w:spacing w:line="276" w:lineRule="auto"/>
        <w:ind w:firstLine="709"/>
        <w:jc w:val="both"/>
        <w:rPr>
          <w:rFonts w:eastAsia="Calibri"/>
          <w:sz w:val="28"/>
          <w:szCs w:val="28"/>
        </w:rPr>
      </w:pPr>
    </w:p>
    <w:p w14:paraId="2502A6A1" w14:textId="40ACC2C0" w:rsidR="00393ADC" w:rsidRPr="00D512F7" w:rsidRDefault="00393ADC" w:rsidP="00750A8D">
      <w:pPr>
        <w:autoSpaceDE w:val="0"/>
        <w:autoSpaceDN w:val="0"/>
        <w:adjustRightInd w:val="0"/>
        <w:spacing w:line="276" w:lineRule="auto"/>
        <w:ind w:firstLine="1276"/>
        <w:jc w:val="both"/>
        <w:rPr>
          <w:rFonts w:eastAsia="Calibri"/>
          <w:sz w:val="28"/>
          <w:szCs w:val="28"/>
        </w:rPr>
      </w:pPr>
      <w:proofErr w:type="spellStart"/>
      <w:r w:rsidRPr="00D512F7">
        <w:rPr>
          <w:rFonts w:eastAsia="Calibri"/>
          <w:b/>
          <w:bCs/>
          <w:sz w:val="28"/>
          <w:szCs w:val="28"/>
        </w:rPr>
        <w:t>Подтабличная</w:t>
      </w:r>
      <w:proofErr w:type="spellEnd"/>
      <w:r w:rsidRPr="00D512F7">
        <w:rPr>
          <w:rFonts w:eastAsia="Calibri"/>
          <w:b/>
          <w:bCs/>
          <w:sz w:val="28"/>
          <w:szCs w:val="28"/>
        </w:rPr>
        <w:t xml:space="preserve"> строка 2202</w:t>
      </w:r>
      <w:r w:rsidR="00750A8D" w:rsidRPr="00D512F7">
        <w:rPr>
          <w:rFonts w:eastAsia="Calibri"/>
          <w:b/>
          <w:bCs/>
          <w:sz w:val="28"/>
          <w:szCs w:val="28"/>
        </w:rPr>
        <w:t xml:space="preserve">: </w:t>
      </w:r>
      <w:r w:rsidRPr="00D512F7">
        <w:rPr>
          <w:rFonts w:eastAsia="Calibri"/>
          <w:sz w:val="28"/>
          <w:szCs w:val="28"/>
        </w:rPr>
        <w:t>показываются сведения о числе лиц, которым оказана медицинская помощь в амбулаторных условиях при непосредственном их обращении на станцию (отделение) скорой медицинской помощи. Сведения заполняются на основании данных, содержащихся в Журнале регистрации амбулаторных больных (форма № 074/у).</w:t>
      </w:r>
    </w:p>
    <w:p w14:paraId="71BF3B23" w14:textId="77777777" w:rsidR="00393ADC" w:rsidRPr="00D512F7" w:rsidRDefault="00393ADC" w:rsidP="00750A8D">
      <w:pPr>
        <w:autoSpaceDE w:val="0"/>
        <w:autoSpaceDN w:val="0"/>
        <w:adjustRightInd w:val="0"/>
        <w:spacing w:line="276" w:lineRule="auto"/>
        <w:ind w:firstLine="1276"/>
        <w:jc w:val="both"/>
        <w:rPr>
          <w:rFonts w:eastAsia="Calibri"/>
          <w:sz w:val="28"/>
          <w:szCs w:val="28"/>
        </w:rPr>
      </w:pPr>
      <w:r w:rsidRPr="00D512F7">
        <w:rPr>
          <w:rFonts w:eastAsia="Calibri"/>
          <w:sz w:val="28"/>
          <w:szCs w:val="28"/>
        </w:rPr>
        <w:t xml:space="preserve">Сведения заполненные в </w:t>
      </w:r>
      <w:proofErr w:type="spellStart"/>
      <w:r w:rsidRPr="00D512F7">
        <w:rPr>
          <w:rFonts w:eastAsia="Calibri"/>
          <w:sz w:val="28"/>
          <w:szCs w:val="28"/>
        </w:rPr>
        <w:t>подтабличных</w:t>
      </w:r>
      <w:proofErr w:type="spellEnd"/>
      <w:r w:rsidRPr="00D512F7">
        <w:rPr>
          <w:rFonts w:eastAsia="Calibri"/>
          <w:sz w:val="28"/>
          <w:szCs w:val="28"/>
        </w:rPr>
        <w:t xml:space="preserve"> строках 2201 и 2202 необходимо сравнивать с данными предыдущего отчетного года.</w:t>
      </w:r>
    </w:p>
    <w:p w14:paraId="2966CA42" w14:textId="1A12EB50" w:rsidR="00393ADC" w:rsidRPr="00D512F7" w:rsidRDefault="00393ADC" w:rsidP="00750A8D">
      <w:pPr>
        <w:spacing w:line="276" w:lineRule="auto"/>
        <w:ind w:firstLine="1276"/>
        <w:jc w:val="both"/>
        <w:rPr>
          <w:rFonts w:eastAsia="+mj-ea"/>
          <w:bCs/>
          <w:kern w:val="24"/>
          <w:sz w:val="28"/>
          <w:szCs w:val="28"/>
        </w:rPr>
      </w:pPr>
      <w:r w:rsidRPr="00D512F7">
        <w:rPr>
          <w:rFonts w:eastAsia="+mj-ea"/>
          <w:b/>
          <w:bCs/>
          <w:kern w:val="24"/>
          <w:sz w:val="28"/>
          <w:szCs w:val="28"/>
        </w:rPr>
        <w:t>Таблица 2203</w:t>
      </w:r>
      <w:r w:rsidR="00750A8D" w:rsidRPr="00D512F7">
        <w:rPr>
          <w:rFonts w:eastAsia="+mj-ea"/>
          <w:b/>
          <w:bCs/>
          <w:kern w:val="24"/>
          <w:sz w:val="28"/>
          <w:szCs w:val="28"/>
        </w:rPr>
        <w:t xml:space="preserve"> </w:t>
      </w:r>
      <w:r w:rsidRPr="00D512F7">
        <w:rPr>
          <w:rFonts w:eastAsia="+mj-ea"/>
          <w:b/>
          <w:bCs/>
          <w:kern w:val="24"/>
          <w:sz w:val="28"/>
          <w:szCs w:val="28"/>
        </w:rPr>
        <w:t xml:space="preserve">- </w:t>
      </w:r>
      <w:r w:rsidRPr="00D512F7">
        <w:rPr>
          <w:rFonts w:eastAsia="+mj-ea"/>
          <w:bCs/>
          <w:kern w:val="24"/>
          <w:sz w:val="28"/>
          <w:szCs w:val="28"/>
        </w:rPr>
        <w:t>не заполняется, в связи с отсутствием в 2023 году авиаперевозок  в Ростовской области.</w:t>
      </w:r>
    </w:p>
    <w:p w14:paraId="6AE96266" w14:textId="61872E95" w:rsidR="00393ADC" w:rsidRPr="00D512F7" w:rsidRDefault="00393ADC" w:rsidP="00750A8D">
      <w:pPr>
        <w:spacing w:line="276" w:lineRule="auto"/>
        <w:ind w:firstLine="1276"/>
        <w:jc w:val="both"/>
        <w:rPr>
          <w:rFonts w:eastAsia="+mj-ea"/>
          <w:bCs/>
          <w:kern w:val="24"/>
          <w:sz w:val="28"/>
          <w:szCs w:val="28"/>
        </w:rPr>
      </w:pPr>
      <w:r w:rsidRPr="00D512F7">
        <w:rPr>
          <w:rFonts w:eastAsia="+mj-ea"/>
          <w:b/>
          <w:bCs/>
          <w:kern w:val="24"/>
          <w:sz w:val="28"/>
          <w:szCs w:val="28"/>
        </w:rPr>
        <w:t>Таблица 2300</w:t>
      </w:r>
      <w:r w:rsidR="00750A8D" w:rsidRPr="00D512F7">
        <w:rPr>
          <w:rFonts w:eastAsia="+mj-ea"/>
          <w:b/>
          <w:bCs/>
          <w:kern w:val="24"/>
          <w:sz w:val="28"/>
          <w:szCs w:val="28"/>
        </w:rPr>
        <w:t xml:space="preserve"> </w:t>
      </w:r>
      <w:r w:rsidRPr="00D512F7">
        <w:rPr>
          <w:rFonts w:eastAsia="+mj-ea"/>
          <w:b/>
          <w:bCs/>
          <w:kern w:val="24"/>
          <w:sz w:val="28"/>
          <w:szCs w:val="28"/>
        </w:rPr>
        <w:t>-</w:t>
      </w:r>
      <w:r w:rsidR="00750A8D" w:rsidRPr="00D512F7">
        <w:rPr>
          <w:rFonts w:eastAsia="+mj-ea"/>
          <w:b/>
          <w:bCs/>
          <w:kern w:val="24"/>
          <w:sz w:val="28"/>
          <w:szCs w:val="28"/>
        </w:rPr>
        <w:t xml:space="preserve"> </w:t>
      </w:r>
      <w:r w:rsidRPr="00D512F7">
        <w:rPr>
          <w:rFonts w:eastAsia="+mj-ea"/>
          <w:bCs/>
          <w:kern w:val="24"/>
          <w:sz w:val="28"/>
          <w:szCs w:val="28"/>
        </w:rPr>
        <w:t>в строке  5, заложена формула.</w:t>
      </w:r>
    </w:p>
    <w:p w14:paraId="0446C73E" w14:textId="77777777" w:rsidR="00393ADC" w:rsidRPr="00D512F7" w:rsidRDefault="00393ADC" w:rsidP="00A64487">
      <w:pPr>
        <w:spacing w:line="276" w:lineRule="auto"/>
        <w:ind w:firstLine="1276"/>
        <w:rPr>
          <w:rFonts w:eastAsia="+mn-ea"/>
          <w:bCs/>
          <w:color w:val="000000"/>
          <w:kern w:val="24"/>
          <w:sz w:val="28"/>
          <w:szCs w:val="28"/>
        </w:rPr>
      </w:pPr>
      <w:proofErr w:type="spellStart"/>
      <w:r w:rsidRPr="00D512F7">
        <w:rPr>
          <w:rFonts w:eastAsia="+mn-ea"/>
          <w:bCs/>
          <w:color w:val="000000"/>
          <w:kern w:val="24"/>
          <w:sz w:val="28"/>
          <w:szCs w:val="28"/>
        </w:rPr>
        <w:t>Внутриформенные</w:t>
      </w:r>
      <w:proofErr w:type="spellEnd"/>
      <w:r w:rsidRPr="00D512F7">
        <w:rPr>
          <w:rFonts w:eastAsia="+mn-ea"/>
          <w:bCs/>
          <w:color w:val="000000"/>
          <w:kern w:val="24"/>
          <w:sz w:val="28"/>
          <w:szCs w:val="28"/>
        </w:rPr>
        <w:t xml:space="preserve"> контроли: </w:t>
      </w:r>
    </w:p>
    <w:p w14:paraId="49B18864" w14:textId="12DAA3E7" w:rsidR="00393ADC" w:rsidRPr="00D512F7" w:rsidRDefault="00393ADC" w:rsidP="00331BE0">
      <w:pPr>
        <w:spacing w:line="276" w:lineRule="auto"/>
        <w:textAlignment w:val="bottom"/>
        <w:rPr>
          <w:sz w:val="28"/>
          <w:szCs w:val="28"/>
        </w:rPr>
      </w:pPr>
      <w:r w:rsidRPr="00D512F7">
        <w:rPr>
          <w:b/>
          <w:bCs/>
          <w:color w:val="000000" w:themeColor="dark1"/>
          <w:kern w:val="24"/>
          <w:sz w:val="28"/>
          <w:szCs w:val="28"/>
        </w:rPr>
        <w:t>ф.30 таб.2300 гр.4 стр.5</w:t>
      </w:r>
      <w:r w:rsidR="00A64487" w:rsidRPr="00D512F7">
        <w:rPr>
          <w:b/>
          <w:bCs/>
          <w:color w:val="000000" w:themeColor="dark1"/>
          <w:kern w:val="24"/>
          <w:sz w:val="28"/>
          <w:szCs w:val="28"/>
        </w:rPr>
        <w:t xml:space="preserve"> </w:t>
      </w:r>
      <w:r w:rsidRPr="00D512F7">
        <w:rPr>
          <w:b/>
          <w:bCs/>
          <w:color w:val="000000" w:themeColor="dark1"/>
          <w:kern w:val="24"/>
          <w:sz w:val="28"/>
          <w:szCs w:val="28"/>
        </w:rPr>
        <w:t>=</w:t>
      </w:r>
      <w:r w:rsidR="00A64487" w:rsidRPr="00D512F7">
        <w:rPr>
          <w:b/>
          <w:bCs/>
          <w:color w:val="000000" w:themeColor="dark1"/>
          <w:kern w:val="24"/>
          <w:sz w:val="28"/>
          <w:szCs w:val="28"/>
        </w:rPr>
        <w:t xml:space="preserve"> </w:t>
      </w:r>
      <w:r w:rsidRPr="00D512F7">
        <w:rPr>
          <w:b/>
          <w:bCs/>
          <w:color w:val="000000" w:themeColor="dark1"/>
          <w:kern w:val="24"/>
          <w:sz w:val="28"/>
          <w:szCs w:val="28"/>
        </w:rPr>
        <w:t>ф.30 таб.2300 гр.6 стр.5</w:t>
      </w:r>
    </w:p>
    <w:p w14:paraId="3ACA32DB" w14:textId="6C6F76A7" w:rsidR="00393ADC" w:rsidRPr="00D512F7" w:rsidRDefault="00393ADC" w:rsidP="00331BE0">
      <w:pPr>
        <w:spacing w:line="276" w:lineRule="auto"/>
        <w:textAlignment w:val="bottom"/>
        <w:rPr>
          <w:sz w:val="28"/>
          <w:szCs w:val="28"/>
        </w:rPr>
      </w:pPr>
      <w:r w:rsidRPr="00D512F7">
        <w:rPr>
          <w:b/>
          <w:bCs/>
          <w:color w:val="000000" w:themeColor="dark1"/>
          <w:kern w:val="24"/>
          <w:sz w:val="28"/>
          <w:szCs w:val="28"/>
        </w:rPr>
        <w:t>Ф.30таб.2300</w:t>
      </w:r>
      <w:r w:rsidR="00A64487" w:rsidRPr="00D512F7">
        <w:rPr>
          <w:b/>
          <w:bCs/>
          <w:color w:val="000000" w:themeColor="dark1"/>
          <w:kern w:val="24"/>
          <w:sz w:val="28"/>
          <w:szCs w:val="28"/>
        </w:rPr>
        <w:t xml:space="preserve"> </w:t>
      </w:r>
      <w:r w:rsidRPr="00D512F7">
        <w:rPr>
          <w:b/>
          <w:bCs/>
          <w:color w:val="000000" w:themeColor="dark1"/>
          <w:kern w:val="24"/>
          <w:sz w:val="28"/>
          <w:szCs w:val="28"/>
        </w:rPr>
        <w:t>гр.3стр.5</w:t>
      </w:r>
      <w:r w:rsidR="00A64487" w:rsidRPr="00D512F7">
        <w:rPr>
          <w:b/>
          <w:bCs/>
          <w:color w:val="000000" w:themeColor="dark1"/>
          <w:kern w:val="24"/>
          <w:sz w:val="28"/>
          <w:szCs w:val="28"/>
        </w:rPr>
        <w:t xml:space="preserve"> </w:t>
      </w:r>
      <w:r w:rsidRPr="00D512F7">
        <w:rPr>
          <w:b/>
          <w:bCs/>
          <w:color w:val="000000" w:themeColor="dark1"/>
          <w:kern w:val="24"/>
          <w:sz w:val="28"/>
          <w:szCs w:val="28"/>
        </w:rPr>
        <w:t>= ф.30 таб.2120 гр.3 стр.1</w:t>
      </w:r>
    </w:p>
    <w:p w14:paraId="7A0DBCD1" w14:textId="68CE8B04" w:rsidR="00393ADC" w:rsidRPr="00D512F7" w:rsidRDefault="00393ADC" w:rsidP="00331BE0">
      <w:pPr>
        <w:spacing w:line="276" w:lineRule="auto"/>
        <w:jc w:val="both"/>
        <w:rPr>
          <w:b/>
          <w:bCs/>
          <w:color w:val="000000" w:themeColor="dark1"/>
          <w:kern w:val="24"/>
          <w:sz w:val="28"/>
          <w:szCs w:val="28"/>
        </w:rPr>
      </w:pPr>
      <w:r w:rsidRPr="00D512F7">
        <w:rPr>
          <w:b/>
          <w:bCs/>
          <w:color w:val="000000" w:themeColor="dark1"/>
          <w:kern w:val="24"/>
          <w:sz w:val="28"/>
          <w:szCs w:val="28"/>
        </w:rPr>
        <w:t>Ф.30таб.2300 гр.5 стр.5</w:t>
      </w:r>
      <w:r w:rsidR="00A64487" w:rsidRPr="00D512F7">
        <w:rPr>
          <w:b/>
          <w:bCs/>
          <w:color w:val="000000" w:themeColor="dark1"/>
          <w:kern w:val="24"/>
          <w:sz w:val="28"/>
          <w:szCs w:val="28"/>
        </w:rPr>
        <w:t xml:space="preserve"> </w:t>
      </w:r>
      <w:r w:rsidRPr="00D512F7">
        <w:rPr>
          <w:b/>
          <w:bCs/>
          <w:color w:val="000000" w:themeColor="dark1"/>
          <w:kern w:val="24"/>
          <w:sz w:val="28"/>
          <w:szCs w:val="28"/>
        </w:rPr>
        <w:t>= ф.30 таб.2120 гр.3 стр.1</w:t>
      </w:r>
    </w:p>
    <w:p w14:paraId="7C11A624" w14:textId="56B7F7D6" w:rsidR="00393ADC" w:rsidRPr="00D512F7" w:rsidRDefault="00393ADC" w:rsidP="00331BE0">
      <w:pPr>
        <w:spacing w:line="276" w:lineRule="auto"/>
        <w:jc w:val="both"/>
        <w:rPr>
          <w:b/>
          <w:bCs/>
          <w:color w:val="000000" w:themeColor="dark1"/>
          <w:kern w:val="24"/>
          <w:sz w:val="28"/>
          <w:szCs w:val="28"/>
          <w:lang w:eastAsia="en-US"/>
        </w:rPr>
      </w:pPr>
      <w:r w:rsidRPr="00D512F7">
        <w:rPr>
          <w:b/>
          <w:bCs/>
          <w:color w:val="000000" w:themeColor="dark1"/>
          <w:kern w:val="24"/>
          <w:sz w:val="28"/>
          <w:szCs w:val="28"/>
          <w:lang w:eastAsia="en-US"/>
        </w:rPr>
        <w:t>ф.30 таб.2300 гр.3 стр.5</w:t>
      </w:r>
      <w:r w:rsidR="00A64487" w:rsidRPr="00D512F7">
        <w:rPr>
          <w:b/>
          <w:bCs/>
          <w:color w:val="000000" w:themeColor="dark1"/>
          <w:kern w:val="24"/>
          <w:sz w:val="28"/>
          <w:szCs w:val="28"/>
          <w:lang w:eastAsia="en-US"/>
        </w:rPr>
        <w:t xml:space="preserve"> </w:t>
      </w:r>
      <w:r w:rsidRPr="00D512F7">
        <w:rPr>
          <w:b/>
          <w:bCs/>
          <w:color w:val="000000" w:themeColor="dark1"/>
          <w:kern w:val="24"/>
          <w:sz w:val="28"/>
          <w:szCs w:val="28"/>
          <w:lang w:eastAsia="en-US"/>
        </w:rPr>
        <w:t>= ф.30 таб.2300 гр.5 стр.5</w:t>
      </w:r>
    </w:p>
    <w:p w14:paraId="4C1FBBF9" w14:textId="77777777" w:rsidR="00393ADC" w:rsidRPr="00D512F7" w:rsidRDefault="00393ADC" w:rsidP="00331BE0">
      <w:pPr>
        <w:spacing w:line="276" w:lineRule="auto"/>
        <w:jc w:val="both"/>
        <w:rPr>
          <w:b/>
          <w:bCs/>
          <w:color w:val="000000" w:themeColor="dark1"/>
          <w:kern w:val="24"/>
          <w:sz w:val="28"/>
          <w:szCs w:val="28"/>
          <w:lang w:eastAsia="en-US"/>
        </w:rPr>
      </w:pPr>
    </w:p>
    <w:p w14:paraId="787B13E6" w14:textId="77777777" w:rsidR="00393ADC" w:rsidRPr="00D512F7" w:rsidRDefault="00393ADC" w:rsidP="00A64487">
      <w:pPr>
        <w:spacing w:line="276" w:lineRule="auto"/>
        <w:ind w:firstLine="1276"/>
        <w:jc w:val="both"/>
        <w:rPr>
          <w:b/>
          <w:sz w:val="28"/>
          <w:szCs w:val="28"/>
        </w:rPr>
      </w:pPr>
      <w:r w:rsidRPr="00D512F7">
        <w:rPr>
          <w:b/>
          <w:sz w:val="28"/>
          <w:szCs w:val="28"/>
        </w:rPr>
        <w:t>Таблица 2350: Число вызовов скорой медицинской помощи к пациентам, пострадавшим при ДТП (стр.5 гр.3):</w:t>
      </w:r>
    </w:p>
    <w:p w14:paraId="24B75398" w14:textId="77777777" w:rsidR="00393ADC" w:rsidRPr="00D512F7" w:rsidRDefault="00393ADC" w:rsidP="00331BE0">
      <w:pPr>
        <w:pStyle w:val="ac"/>
        <w:spacing w:before="0" w:beforeAutospacing="0" w:after="0" w:afterAutospacing="0" w:line="276" w:lineRule="auto"/>
        <w:jc w:val="both"/>
      </w:pPr>
      <w:r w:rsidRPr="00D512F7">
        <w:rPr>
          <w:rFonts w:eastAsiaTheme="minorEastAsia"/>
          <w:kern w:val="24"/>
          <w:sz w:val="32"/>
          <w:szCs w:val="32"/>
        </w:rPr>
        <w:t xml:space="preserve"> Ф.30табл. 2350 стр.5гр.3=ф.30табл.2300 гр.4 </w:t>
      </w:r>
      <w:proofErr w:type="spellStart"/>
      <w:r w:rsidRPr="00D512F7">
        <w:rPr>
          <w:rFonts w:eastAsiaTheme="minorEastAsia"/>
          <w:kern w:val="24"/>
          <w:sz w:val="32"/>
          <w:szCs w:val="32"/>
        </w:rPr>
        <w:t>стр</w:t>
      </w:r>
      <w:proofErr w:type="spellEnd"/>
      <w:r w:rsidRPr="00D512F7">
        <w:rPr>
          <w:rFonts w:eastAsiaTheme="minorEastAsia"/>
          <w:kern w:val="24"/>
          <w:sz w:val="32"/>
          <w:szCs w:val="32"/>
        </w:rPr>
        <w:t xml:space="preserve"> 5</w:t>
      </w:r>
    </w:p>
    <w:p w14:paraId="280EBD92" w14:textId="77777777" w:rsidR="00393ADC" w:rsidRPr="00D512F7" w:rsidRDefault="00393ADC" w:rsidP="00331BE0">
      <w:pPr>
        <w:pStyle w:val="ac"/>
        <w:spacing w:before="0" w:beforeAutospacing="0" w:after="0" w:afterAutospacing="0" w:line="276" w:lineRule="auto"/>
        <w:jc w:val="both"/>
      </w:pPr>
      <w:r w:rsidRPr="00D512F7">
        <w:rPr>
          <w:rFonts w:eastAsiaTheme="minorEastAsia"/>
          <w:kern w:val="24"/>
          <w:sz w:val="32"/>
          <w:szCs w:val="32"/>
        </w:rPr>
        <w:t xml:space="preserve"> Ф.30 табл. 2350 стр.5гр.3=ф.30табл.2300 гр.6 </w:t>
      </w:r>
      <w:proofErr w:type="spellStart"/>
      <w:r w:rsidRPr="00D512F7">
        <w:rPr>
          <w:rFonts w:eastAsiaTheme="minorEastAsia"/>
          <w:kern w:val="24"/>
          <w:sz w:val="32"/>
          <w:szCs w:val="32"/>
        </w:rPr>
        <w:t>стр</w:t>
      </w:r>
      <w:proofErr w:type="spellEnd"/>
      <w:r w:rsidRPr="00D512F7">
        <w:rPr>
          <w:rFonts w:eastAsiaTheme="minorEastAsia"/>
          <w:kern w:val="24"/>
          <w:sz w:val="32"/>
          <w:szCs w:val="32"/>
        </w:rPr>
        <w:t xml:space="preserve"> 5</w:t>
      </w:r>
    </w:p>
    <w:p w14:paraId="588B4B3A" w14:textId="77777777" w:rsidR="00393ADC" w:rsidRPr="00D512F7" w:rsidRDefault="00393ADC" w:rsidP="00331BE0">
      <w:pPr>
        <w:spacing w:line="276" w:lineRule="auto"/>
        <w:ind w:firstLine="708"/>
        <w:jc w:val="both"/>
        <w:rPr>
          <w:b/>
          <w:sz w:val="28"/>
          <w:szCs w:val="28"/>
        </w:rPr>
      </w:pPr>
    </w:p>
    <w:p w14:paraId="72D1CAF5" w14:textId="77777777" w:rsidR="00393ADC" w:rsidRPr="00D512F7" w:rsidRDefault="00393ADC" w:rsidP="00A64487">
      <w:pPr>
        <w:pStyle w:val="ac"/>
        <w:spacing w:before="0" w:beforeAutospacing="0" w:after="0" w:afterAutospacing="0" w:line="276" w:lineRule="auto"/>
        <w:ind w:firstLine="1276"/>
        <w:jc w:val="both"/>
        <w:rPr>
          <w:rFonts w:eastAsiaTheme="minorEastAsia"/>
          <w:kern w:val="24"/>
          <w:sz w:val="28"/>
          <w:szCs w:val="28"/>
        </w:rPr>
      </w:pPr>
      <w:r w:rsidRPr="00D512F7">
        <w:rPr>
          <w:rFonts w:eastAsiaTheme="minorEastAsia"/>
          <w:b/>
          <w:kern w:val="24"/>
          <w:sz w:val="28"/>
          <w:szCs w:val="28"/>
        </w:rPr>
        <w:t>Данные таблицы 2350</w:t>
      </w:r>
      <w:r w:rsidRPr="00D512F7">
        <w:rPr>
          <w:rFonts w:eastAsiaTheme="minorEastAsia"/>
          <w:kern w:val="24"/>
          <w:sz w:val="28"/>
          <w:szCs w:val="28"/>
        </w:rPr>
        <w:t xml:space="preserve"> сравниваются с данными форм  «Сокращение смертности «Кардиология»» для ЦИТИС , «Сокращение смертности «Неврология» для ЦИТИС  и формой ЦП _</w:t>
      </w:r>
      <w:proofErr w:type="spellStart"/>
      <w:r w:rsidRPr="00D512F7">
        <w:rPr>
          <w:rFonts w:eastAsiaTheme="minorEastAsia"/>
          <w:kern w:val="24"/>
          <w:sz w:val="28"/>
          <w:szCs w:val="28"/>
        </w:rPr>
        <w:t>Стат</w:t>
      </w:r>
      <w:proofErr w:type="spellEnd"/>
      <w:r w:rsidRPr="00D512F7">
        <w:rPr>
          <w:rFonts w:eastAsiaTheme="minorEastAsia"/>
          <w:kern w:val="24"/>
          <w:sz w:val="28"/>
          <w:szCs w:val="28"/>
        </w:rPr>
        <w:t xml:space="preserve"> (автоматический перенос данных в обозначенные графы).</w:t>
      </w:r>
    </w:p>
    <w:p w14:paraId="7563FF81" w14:textId="77777777" w:rsidR="00393ADC" w:rsidRPr="00D512F7" w:rsidRDefault="00393ADC" w:rsidP="00A64487">
      <w:pPr>
        <w:pStyle w:val="ac"/>
        <w:spacing w:before="0" w:beforeAutospacing="0" w:after="0" w:afterAutospacing="0" w:line="276" w:lineRule="auto"/>
        <w:ind w:firstLine="1276"/>
        <w:rPr>
          <w:rFonts w:eastAsiaTheme="minorEastAsia"/>
          <w:kern w:val="24"/>
          <w:sz w:val="28"/>
          <w:szCs w:val="28"/>
        </w:rPr>
      </w:pPr>
      <w:r w:rsidRPr="00D512F7">
        <w:rPr>
          <w:rFonts w:eastAsiaTheme="minorEastAsia"/>
          <w:b/>
          <w:kern w:val="24"/>
          <w:sz w:val="28"/>
          <w:szCs w:val="28"/>
        </w:rPr>
        <w:t xml:space="preserve">В графе </w:t>
      </w:r>
      <w:r w:rsidRPr="00D512F7">
        <w:rPr>
          <w:rFonts w:eastAsiaTheme="minorEastAsia"/>
          <w:kern w:val="24"/>
          <w:sz w:val="28"/>
          <w:szCs w:val="28"/>
        </w:rPr>
        <w:t>«данные предыдущего года» (перенос автоматический) сравниваем с 2022 годом.</w:t>
      </w:r>
    </w:p>
    <w:p w14:paraId="184DE44A" w14:textId="77777777" w:rsidR="00123BA2" w:rsidRPr="00D512F7" w:rsidRDefault="00123BA2" w:rsidP="00331BE0">
      <w:pPr>
        <w:spacing w:line="276" w:lineRule="auto"/>
        <w:ind w:firstLine="708"/>
        <w:jc w:val="both"/>
        <w:rPr>
          <w:b/>
          <w:sz w:val="28"/>
          <w:szCs w:val="28"/>
        </w:rPr>
      </w:pPr>
    </w:p>
    <w:p w14:paraId="2C458BF5" w14:textId="113EB547" w:rsidR="00E17E89" w:rsidRPr="00D512F7" w:rsidRDefault="00A64487" w:rsidP="00A64487">
      <w:pPr>
        <w:spacing w:line="276" w:lineRule="auto"/>
        <w:ind w:firstLine="1276"/>
        <w:jc w:val="both"/>
        <w:rPr>
          <w:b/>
          <w:sz w:val="28"/>
          <w:szCs w:val="28"/>
        </w:rPr>
      </w:pPr>
      <w:r w:rsidRPr="00D512F7">
        <w:rPr>
          <w:b/>
          <w:sz w:val="28"/>
          <w:szCs w:val="28"/>
        </w:rPr>
        <w:t>Т</w:t>
      </w:r>
      <w:r w:rsidR="00E17E89" w:rsidRPr="00D512F7">
        <w:rPr>
          <w:b/>
          <w:sz w:val="28"/>
          <w:szCs w:val="28"/>
        </w:rPr>
        <w:t>аблица 2402:</w:t>
      </w:r>
      <w:r w:rsidR="00E17E89" w:rsidRPr="00D512F7">
        <w:rPr>
          <w:sz w:val="28"/>
          <w:szCs w:val="28"/>
        </w:rPr>
        <w:t xml:space="preserve">  В неё включаются все случаи смерти на дому, и показывается число вскрытий, а также указывается, каким учреждением было произведено вскрытие. Также отмечаются сведения о расхождении диагнозов.</w:t>
      </w:r>
    </w:p>
    <w:p w14:paraId="03171072" w14:textId="77777777" w:rsidR="00E17E89" w:rsidRPr="00D512F7" w:rsidRDefault="00E17E89" w:rsidP="00331BE0">
      <w:pPr>
        <w:spacing w:line="276" w:lineRule="auto"/>
        <w:ind w:firstLine="708"/>
        <w:jc w:val="both"/>
        <w:rPr>
          <w:sz w:val="28"/>
          <w:szCs w:val="28"/>
        </w:rPr>
      </w:pPr>
      <w:r w:rsidRPr="00D512F7">
        <w:rPr>
          <w:sz w:val="28"/>
          <w:szCs w:val="28"/>
        </w:rPr>
        <w:t>Для заполнения таблицы 2402  используются корешки «медицинских свидетельств о смерти» (учетная форма 106/у-08). Острые нарушения мозгового кровообращения (</w:t>
      </w:r>
      <w:r w:rsidRPr="00D512F7">
        <w:rPr>
          <w:sz w:val="28"/>
          <w:szCs w:val="28"/>
          <w:lang w:val="en-US"/>
        </w:rPr>
        <w:t>I</w:t>
      </w:r>
      <w:r w:rsidRPr="00D512F7">
        <w:rPr>
          <w:sz w:val="28"/>
          <w:szCs w:val="28"/>
        </w:rPr>
        <w:t>60 –</w:t>
      </w:r>
      <w:r w:rsidRPr="00D512F7">
        <w:rPr>
          <w:sz w:val="28"/>
          <w:szCs w:val="28"/>
          <w:lang w:val="en-US"/>
        </w:rPr>
        <w:t>I</w:t>
      </w:r>
      <w:r w:rsidRPr="00D512F7">
        <w:rPr>
          <w:sz w:val="28"/>
          <w:szCs w:val="28"/>
        </w:rPr>
        <w:t>64)  и инфаркты миокарда  (</w:t>
      </w:r>
      <w:r w:rsidRPr="00D512F7">
        <w:rPr>
          <w:sz w:val="28"/>
          <w:szCs w:val="28"/>
          <w:lang w:val="en-US"/>
        </w:rPr>
        <w:t>I</w:t>
      </w:r>
      <w:r w:rsidRPr="00D512F7">
        <w:rPr>
          <w:sz w:val="28"/>
          <w:szCs w:val="28"/>
        </w:rPr>
        <w:t>21-</w:t>
      </w:r>
      <w:r w:rsidRPr="00D512F7">
        <w:rPr>
          <w:sz w:val="28"/>
          <w:szCs w:val="28"/>
          <w:lang w:val="en-US"/>
        </w:rPr>
        <w:t>I</w:t>
      </w:r>
      <w:r w:rsidRPr="00D512F7">
        <w:rPr>
          <w:sz w:val="28"/>
          <w:szCs w:val="28"/>
        </w:rPr>
        <w:t>22)  показываются, только если они являются первоначальной причиной смерти.</w:t>
      </w:r>
    </w:p>
    <w:p w14:paraId="26DEA21C" w14:textId="77777777" w:rsidR="00E17E89" w:rsidRPr="00D512F7" w:rsidRDefault="00E17E89" w:rsidP="00A64487">
      <w:pPr>
        <w:spacing w:line="276" w:lineRule="auto"/>
        <w:ind w:firstLine="1276"/>
        <w:jc w:val="both"/>
        <w:rPr>
          <w:sz w:val="28"/>
          <w:szCs w:val="28"/>
        </w:rPr>
      </w:pPr>
      <w:r w:rsidRPr="00D512F7">
        <w:rPr>
          <w:sz w:val="28"/>
          <w:szCs w:val="28"/>
        </w:rPr>
        <w:t>Строка 1 равна сумме строк 2+4+5 по всем графам.</w:t>
      </w:r>
    </w:p>
    <w:p w14:paraId="45FDC498" w14:textId="77777777" w:rsidR="00E17E89" w:rsidRPr="00D512F7" w:rsidRDefault="00E17E89" w:rsidP="00A64487">
      <w:pPr>
        <w:spacing w:line="276" w:lineRule="auto"/>
        <w:ind w:firstLine="1276"/>
        <w:jc w:val="both"/>
        <w:rPr>
          <w:sz w:val="28"/>
          <w:szCs w:val="28"/>
        </w:rPr>
      </w:pPr>
      <w:r w:rsidRPr="00D512F7">
        <w:rPr>
          <w:sz w:val="28"/>
          <w:szCs w:val="28"/>
        </w:rPr>
        <w:t xml:space="preserve">Таблица заполняется в целом по учреждению  (без разбивки по структурным подразделениям). При регистрации  случаев смерти на дому детей в возрасте  до 1 года представлять  </w:t>
      </w:r>
      <w:proofErr w:type="spellStart"/>
      <w:r w:rsidRPr="00D512F7">
        <w:rPr>
          <w:sz w:val="28"/>
          <w:szCs w:val="28"/>
        </w:rPr>
        <w:t>пофамильный</w:t>
      </w:r>
      <w:proofErr w:type="spellEnd"/>
      <w:r w:rsidRPr="00D512F7">
        <w:rPr>
          <w:sz w:val="28"/>
          <w:szCs w:val="28"/>
        </w:rPr>
        <w:t xml:space="preserve"> список – как пояснительную записку.</w:t>
      </w:r>
    </w:p>
    <w:p w14:paraId="336BE372" w14:textId="4E79B922" w:rsidR="00321785" w:rsidRPr="00D512F7" w:rsidRDefault="00E17E89" w:rsidP="00331BE0">
      <w:pPr>
        <w:spacing w:line="276" w:lineRule="auto"/>
        <w:ind w:firstLine="709"/>
        <w:jc w:val="both"/>
        <w:rPr>
          <w:rFonts w:eastAsia="Calibri"/>
          <w:sz w:val="28"/>
          <w:szCs w:val="28"/>
        </w:rPr>
      </w:pPr>
      <w:r w:rsidRPr="00D512F7">
        <w:rPr>
          <w:sz w:val="28"/>
          <w:szCs w:val="28"/>
        </w:rPr>
        <w:t xml:space="preserve">      </w:t>
      </w:r>
      <w:r w:rsidR="00321785" w:rsidRPr="00D512F7">
        <w:rPr>
          <w:b/>
          <w:sz w:val="28"/>
          <w:szCs w:val="28"/>
        </w:rPr>
        <w:t>Таблица 2510</w:t>
      </w:r>
      <w:r w:rsidR="00321785" w:rsidRPr="00D512F7">
        <w:rPr>
          <w:sz w:val="28"/>
          <w:szCs w:val="28"/>
        </w:rPr>
        <w:t>.</w:t>
      </w:r>
      <w:r w:rsidR="00321785" w:rsidRPr="00D512F7">
        <w:rPr>
          <w:rFonts w:eastAsia="Calibri"/>
          <w:sz w:val="28"/>
          <w:szCs w:val="28"/>
        </w:rPr>
        <w:t xml:space="preserve"> </w:t>
      </w:r>
    </w:p>
    <w:p w14:paraId="4D01594A" w14:textId="77777777" w:rsidR="00321785" w:rsidRPr="00D512F7" w:rsidRDefault="00321785" w:rsidP="00A64487">
      <w:pPr>
        <w:spacing w:line="276" w:lineRule="auto"/>
        <w:ind w:firstLine="1134"/>
        <w:jc w:val="both"/>
        <w:rPr>
          <w:rFonts w:eastAsia="Calibri"/>
          <w:sz w:val="28"/>
          <w:szCs w:val="28"/>
        </w:rPr>
      </w:pPr>
      <w:r w:rsidRPr="00D512F7">
        <w:rPr>
          <w:rFonts w:eastAsia="Calibri"/>
          <w:sz w:val="28"/>
          <w:szCs w:val="28"/>
        </w:rPr>
        <w:t>Таблицу заполняют только те медицинские организации, которые организуют осмотр соответствующих контингентов и отвечают за его проведение, и не заполняют специализированные (кожно-венерологические, противотуберкулезные и др.) организации, которые могут принимать участие в этой работе. Включает сведения таблицы 2516.</w:t>
      </w:r>
    </w:p>
    <w:p w14:paraId="5E5543D3" w14:textId="7288DE80" w:rsidR="00321785" w:rsidRPr="00D512F7" w:rsidRDefault="00321785" w:rsidP="00A64487">
      <w:pPr>
        <w:spacing w:line="276" w:lineRule="auto"/>
        <w:ind w:firstLine="1134"/>
        <w:jc w:val="both"/>
        <w:rPr>
          <w:rFonts w:eastAsia="Calibri"/>
          <w:sz w:val="28"/>
          <w:szCs w:val="28"/>
        </w:rPr>
      </w:pPr>
      <w:r w:rsidRPr="00D512F7">
        <w:rPr>
          <w:rFonts w:eastAsia="Calibri"/>
          <w:sz w:val="28"/>
          <w:szCs w:val="28"/>
        </w:rPr>
        <w:t xml:space="preserve"> В число подлежащих осмотру и осмотренных включают физических лиц только один раз в году, независимо от того, сколько раз в году они подлежали осмотру и были осмотрены.</w:t>
      </w:r>
      <w:r w:rsidR="00A64487" w:rsidRPr="00D512F7">
        <w:rPr>
          <w:rFonts w:eastAsia="Calibri"/>
          <w:sz w:val="28"/>
          <w:szCs w:val="28"/>
        </w:rPr>
        <w:t xml:space="preserve"> </w:t>
      </w:r>
      <w:r w:rsidRPr="00D512F7">
        <w:rPr>
          <w:rFonts w:eastAsia="Calibri"/>
          <w:sz w:val="28"/>
          <w:szCs w:val="28"/>
        </w:rPr>
        <w:t xml:space="preserve">Плановые цифры подлежащих осмотрам по категориям утверждаются приказом руководителя медицинской организации и корректируются на конец отчетного периода. Число осмотренных должно равняться числу подлежащих осмотру или быть меньше этого числа. </w:t>
      </w:r>
    </w:p>
    <w:p w14:paraId="0817CFCB" w14:textId="77777777" w:rsidR="00321785" w:rsidRPr="00D512F7" w:rsidRDefault="00321785" w:rsidP="00A64487">
      <w:pPr>
        <w:autoSpaceDE w:val="0"/>
        <w:autoSpaceDN w:val="0"/>
        <w:adjustRightInd w:val="0"/>
        <w:spacing w:line="276" w:lineRule="auto"/>
        <w:ind w:firstLine="1134"/>
        <w:jc w:val="both"/>
        <w:rPr>
          <w:rFonts w:eastAsia="Calibri"/>
          <w:sz w:val="28"/>
          <w:szCs w:val="28"/>
        </w:rPr>
      </w:pPr>
      <w:r w:rsidRPr="00D512F7">
        <w:rPr>
          <w:rFonts w:eastAsia="Calibri"/>
          <w:sz w:val="28"/>
          <w:szCs w:val="28"/>
        </w:rPr>
        <w:t>В строке 2 отражаются сведения о числе подлежащих и осмотренных детях 2022 года рождения, достигших в отчетном году возраста 1 год.</w:t>
      </w:r>
    </w:p>
    <w:tbl>
      <w:tblPr>
        <w:tblW w:w="9016" w:type="dxa"/>
        <w:tblInd w:w="108" w:type="dxa"/>
        <w:tblLook w:val="04A0" w:firstRow="1" w:lastRow="0" w:firstColumn="1" w:lastColumn="0" w:noHBand="0" w:noVBand="1"/>
      </w:tblPr>
      <w:tblGrid>
        <w:gridCol w:w="9016"/>
      </w:tblGrid>
      <w:tr w:rsidR="00321785" w:rsidRPr="00D512F7" w14:paraId="12C9F9E0" w14:textId="77777777" w:rsidTr="00321785">
        <w:trPr>
          <w:trHeight w:val="210"/>
        </w:trPr>
        <w:tc>
          <w:tcPr>
            <w:tcW w:w="9016" w:type="dxa"/>
            <w:noWrap/>
            <w:vAlign w:val="bottom"/>
            <w:hideMark/>
          </w:tcPr>
          <w:p w14:paraId="148B65EE" w14:textId="77777777" w:rsidR="00321785" w:rsidRPr="00D512F7" w:rsidRDefault="00321785" w:rsidP="00A64487">
            <w:pPr>
              <w:spacing w:line="276" w:lineRule="auto"/>
              <w:ind w:firstLine="924"/>
              <w:jc w:val="both"/>
              <w:rPr>
                <w:sz w:val="28"/>
                <w:szCs w:val="28"/>
                <w:lang w:eastAsia="en-US"/>
              </w:rPr>
            </w:pPr>
            <w:r w:rsidRPr="00D512F7">
              <w:rPr>
                <w:rFonts w:eastAsia="Calibri"/>
                <w:sz w:val="28"/>
                <w:szCs w:val="28"/>
                <w:lang w:eastAsia="en-US"/>
              </w:rPr>
              <w:t xml:space="preserve">В строке 5 отражаются сведения о числе подлежащих осмотрам и осмотренных обучающихся детей-школьников. </w:t>
            </w:r>
            <w:r w:rsidRPr="00D512F7">
              <w:rPr>
                <w:sz w:val="28"/>
                <w:szCs w:val="28"/>
                <w:lang w:eastAsia="en-US"/>
              </w:rPr>
              <w:tab/>
            </w:r>
          </w:p>
          <w:p w14:paraId="42D2245E" w14:textId="0D36E8E4" w:rsidR="00321785" w:rsidRPr="00D512F7" w:rsidRDefault="00A64487" w:rsidP="00A64487">
            <w:pPr>
              <w:spacing w:line="276" w:lineRule="auto"/>
              <w:ind w:firstLine="924"/>
              <w:jc w:val="both"/>
              <w:rPr>
                <w:color w:val="000000"/>
                <w:sz w:val="28"/>
                <w:szCs w:val="28"/>
                <w:lang w:eastAsia="en-US"/>
              </w:rPr>
            </w:pPr>
            <w:r w:rsidRPr="00D512F7">
              <w:rPr>
                <w:b/>
                <w:sz w:val="28"/>
                <w:szCs w:val="28"/>
                <w:lang w:eastAsia="en-US"/>
              </w:rPr>
              <w:t xml:space="preserve">Форма </w:t>
            </w:r>
            <w:r w:rsidR="00321785" w:rsidRPr="00D512F7">
              <w:rPr>
                <w:b/>
                <w:sz w:val="28"/>
                <w:szCs w:val="28"/>
                <w:lang w:eastAsia="en-US"/>
              </w:rPr>
              <w:t>31</w:t>
            </w:r>
            <w:r w:rsidRPr="00D512F7">
              <w:rPr>
                <w:b/>
                <w:sz w:val="28"/>
                <w:szCs w:val="28"/>
                <w:lang w:eastAsia="en-US"/>
              </w:rPr>
              <w:t xml:space="preserve">, </w:t>
            </w:r>
            <w:r w:rsidR="00321785" w:rsidRPr="00D512F7">
              <w:rPr>
                <w:sz w:val="28"/>
                <w:szCs w:val="28"/>
                <w:lang w:eastAsia="en-US"/>
              </w:rPr>
              <w:t>т</w:t>
            </w:r>
            <w:r w:rsidRPr="00D512F7">
              <w:rPr>
                <w:sz w:val="28"/>
                <w:szCs w:val="28"/>
                <w:lang w:eastAsia="en-US"/>
              </w:rPr>
              <w:t xml:space="preserve">аблица </w:t>
            </w:r>
            <w:r w:rsidR="00321785" w:rsidRPr="00D512F7">
              <w:rPr>
                <w:sz w:val="28"/>
                <w:szCs w:val="28"/>
                <w:lang w:eastAsia="en-US"/>
              </w:rPr>
              <w:t>2510</w:t>
            </w:r>
            <w:r w:rsidR="00330BBD" w:rsidRPr="00D512F7">
              <w:rPr>
                <w:sz w:val="28"/>
                <w:szCs w:val="28"/>
                <w:lang w:eastAsia="en-US"/>
              </w:rPr>
              <w:t>:</w:t>
            </w:r>
            <w:r w:rsidR="00321785" w:rsidRPr="00D512F7">
              <w:rPr>
                <w:sz w:val="28"/>
                <w:szCs w:val="28"/>
                <w:lang w:eastAsia="en-US"/>
              </w:rPr>
              <w:t xml:space="preserve"> все дети</w:t>
            </w:r>
            <w:r w:rsidRPr="00D512F7">
              <w:rPr>
                <w:sz w:val="28"/>
                <w:szCs w:val="28"/>
                <w:lang w:eastAsia="en-US"/>
              </w:rPr>
              <w:t xml:space="preserve"> </w:t>
            </w:r>
            <w:r w:rsidR="00321785" w:rsidRPr="00D512F7">
              <w:rPr>
                <w:sz w:val="28"/>
                <w:szCs w:val="28"/>
                <w:lang w:eastAsia="en-US"/>
              </w:rPr>
              <w:t xml:space="preserve">- инвалиды (сверка с ф. 19) должны стоять в группе здоровья </w:t>
            </w:r>
            <w:r w:rsidR="00321785" w:rsidRPr="00D512F7">
              <w:rPr>
                <w:sz w:val="28"/>
                <w:szCs w:val="28"/>
                <w:lang w:val="en-US" w:eastAsia="en-US"/>
              </w:rPr>
              <w:t>V</w:t>
            </w:r>
            <w:r w:rsidR="00321785" w:rsidRPr="00D512F7">
              <w:rPr>
                <w:sz w:val="28"/>
                <w:szCs w:val="28"/>
                <w:lang w:eastAsia="en-US"/>
              </w:rPr>
              <w:t xml:space="preserve"> (приказ  №1346Н от 21.12.2012</w:t>
            </w:r>
            <w:r w:rsidR="00330BBD" w:rsidRPr="00D512F7">
              <w:rPr>
                <w:sz w:val="28"/>
                <w:szCs w:val="28"/>
                <w:lang w:eastAsia="en-US"/>
              </w:rPr>
              <w:t xml:space="preserve"> </w:t>
            </w:r>
            <w:r w:rsidR="00321785" w:rsidRPr="00D512F7">
              <w:rPr>
                <w:sz w:val="28"/>
                <w:szCs w:val="28"/>
                <w:lang w:eastAsia="en-US"/>
              </w:rPr>
              <w:t>г.).</w:t>
            </w:r>
            <w:r w:rsidR="00330BBD" w:rsidRPr="00D512F7">
              <w:rPr>
                <w:sz w:val="28"/>
                <w:szCs w:val="28"/>
                <w:lang w:eastAsia="en-US"/>
              </w:rPr>
              <w:t xml:space="preserve"> </w:t>
            </w:r>
            <w:r w:rsidR="00321785" w:rsidRPr="00D512F7">
              <w:rPr>
                <w:b/>
                <w:sz w:val="28"/>
                <w:szCs w:val="28"/>
                <w:lang w:eastAsia="en-US"/>
              </w:rPr>
              <w:t>т</w:t>
            </w:r>
            <w:r w:rsidR="00330BBD" w:rsidRPr="00D512F7">
              <w:rPr>
                <w:b/>
                <w:sz w:val="28"/>
                <w:szCs w:val="28"/>
                <w:lang w:eastAsia="en-US"/>
              </w:rPr>
              <w:t>аб</w:t>
            </w:r>
            <w:r w:rsidR="00321785" w:rsidRPr="00D512F7">
              <w:rPr>
                <w:b/>
                <w:sz w:val="28"/>
                <w:szCs w:val="28"/>
                <w:lang w:eastAsia="en-US"/>
              </w:rPr>
              <w:t>.2501= т.2510 стр.5</w:t>
            </w:r>
            <w:r w:rsidR="00321785" w:rsidRPr="00D512F7">
              <w:rPr>
                <w:sz w:val="28"/>
                <w:szCs w:val="28"/>
                <w:lang w:eastAsia="en-US"/>
              </w:rPr>
              <w:t xml:space="preserve"> (распределение школьников по группам здоровья).</w:t>
            </w:r>
          </w:p>
        </w:tc>
      </w:tr>
    </w:tbl>
    <w:p w14:paraId="6983C40A" w14:textId="2010201B" w:rsidR="00321785" w:rsidRPr="00D512F7" w:rsidRDefault="00330BBD" w:rsidP="00330BBD">
      <w:pPr>
        <w:spacing w:line="276" w:lineRule="auto"/>
        <w:ind w:firstLine="1134"/>
        <w:rPr>
          <w:b/>
          <w:sz w:val="28"/>
          <w:szCs w:val="28"/>
        </w:rPr>
      </w:pPr>
      <w:r w:rsidRPr="00D512F7">
        <w:rPr>
          <w:b/>
          <w:sz w:val="28"/>
          <w:szCs w:val="28"/>
        </w:rPr>
        <w:t>Ф.</w:t>
      </w:r>
      <w:r w:rsidR="00321785" w:rsidRPr="00D512F7">
        <w:rPr>
          <w:b/>
          <w:sz w:val="28"/>
          <w:szCs w:val="28"/>
        </w:rPr>
        <w:t xml:space="preserve"> 31 таб</w:t>
      </w:r>
      <w:r w:rsidRPr="00D512F7">
        <w:rPr>
          <w:b/>
          <w:sz w:val="28"/>
          <w:szCs w:val="28"/>
        </w:rPr>
        <w:t>.</w:t>
      </w:r>
      <w:r w:rsidR="00321785" w:rsidRPr="00D512F7">
        <w:rPr>
          <w:b/>
          <w:sz w:val="28"/>
          <w:szCs w:val="28"/>
        </w:rPr>
        <w:t xml:space="preserve"> 2510 гр.13</w:t>
      </w:r>
      <w:r w:rsidRPr="00D512F7">
        <w:rPr>
          <w:b/>
          <w:sz w:val="28"/>
          <w:szCs w:val="28"/>
        </w:rPr>
        <w:t xml:space="preserve"> (</w:t>
      </w:r>
      <w:r w:rsidR="00321785" w:rsidRPr="00D512F7">
        <w:rPr>
          <w:b/>
          <w:sz w:val="28"/>
          <w:szCs w:val="28"/>
        </w:rPr>
        <w:t>стр.1+стр.3</w:t>
      </w:r>
      <w:r w:rsidRPr="00D512F7">
        <w:rPr>
          <w:b/>
          <w:sz w:val="28"/>
          <w:szCs w:val="28"/>
        </w:rPr>
        <w:t xml:space="preserve">) </w:t>
      </w:r>
      <w:r w:rsidR="00321785" w:rsidRPr="00D512F7">
        <w:rPr>
          <w:b/>
          <w:sz w:val="28"/>
          <w:szCs w:val="28"/>
        </w:rPr>
        <w:t>=</w:t>
      </w:r>
      <w:r w:rsidRPr="00D512F7">
        <w:rPr>
          <w:b/>
          <w:sz w:val="28"/>
          <w:szCs w:val="28"/>
        </w:rPr>
        <w:t xml:space="preserve"> </w:t>
      </w:r>
      <w:r w:rsidR="00321785" w:rsidRPr="00D512F7">
        <w:rPr>
          <w:b/>
          <w:sz w:val="28"/>
          <w:szCs w:val="28"/>
        </w:rPr>
        <w:t>ф</w:t>
      </w:r>
      <w:r w:rsidRPr="00D512F7">
        <w:rPr>
          <w:b/>
          <w:sz w:val="28"/>
          <w:szCs w:val="28"/>
        </w:rPr>
        <w:t>.</w:t>
      </w:r>
      <w:r w:rsidR="00321785" w:rsidRPr="00D512F7">
        <w:rPr>
          <w:b/>
          <w:sz w:val="28"/>
          <w:szCs w:val="28"/>
        </w:rPr>
        <w:t xml:space="preserve"> 19 таб</w:t>
      </w:r>
      <w:r w:rsidRPr="00D512F7">
        <w:rPr>
          <w:b/>
          <w:sz w:val="28"/>
          <w:szCs w:val="28"/>
        </w:rPr>
        <w:t>.</w:t>
      </w:r>
      <w:r w:rsidR="00321785" w:rsidRPr="00D512F7">
        <w:rPr>
          <w:b/>
          <w:sz w:val="28"/>
          <w:szCs w:val="28"/>
        </w:rPr>
        <w:t xml:space="preserve"> 1000</w:t>
      </w:r>
      <w:r w:rsidRPr="00D512F7">
        <w:rPr>
          <w:b/>
          <w:sz w:val="28"/>
          <w:szCs w:val="28"/>
        </w:rPr>
        <w:t xml:space="preserve"> </w:t>
      </w:r>
      <w:r w:rsidR="00321785" w:rsidRPr="00D512F7">
        <w:rPr>
          <w:b/>
          <w:sz w:val="28"/>
          <w:szCs w:val="28"/>
        </w:rPr>
        <w:t>гр.4</w:t>
      </w:r>
      <w:r w:rsidRPr="00D512F7">
        <w:rPr>
          <w:b/>
          <w:sz w:val="28"/>
          <w:szCs w:val="28"/>
        </w:rPr>
        <w:t xml:space="preserve"> (</w:t>
      </w:r>
      <w:r w:rsidR="00321785" w:rsidRPr="00D512F7">
        <w:rPr>
          <w:b/>
          <w:sz w:val="28"/>
          <w:szCs w:val="28"/>
        </w:rPr>
        <w:t>стр.9</w:t>
      </w:r>
      <w:r w:rsidRPr="00D512F7">
        <w:rPr>
          <w:b/>
          <w:sz w:val="28"/>
          <w:szCs w:val="28"/>
        </w:rPr>
        <w:t xml:space="preserve"> </w:t>
      </w:r>
      <w:r w:rsidR="00321785" w:rsidRPr="00D512F7">
        <w:rPr>
          <w:b/>
          <w:sz w:val="28"/>
          <w:szCs w:val="28"/>
        </w:rPr>
        <w:t>+</w:t>
      </w:r>
      <w:r w:rsidRPr="00D512F7">
        <w:rPr>
          <w:b/>
          <w:sz w:val="28"/>
          <w:szCs w:val="28"/>
        </w:rPr>
        <w:t xml:space="preserve"> </w:t>
      </w:r>
      <w:r w:rsidR="00321785" w:rsidRPr="00D512F7">
        <w:rPr>
          <w:b/>
          <w:sz w:val="28"/>
          <w:szCs w:val="28"/>
        </w:rPr>
        <w:t xml:space="preserve"> стр.10</w:t>
      </w:r>
      <w:r w:rsidRPr="00D512F7">
        <w:rPr>
          <w:b/>
          <w:sz w:val="28"/>
          <w:szCs w:val="28"/>
        </w:rPr>
        <w:t>)</w:t>
      </w:r>
    </w:p>
    <w:p w14:paraId="7F04A046" w14:textId="4B6CFA7D" w:rsidR="00321785" w:rsidRPr="00D512F7" w:rsidRDefault="00330BBD" w:rsidP="00330BBD">
      <w:pPr>
        <w:spacing w:line="276" w:lineRule="auto"/>
        <w:ind w:firstLine="1134"/>
        <w:rPr>
          <w:b/>
          <w:sz w:val="28"/>
          <w:szCs w:val="28"/>
        </w:rPr>
      </w:pPr>
      <w:r w:rsidRPr="005020E8">
        <w:rPr>
          <w:b/>
          <w:sz w:val="28"/>
          <w:szCs w:val="28"/>
          <w:highlight w:val="cyan"/>
        </w:rPr>
        <w:t>Ф.</w:t>
      </w:r>
      <w:r w:rsidR="00321785" w:rsidRPr="005020E8">
        <w:rPr>
          <w:b/>
          <w:sz w:val="28"/>
          <w:szCs w:val="28"/>
          <w:highlight w:val="cyan"/>
        </w:rPr>
        <w:t xml:space="preserve"> 30_2 таб</w:t>
      </w:r>
      <w:r w:rsidRPr="005020E8">
        <w:rPr>
          <w:b/>
          <w:sz w:val="28"/>
          <w:szCs w:val="28"/>
          <w:highlight w:val="cyan"/>
        </w:rPr>
        <w:t>.</w:t>
      </w:r>
      <w:r w:rsidR="00321785" w:rsidRPr="005020E8">
        <w:rPr>
          <w:b/>
          <w:sz w:val="28"/>
          <w:szCs w:val="28"/>
          <w:highlight w:val="cyan"/>
        </w:rPr>
        <w:t xml:space="preserve"> 2510 гр.13  </w:t>
      </w:r>
      <w:r w:rsidRPr="005020E8">
        <w:rPr>
          <w:b/>
          <w:sz w:val="28"/>
          <w:szCs w:val="28"/>
          <w:highlight w:val="cyan"/>
        </w:rPr>
        <w:t>(</w:t>
      </w:r>
      <w:r w:rsidR="00321785" w:rsidRPr="005020E8">
        <w:rPr>
          <w:b/>
          <w:sz w:val="28"/>
          <w:szCs w:val="28"/>
          <w:highlight w:val="cyan"/>
        </w:rPr>
        <w:t>стр.1+стр3</w:t>
      </w:r>
      <w:r w:rsidRPr="005020E8">
        <w:rPr>
          <w:b/>
          <w:sz w:val="28"/>
          <w:szCs w:val="28"/>
          <w:highlight w:val="cyan"/>
        </w:rPr>
        <w:t>)</w:t>
      </w:r>
      <w:r w:rsidR="00321785" w:rsidRPr="005020E8">
        <w:rPr>
          <w:b/>
          <w:sz w:val="28"/>
          <w:szCs w:val="28"/>
          <w:highlight w:val="cyan"/>
        </w:rPr>
        <w:t>=ф</w:t>
      </w:r>
      <w:r w:rsidRPr="005020E8">
        <w:rPr>
          <w:b/>
          <w:sz w:val="28"/>
          <w:szCs w:val="28"/>
          <w:highlight w:val="cyan"/>
        </w:rPr>
        <w:t>.</w:t>
      </w:r>
      <w:r w:rsidR="00321785" w:rsidRPr="005020E8">
        <w:rPr>
          <w:b/>
          <w:sz w:val="28"/>
          <w:szCs w:val="28"/>
          <w:highlight w:val="cyan"/>
        </w:rPr>
        <w:t xml:space="preserve"> 30_2 таб</w:t>
      </w:r>
      <w:r w:rsidRPr="005020E8">
        <w:rPr>
          <w:b/>
          <w:sz w:val="28"/>
          <w:szCs w:val="28"/>
          <w:highlight w:val="cyan"/>
        </w:rPr>
        <w:t>.</w:t>
      </w:r>
      <w:r w:rsidR="00321785" w:rsidRPr="005020E8">
        <w:rPr>
          <w:b/>
          <w:sz w:val="28"/>
          <w:szCs w:val="28"/>
          <w:highlight w:val="cyan"/>
        </w:rPr>
        <w:t xml:space="preserve"> 2610</w:t>
      </w:r>
      <w:r w:rsidRPr="005020E8">
        <w:rPr>
          <w:b/>
          <w:sz w:val="28"/>
          <w:szCs w:val="28"/>
          <w:highlight w:val="cyan"/>
        </w:rPr>
        <w:t xml:space="preserve"> </w:t>
      </w:r>
      <w:r w:rsidR="00321785" w:rsidRPr="005020E8">
        <w:rPr>
          <w:b/>
          <w:sz w:val="28"/>
          <w:szCs w:val="28"/>
          <w:highlight w:val="cyan"/>
        </w:rPr>
        <w:t>гр.</w:t>
      </w:r>
      <w:r w:rsidR="00824453" w:rsidRPr="005020E8">
        <w:rPr>
          <w:b/>
          <w:sz w:val="28"/>
          <w:szCs w:val="28"/>
          <w:highlight w:val="cyan"/>
        </w:rPr>
        <w:t>4</w:t>
      </w:r>
      <w:r w:rsidR="00321785" w:rsidRPr="005020E8">
        <w:rPr>
          <w:b/>
          <w:sz w:val="28"/>
          <w:szCs w:val="28"/>
          <w:highlight w:val="cyan"/>
        </w:rPr>
        <w:t xml:space="preserve"> стр.</w:t>
      </w:r>
      <w:r w:rsidRPr="005020E8">
        <w:rPr>
          <w:b/>
          <w:sz w:val="28"/>
          <w:szCs w:val="28"/>
          <w:highlight w:val="cyan"/>
        </w:rPr>
        <w:t xml:space="preserve"> </w:t>
      </w:r>
      <w:r w:rsidR="00321785" w:rsidRPr="005020E8">
        <w:rPr>
          <w:b/>
          <w:sz w:val="28"/>
          <w:szCs w:val="28"/>
          <w:highlight w:val="cyan"/>
        </w:rPr>
        <w:t>3.1</w:t>
      </w:r>
      <w:bookmarkStart w:id="1" w:name="_GoBack"/>
      <w:bookmarkEnd w:id="1"/>
      <w:r w:rsidR="00321785" w:rsidRPr="00D512F7">
        <w:rPr>
          <w:b/>
          <w:sz w:val="28"/>
          <w:szCs w:val="28"/>
        </w:rPr>
        <w:t xml:space="preserve"> </w:t>
      </w:r>
    </w:p>
    <w:p w14:paraId="6F85AC2A" w14:textId="77D036FE" w:rsidR="00321785" w:rsidRPr="00D512F7" w:rsidRDefault="00321785" w:rsidP="00330BBD">
      <w:pPr>
        <w:pStyle w:val="ac"/>
        <w:spacing w:before="0" w:beforeAutospacing="0" w:after="0" w:afterAutospacing="0" w:line="276" w:lineRule="auto"/>
        <w:ind w:firstLine="1134"/>
        <w:jc w:val="both"/>
        <w:rPr>
          <w:sz w:val="28"/>
          <w:szCs w:val="28"/>
        </w:rPr>
      </w:pPr>
      <w:r w:rsidRPr="00D512F7">
        <w:rPr>
          <w:rFonts w:eastAsia="+mn-ea"/>
          <w:b/>
          <w:bCs/>
          <w:color w:val="000000"/>
          <w:kern w:val="24"/>
          <w:sz w:val="28"/>
          <w:szCs w:val="28"/>
        </w:rPr>
        <w:t xml:space="preserve">Приказ от 27 апреля 2021 г. n 404н </w:t>
      </w:r>
      <w:r w:rsidR="00330BBD" w:rsidRPr="00D512F7">
        <w:rPr>
          <w:rFonts w:eastAsia="+mn-ea"/>
          <w:b/>
          <w:bCs/>
          <w:color w:val="000000"/>
          <w:kern w:val="24"/>
          <w:sz w:val="28"/>
          <w:szCs w:val="28"/>
        </w:rPr>
        <w:t>«О</w:t>
      </w:r>
      <w:r w:rsidRPr="00D512F7">
        <w:rPr>
          <w:rFonts w:eastAsia="+mn-ea"/>
          <w:b/>
          <w:bCs/>
          <w:color w:val="000000"/>
          <w:kern w:val="24"/>
          <w:sz w:val="28"/>
          <w:szCs w:val="28"/>
        </w:rPr>
        <w:t>б утверждении порядка проведения профилактического медицинского осмотра и диспансеризации определенных групп взрослого населения</w:t>
      </w:r>
      <w:r w:rsidR="00330BBD" w:rsidRPr="00D512F7">
        <w:rPr>
          <w:rFonts w:eastAsia="+mn-ea"/>
          <w:b/>
          <w:bCs/>
          <w:color w:val="000000"/>
          <w:kern w:val="24"/>
          <w:sz w:val="28"/>
          <w:szCs w:val="28"/>
        </w:rPr>
        <w:t>».</w:t>
      </w:r>
    </w:p>
    <w:p w14:paraId="762AC882" w14:textId="77777777" w:rsidR="00321785" w:rsidRPr="00D512F7" w:rsidRDefault="00321785" w:rsidP="00330BBD">
      <w:pPr>
        <w:pStyle w:val="ac"/>
        <w:spacing w:before="0" w:beforeAutospacing="0" w:after="0" w:afterAutospacing="0" w:line="276" w:lineRule="auto"/>
        <w:ind w:firstLine="1134"/>
        <w:jc w:val="both"/>
        <w:rPr>
          <w:sz w:val="28"/>
          <w:szCs w:val="28"/>
        </w:rPr>
      </w:pPr>
      <w:r w:rsidRPr="00D512F7">
        <w:rPr>
          <w:rFonts w:eastAsia="+mn-ea"/>
          <w:b/>
          <w:bCs/>
          <w:color w:val="000000"/>
          <w:kern w:val="24"/>
          <w:sz w:val="28"/>
          <w:szCs w:val="28"/>
        </w:rPr>
        <w:t>Профилактический медицинский осмотр</w:t>
      </w:r>
      <w:r w:rsidRPr="00D512F7">
        <w:rPr>
          <w:rFonts w:eastAsia="+mn-ea"/>
          <w:color w:val="000000"/>
          <w:kern w:val="24"/>
          <w:sz w:val="28"/>
          <w:szCs w:val="28"/>
        </w:rPr>
        <w:t xml:space="preserve">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w:t>
      </w:r>
      <w:r w:rsidRPr="00D512F7">
        <w:rPr>
          <w:rFonts w:eastAsia="+mn-ea"/>
          <w:b/>
          <w:bCs/>
          <w:color w:val="000000"/>
          <w:kern w:val="24"/>
          <w:sz w:val="28"/>
          <w:szCs w:val="28"/>
        </w:rPr>
        <w:t xml:space="preserve">групп здоровья </w:t>
      </w:r>
      <w:r w:rsidRPr="00D512F7">
        <w:rPr>
          <w:rFonts w:eastAsia="+mn-ea"/>
          <w:color w:val="000000"/>
          <w:kern w:val="24"/>
          <w:sz w:val="28"/>
          <w:szCs w:val="28"/>
        </w:rPr>
        <w:t>и выработки рекомендаций для пациентов.</w:t>
      </w:r>
    </w:p>
    <w:p w14:paraId="625B09CD" w14:textId="78C148AF" w:rsidR="00321785" w:rsidRPr="00D512F7" w:rsidRDefault="00321785" w:rsidP="00330BBD">
      <w:pPr>
        <w:pStyle w:val="ac"/>
        <w:spacing w:before="0" w:beforeAutospacing="0" w:after="0" w:afterAutospacing="0" w:line="276" w:lineRule="auto"/>
        <w:ind w:firstLine="1134"/>
        <w:jc w:val="both"/>
        <w:rPr>
          <w:sz w:val="28"/>
          <w:szCs w:val="28"/>
        </w:rPr>
      </w:pPr>
      <w:r w:rsidRPr="00D512F7">
        <w:rPr>
          <w:rFonts w:eastAsia="+mn-ea"/>
          <w:b/>
          <w:bCs/>
          <w:color w:val="000000"/>
          <w:kern w:val="24"/>
          <w:sz w:val="28"/>
          <w:szCs w:val="28"/>
        </w:rPr>
        <w:t>Диспансеризация</w:t>
      </w:r>
      <w:r w:rsidRPr="00D512F7">
        <w:rPr>
          <w:rFonts w:eastAsia="+mn-ea"/>
          <w:color w:val="000000"/>
          <w:kern w:val="24"/>
          <w:sz w:val="28"/>
          <w:szCs w:val="28"/>
        </w:rPr>
        <w:t xml:space="preserve"> представляет собой комплекс мероприятий, включающий в себя профилактический медицинский осмотр и дополнительные методы обследований, проводимые в целях оценки состояния здоровья (включая определение </w:t>
      </w:r>
      <w:r w:rsidRPr="00D512F7">
        <w:rPr>
          <w:rFonts w:eastAsia="+mn-ea"/>
          <w:b/>
          <w:bCs/>
          <w:color w:val="000000"/>
          <w:kern w:val="24"/>
          <w:sz w:val="28"/>
          <w:szCs w:val="28"/>
        </w:rPr>
        <w:t xml:space="preserve">группы здоровья </w:t>
      </w:r>
      <w:r w:rsidRPr="00D512F7">
        <w:rPr>
          <w:rFonts w:eastAsia="+mn-ea"/>
          <w:color w:val="000000"/>
          <w:kern w:val="24"/>
          <w:sz w:val="28"/>
          <w:szCs w:val="28"/>
        </w:rPr>
        <w:t>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r w:rsidR="00330BBD" w:rsidRPr="00D512F7">
        <w:rPr>
          <w:rFonts w:eastAsia="+mn-ea"/>
          <w:color w:val="000000"/>
          <w:kern w:val="24"/>
          <w:sz w:val="28"/>
          <w:szCs w:val="28"/>
        </w:rPr>
        <w:t>.</w:t>
      </w:r>
    </w:p>
    <w:p w14:paraId="5993F0F0" w14:textId="77777777" w:rsidR="00321785" w:rsidRPr="00D512F7" w:rsidRDefault="00321785" w:rsidP="00851B95">
      <w:pPr>
        <w:spacing w:line="276" w:lineRule="auto"/>
        <w:ind w:firstLine="1276"/>
        <w:jc w:val="both"/>
        <w:rPr>
          <w:sz w:val="28"/>
          <w:szCs w:val="28"/>
        </w:rPr>
      </w:pPr>
      <w:r w:rsidRPr="00D512F7">
        <w:rPr>
          <w:sz w:val="28"/>
          <w:szCs w:val="28"/>
        </w:rPr>
        <w:t xml:space="preserve">В число осмотренных не включаются </w:t>
      </w:r>
      <w:proofErr w:type="spellStart"/>
      <w:r w:rsidRPr="00D512F7">
        <w:rPr>
          <w:sz w:val="28"/>
          <w:szCs w:val="28"/>
        </w:rPr>
        <w:t>предрейсовые</w:t>
      </w:r>
      <w:proofErr w:type="spellEnd"/>
      <w:r w:rsidRPr="00D512F7">
        <w:rPr>
          <w:sz w:val="28"/>
          <w:szCs w:val="28"/>
        </w:rPr>
        <w:t xml:space="preserve"> и </w:t>
      </w:r>
      <w:proofErr w:type="spellStart"/>
      <w:r w:rsidRPr="00D512F7">
        <w:rPr>
          <w:sz w:val="28"/>
          <w:szCs w:val="28"/>
        </w:rPr>
        <w:t>послерейсовые</w:t>
      </w:r>
      <w:proofErr w:type="spellEnd"/>
      <w:r w:rsidRPr="00D512F7">
        <w:rPr>
          <w:sz w:val="28"/>
          <w:szCs w:val="28"/>
        </w:rPr>
        <w:t xml:space="preserve"> осмотры водителей, осмотры на приобретение оружия.</w:t>
      </w:r>
    </w:p>
    <w:p w14:paraId="1B8EFD82" w14:textId="77777777" w:rsidR="00321785" w:rsidRPr="00D512F7" w:rsidRDefault="00321785" w:rsidP="00E618A8">
      <w:pPr>
        <w:pStyle w:val="ac"/>
        <w:spacing w:before="0" w:beforeAutospacing="0" w:after="0" w:afterAutospacing="0" w:line="276" w:lineRule="auto"/>
        <w:ind w:firstLine="993"/>
        <w:jc w:val="both"/>
        <w:rPr>
          <w:sz w:val="28"/>
          <w:szCs w:val="28"/>
        </w:rPr>
      </w:pPr>
      <w:r w:rsidRPr="00D512F7">
        <w:rPr>
          <w:rFonts w:eastAsia="+mn-ea"/>
          <w:b/>
          <w:bCs/>
          <w:color w:val="000000"/>
          <w:kern w:val="24"/>
          <w:sz w:val="28"/>
          <w:szCs w:val="28"/>
        </w:rPr>
        <w:t>Приказ от 1 июля 2021 г. n 698н 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w:t>
      </w:r>
      <w:r w:rsidRPr="00D512F7">
        <w:rPr>
          <w:rFonts w:eastAsia="+mn-ea"/>
          <w:color w:val="000000"/>
          <w:kern w:val="24"/>
          <w:sz w:val="28"/>
          <w:szCs w:val="28"/>
        </w:rPr>
        <w:t xml:space="preserve"> настоящий порядок регулирует вопросы </w:t>
      </w:r>
      <w:r w:rsidRPr="00D512F7">
        <w:rPr>
          <w:rFonts w:eastAsia="+mn-ea"/>
          <w:b/>
          <w:bCs/>
          <w:color w:val="000000"/>
          <w:kern w:val="24"/>
          <w:sz w:val="28"/>
          <w:szCs w:val="28"/>
        </w:rPr>
        <w:t>направления</w:t>
      </w:r>
      <w:r w:rsidRPr="00D512F7">
        <w:rPr>
          <w:rFonts w:eastAsia="+mn-ea"/>
          <w:color w:val="000000"/>
          <w:kern w:val="24"/>
          <w:sz w:val="28"/>
          <w:szCs w:val="28"/>
        </w:rPr>
        <w:t xml:space="preserve"> взрослых (в возрасте 18 лет и старше) на прохождение углубленной диспансеризации, включая категории граждан, проходящих углубленную диспансеризацию в первоочередном порядке (далее - граждане).</w:t>
      </w:r>
    </w:p>
    <w:p w14:paraId="57A0214B" w14:textId="7298448B" w:rsidR="00321785" w:rsidRPr="005020E8" w:rsidRDefault="00851B95" w:rsidP="00851B95">
      <w:pPr>
        <w:pStyle w:val="ac"/>
        <w:spacing w:before="0" w:beforeAutospacing="0" w:after="0" w:afterAutospacing="0" w:line="276" w:lineRule="auto"/>
        <w:ind w:firstLine="708"/>
        <w:jc w:val="both"/>
        <w:rPr>
          <w:b/>
          <w:sz w:val="28"/>
          <w:szCs w:val="28"/>
          <w:highlight w:val="cyan"/>
        </w:rPr>
      </w:pPr>
      <w:r w:rsidRPr="00D512F7">
        <w:rPr>
          <w:rFonts w:eastAsia="+mn-ea"/>
          <w:color w:val="000000"/>
          <w:kern w:val="24"/>
          <w:sz w:val="28"/>
          <w:szCs w:val="28"/>
        </w:rPr>
        <w:t xml:space="preserve">     </w:t>
      </w:r>
      <w:r w:rsidR="00321785" w:rsidRPr="005020E8">
        <w:rPr>
          <w:rFonts w:eastAsia="+mn-ea"/>
          <w:color w:val="000000"/>
          <w:kern w:val="24"/>
          <w:sz w:val="28"/>
          <w:szCs w:val="28"/>
          <w:highlight w:val="cyan"/>
        </w:rPr>
        <w:t>С</w:t>
      </w:r>
      <w:r w:rsidR="00321785" w:rsidRPr="005020E8">
        <w:rPr>
          <w:sz w:val="28"/>
          <w:szCs w:val="28"/>
          <w:highlight w:val="cyan"/>
        </w:rPr>
        <w:t xml:space="preserve">трока </w:t>
      </w:r>
      <w:r w:rsidR="00737B34" w:rsidRPr="005020E8">
        <w:rPr>
          <w:sz w:val="28"/>
          <w:szCs w:val="28"/>
          <w:highlight w:val="cyan"/>
        </w:rPr>
        <w:t>8</w:t>
      </w:r>
      <w:r w:rsidR="00321785" w:rsidRPr="005020E8">
        <w:rPr>
          <w:sz w:val="28"/>
          <w:szCs w:val="28"/>
          <w:highlight w:val="cyan"/>
        </w:rPr>
        <w:t>.2.2 -</w:t>
      </w:r>
      <w:r w:rsidR="00321785" w:rsidRPr="005020E8">
        <w:rPr>
          <w:b/>
          <w:sz w:val="28"/>
          <w:szCs w:val="28"/>
          <w:highlight w:val="cyan"/>
        </w:rPr>
        <w:t xml:space="preserve">Углубленная диспансеризация граждан переболевших новой </w:t>
      </w:r>
      <w:proofErr w:type="spellStart"/>
      <w:r w:rsidR="00321785" w:rsidRPr="005020E8">
        <w:rPr>
          <w:b/>
          <w:sz w:val="28"/>
          <w:szCs w:val="28"/>
          <w:highlight w:val="cyan"/>
        </w:rPr>
        <w:t>коронавирусной</w:t>
      </w:r>
      <w:proofErr w:type="spellEnd"/>
      <w:r w:rsidR="00321785" w:rsidRPr="005020E8">
        <w:rPr>
          <w:b/>
          <w:sz w:val="28"/>
          <w:szCs w:val="28"/>
          <w:highlight w:val="cyan"/>
        </w:rPr>
        <w:t xml:space="preserve"> инфекцией COVID-19.</w:t>
      </w:r>
    </w:p>
    <w:p w14:paraId="352A1582" w14:textId="77777777" w:rsidR="00321785" w:rsidRPr="005020E8" w:rsidRDefault="00321785" w:rsidP="00331BE0">
      <w:pPr>
        <w:spacing w:line="276" w:lineRule="auto"/>
        <w:rPr>
          <w:b/>
          <w:sz w:val="28"/>
          <w:szCs w:val="28"/>
          <w:highlight w:val="cyan"/>
        </w:rPr>
      </w:pPr>
      <w:proofErr w:type="spellStart"/>
      <w:r w:rsidRPr="005020E8">
        <w:rPr>
          <w:rFonts w:eastAsia="+mn-ea"/>
          <w:bCs/>
          <w:color w:val="000000"/>
          <w:kern w:val="24"/>
          <w:sz w:val="28"/>
          <w:szCs w:val="28"/>
          <w:highlight w:val="cyan"/>
        </w:rPr>
        <w:t>Внутриформенные</w:t>
      </w:r>
      <w:proofErr w:type="spellEnd"/>
      <w:r w:rsidRPr="005020E8">
        <w:rPr>
          <w:rFonts w:eastAsia="+mn-ea"/>
          <w:bCs/>
          <w:color w:val="000000"/>
          <w:kern w:val="24"/>
          <w:sz w:val="28"/>
          <w:szCs w:val="28"/>
          <w:highlight w:val="cyan"/>
        </w:rPr>
        <w:t xml:space="preserve"> контроли</w:t>
      </w:r>
      <w:r w:rsidRPr="005020E8">
        <w:rPr>
          <w:b/>
          <w:sz w:val="28"/>
          <w:szCs w:val="28"/>
          <w:highlight w:val="cyan"/>
        </w:rPr>
        <w:t xml:space="preserve"> по таблице 2510:</w:t>
      </w:r>
    </w:p>
    <w:tbl>
      <w:tblPr>
        <w:tblW w:w="12760" w:type="dxa"/>
        <w:tblLook w:val="04A0" w:firstRow="1" w:lastRow="0" w:firstColumn="1" w:lastColumn="0" w:noHBand="0" w:noVBand="1"/>
      </w:tblPr>
      <w:tblGrid>
        <w:gridCol w:w="108"/>
        <w:gridCol w:w="9463"/>
        <w:gridCol w:w="3189"/>
      </w:tblGrid>
      <w:tr w:rsidR="00321785" w:rsidRPr="005020E8" w14:paraId="3E566C12" w14:textId="77777777" w:rsidTr="00321785">
        <w:trPr>
          <w:trHeight w:val="315"/>
        </w:trPr>
        <w:tc>
          <w:tcPr>
            <w:tcW w:w="12760" w:type="dxa"/>
            <w:gridSpan w:val="3"/>
            <w:noWrap/>
            <w:vAlign w:val="bottom"/>
            <w:hideMark/>
          </w:tcPr>
          <w:p w14:paraId="2A87FF35" w14:textId="5DE0CE97" w:rsidR="00321785" w:rsidRPr="005020E8" w:rsidRDefault="00321785" w:rsidP="00737B34">
            <w:pPr>
              <w:spacing w:line="276" w:lineRule="auto"/>
              <w:jc w:val="both"/>
              <w:rPr>
                <w:b/>
                <w:sz w:val="28"/>
                <w:szCs w:val="28"/>
                <w:highlight w:val="cyan"/>
                <w:lang w:eastAsia="en-US"/>
              </w:rPr>
            </w:pPr>
            <w:proofErr w:type="spellStart"/>
            <w:r w:rsidRPr="005020E8">
              <w:rPr>
                <w:b/>
                <w:sz w:val="28"/>
                <w:szCs w:val="28"/>
                <w:highlight w:val="cyan"/>
                <w:lang w:eastAsia="en-US"/>
              </w:rPr>
              <w:t>стр</w:t>
            </w:r>
            <w:proofErr w:type="spellEnd"/>
            <w:r w:rsidRPr="005020E8">
              <w:rPr>
                <w:b/>
                <w:sz w:val="28"/>
                <w:szCs w:val="28"/>
                <w:highlight w:val="cyan"/>
                <w:lang w:eastAsia="en-US"/>
              </w:rPr>
              <w:t xml:space="preserve"> </w:t>
            </w:r>
            <w:r w:rsidR="00737B34" w:rsidRPr="005020E8">
              <w:rPr>
                <w:b/>
                <w:sz w:val="28"/>
                <w:szCs w:val="28"/>
                <w:highlight w:val="cyan"/>
                <w:lang w:val="en-US" w:eastAsia="en-US"/>
              </w:rPr>
              <w:t>8</w:t>
            </w:r>
            <w:r w:rsidRPr="005020E8">
              <w:rPr>
                <w:b/>
                <w:sz w:val="28"/>
                <w:szCs w:val="28"/>
                <w:highlight w:val="cyan"/>
                <w:lang w:eastAsia="en-US"/>
              </w:rPr>
              <w:t xml:space="preserve">.1 &gt;= </w:t>
            </w:r>
            <w:proofErr w:type="spellStart"/>
            <w:r w:rsidRPr="005020E8">
              <w:rPr>
                <w:b/>
                <w:sz w:val="28"/>
                <w:szCs w:val="28"/>
                <w:highlight w:val="cyan"/>
                <w:lang w:eastAsia="en-US"/>
              </w:rPr>
              <w:t>стр</w:t>
            </w:r>
            <w:proofErr w:type="spellEnd"/>
            <w:r w:rsidRPr="005020E8">
              <w:rPr>
                <w:b/>
                <w:sz w:val="28"/>
                <w:szCs w:val="28"/>
                <w:highlight w:val="cyan"/>
                <w:lang w:eastAsia="en-US"/>
              </w:rPr>
              <w:t xml:space="preserve"> </w:t>
            </w:r>
            <w:r w:rsidR="00737B34" w:rsidRPr="005020E8">
              <w:rPr>
                <w:b/>
                <w:sz w:val="28"/>
                <w:szCs w:val="28"/>
                <w:highlight w:val="cyan"/>
                <w:lang w:val="en-US" w:eastAsia="en-US"/>
              </w:rPr>
              <w:t>8</w:t>
            </w:r>
            <w:r w:rsidRPr="005020E8">
              <w:rPr>
                <w:b/>
                <w:sz w:val="28"/>
                <w:szCs w:val="28"/>
                <w:highlight w:val="cyan"/>
                <w:lang w:eastAsia="en-US"/>
              </w:rPr>
              <w:t>.2.1</w:t>
            </w:r>
          </w:p>
        </w:tc>
      </w:tr>
      <w:tr w:rsidR="00321785" w:rsidRPr="005020E8" w14:paraId="189BAC99" w14:textId="77777777" w:rsidTr="00321785">
        <w:trPr>
          <w:trHeight w:val="315"/>
        </w:trPr>
        <w:tc>
          <w:tcPr>
            <w:tcW w:w="12760" w:type="dxa"/>
            <w:gridSpan w:val="3"/>
            <w:noWrap/>
            <w:vAlign w:val="bottom"/>
            <w:hideMark/>
          </w:tcPr>
          <w:p w14:paraId="147CC3E3" w14:textId="0A93BF17" w:rsidR="00321785" w:rsidRPr="005020E8" w:rsidRDefault="00321785" w:rsidP="00331BE0">
            <w:pPr>
              <w:spacing w:line="276" w:lineRule="auto"/>
              <w:jc w:val="both"/>
              <w:rPr>
                <w:b/>
                <w:sz w:val="28"/>
                <w:szCs w:val="28"/>
                <w:highlight w:val="cyan"/>
                <w:lang w:eastAsia="en-US"/>
              </w:rPr>
            </w:pPr>
            <w:proofErr w:type="spellStart"/>
            <w:r w:rsidRPr="005020E8">
              <w:rPr>
                <w:b/>
                <w:sz w:val="28"/>
                <w:szCs w:val="28"/>
                <w:highlight w:val="cyan"/>
                <w:lang w:eastAsia="en-US"/>
              </w:rPr>
              <w:t>стр</w:t>
            </w:r>
            <w:proofErr w:type="spellEnd"/>
            <w:r w:rsidRPr="005020E8">
              <w:rPr>
                <w:b/>
                <w:sz w:val="28"/>
                <w:szCs w:val="28"/>
                <w:highlight w:val="cyan"/>
                <w:lang w:eastAsia="en-US"/>
              </w:rPr>
              <w:t xml:space="preserve"> </w:t>
            </w:r>
            <w:r w:rsidR="00737B34" w:rsidRPr="005020E8">
              <w:rPr>
                <w:b/>
                <w:sz w:val="28"/>
                <w:szCs w:val="28"/>
                <w:highlight w:val="cyan"/>
                <w:lang w:eastAsia="en-US"/>
              </w:rPr>
              <w:t>8</w:t>
            </w:r>
            <w:r w:rsidRPr="005020E8">
              <w:rPr>
                <w:b/>
                <w:sz w:val="28"/>
                <w:szCs w:val="28"/>
                <w:highlight w:val="cyan"/>
                <w:lang w:eastAsia="en-US"/>
              </w:rPr>
              <w:t xml:space="preserve">.2 &gt; </w:t>
            </w:r>
            <w:proofErr w:type="spellStart"/>
            <w:r w:rsidRPr="005020E8">
              <w:rPr>
                <w:b/>
                <w:sz w:val="28"/>
                <w:szCs w:val="28"/>
                <w:highlight w:val="cyan"/>
                <w:lang w:eastAsia="en-US"/>
              </w:rPr>
              <w:t>стр</w:t>
            </w:r>
            <w:proofErr w:type="spellEnd"/>
            <w:r w:rsidRPr="005020E8">
              <w:rPr>
                <w:b/>
                <w:sz w:val="28"/>
                <w:szCs w:val="28"/>
                <w:highlight w:val="cyan"/>
                <w:lang w:eastAsia="en-US"/>
              </w:rPr>
              <w:t xml:space="preserve"> </w:t>
            </w:r>
            <w:r w:rsidR="00737B34" w:rsidRPr="005020E8">
              <w:rPr>
                <w:b/>
                <w:sz w:val="28"/>
                <w:szCs w:val="28"/>
                <w:highlight w:val="cyan"/>
                <w:lang w:eastAsia="en-US"/>
              </w:rPr>
              <w:t>8</w:t>
            </w:r>
            <w:r w:rsidRPr="005020E8">
              <w:rPr>
                <w:b/>
                <w:sz w:val="28"/>
                <w:szCs w:val="28"/>
                <w:highlight w:val="cyan"/>
                <w:lang w:eastAsia="en-US"/>
              </w:rPr>
              <w:t>.2.2</w:t>
            </w:r>
          </w:p>
          <w:p w14:paraId="11738AAC" w14:textId="55A4391A" w:rsidR="00321785" w:rsidRPr="005020E8" w:rsidRDefault="00321785" w:rsidP="00737B34">
            <w:pPr>
              <w:spacing w:line="276" w:lineRule="auto"/>
              <w:jc w:val="both"/>
              <w:rPr>
                <w:b/>
                <w:sz w:val="28"/>
                <w:szCs w:val="28"/>
                <w:highlight w:val="cyan"/>
                <w:lang w:eastAsia="en-US"/>
              </w:rPr>
            </w:pPr>
            <w:r w:rsidRPr="005020E8">
              <w:rPr>
                <w:b/>
                <w:bCs/>
                <w:sz w:val="28"/>
                <w:szCs w:val="28"/>
                <w:highlight w:val="cyan"/>
                <w:lang w:eastAsia="en-US"/>
              </w:rPr>
              <w:t>таб</w:t>
            </w:r>
            <w:r w:rsidR="00851B95" w:rsidRPr="005020E8">
              <w:rPr>
                <w:b/>
                <w:bCs/>
                <w:sz w:val="28"/>
                <w:szCs w:val="28"/>
                <w:highlight w:val="cyan"/>
                <w:lang w:eastAsia="en-US"/>
              </w:rPr>
              <w:t>.</w:t>
            </w:r>
            <w:r w:rsidRPr="005020E8">
              <w:rPr>
                <w:b/>
                <w:bCs/>
                <w:sz w:val="28"/>
                <w:szCs w:val="28"/>
                <w:highlight w:val="cyan"/>
                <w:lang w:eastAsia="en-US"/>
              </w:rPr>
              <w:t xml:space="preserve"> 2510 гр.3 стр.</w:t>
            </w:r>
            <w:r w:rsidR="00737B34" w:rsidRPr="005020E8">
              <w:rPr>
                <w:b/>
                <w:bCs/>
                <w:sz w:val="28"/>
                <w:szCs w:val="28"/>
                <w:highlight w:val="cyan"/>
                <w:lang w:eastAsia="en-US"/>
              </w:rPr>
              <w:t>8</w:t>
            </w:r>
            <w:r w:rsidRPr="005020E8">
              <w:rPr>
                <w:b/>
                <w:bCs/>
                <w:sz w:val="28"/>
                <w:szCs w:val="28"/>
                <w:highlight w:val="cyan"/>
                <w:lang w:eastAsia="en-US"/>
              </w:rPr>
              <w:t>.4 = таб</w:t>
            </w:r>
            <w:r w:rsidR="00851B95" w:rsidRPr="005020E8">
              <w:rPr>
                <w:b/>
                <w:bCs/>
                <w:sz w:val="28"/>
                <w:szCs w:val="28"/>
                <w:highlight w:val="cyan"/>
                <w:lang w:eastAsia="en-US"/>
              </w:rPr>
              <w:t>.</w:t>
            </w:r>
            <w:r w:rsidRPr="005020E8">
              <w:rPr>
                <w:b/>
                <w:bCs/>
                <w:sz w:val="28"/>
                <w:szCs w:val="28"/>
                <w:highlight w:val="cyan"/>
                <w:lang w:eastAsia="en-US"/>
              </w:rPr>
              <w:t xml:space="preserve"> 2516</w:t>
            </w:r>
            <w:r w:rsidR="00851B95" w:rsidRPr="005020E8">
              <w:rPr>
                <w:b/>
                <w:bCs/>
                <w:sz w:val="28"/>
                <w:szCs w:val="28"/>
                <w:highlight w:val="cyan"/>
                <w:lang w:eastAsia="en-US"/>
              </w:rPr>
              <w:t xml:space="preserve"> </w:t>
            </w:r>
            <w:r w:rsidRPr="005020E8">
              <w:rPr>
                <w:b/>
                <w:bCs/>
                <w:sz w:val="28"/>
                <w:szCs w:val="28"/>
                <w:highlight w:val="cyan"/>
                <w:lang w:eastAsia="en-US"/>
              </w:rPr>
              <w:t>гр</w:t>
            </w:r>
            <w:r w:rsidR="00851B95" w:rsidRPr="005020E8">
              <w:rPr>
                <w:b/>
                <w:bCs/>
                <w:sz w:val="28"/>
                <w:szCs w:val="28"/>
                <w:highlight w:val="cyan"/>
                <w:lang w:eastAsia="en-US"/>
              </w:rPr>
              <w:t>.</w:t>
            </w:r>
            <w:r w:rsidRPr="005020E8">
              <w:rPr>
                <w:b/>
                <w:bCs/>
                <w:sz w:val="28"/>
                <w:szCs w:val="28"/>
                <w:highlight w:val="cyan"/>
                <w:lang w:eastAsia="en-US"/>
              </w:rPr>
              <w:t xml:space="preserve"> 3 стр</w:t>
            </w:r>
            <w:r w:rsidR="00851B95" w:rsidRPr="005020E8">
              <w:rPr>
                <w:b/>
                <w:bCs/>
                <w:sz w:val="28"/>
                <w:szCs w:val="28"/>
                <w:highlight w:val="cyan"/>
                <w:lang w:eastAsia="en-US"/>
              </w:rPr>
              <w:t>.</w:t>
            </w:r>
            <w:r w:rsidRPr="005020E8">
              <w:rPr>
                <w:b/>
                <w:bCs/>
                <w:sz w:val="28"/>
                <w:szCs w:val="28"/>
                <w:highlight w:val="cyan"/>
                <w:lang w:eastAsia="en-US"/>
              </w:rPr>
              <w:t xml:space="preserve"> 1</w:t>
            </w:r>
          </w:p>
        </w:tc>
      </w:tr>
      <w:tr w:rsidR="00321785" w:rsidRPr="00D512F7" w14:paraId="52FF046B" w14:textId="77777777" w:rsidTr="00321785">
        <w:trPr>
          <w:trHeight w:val="315"/>
        </w:trPr>
        <w:tc>
          <w:tcPr>
            <w:tcW w:w="12760" w:type="dxa"/>
            <w:gridSpan w:val="3"/>
            <w:noWrap/>
            <w:vAlign w:val="bottom"/>
            <w:hideMark/>
          </w:tcPr>
          <w:p w14:paraId="27392155" w14:textId="1F2D8224" w:rsidR="00321785" w:rsidRPr="00D512F7" w:rsidRDefault="00851B95" w:rsidP="00331BE0">
            <w:pPr>
              <w:spacing w:line="276" w:lineRule="auto"/>
              <w:jc w:val="both"/>
              <w:rPr>
                <w:b/>
                <w:bCs/>
                <w:sz w:val="28"/>
                <w:szCs w:val="28"/>
                <w:lang w:eastAsia="en-US"/>
              </w:rPr>
            </w:pPr>
            <w:r w:rsidRPr="005020E8">
              <w:rPr>
                <w:b/>
                <w:bCs/>
                <w:sz w:val="28"/>
                <w:szCs w:val="28"/>
                <w:highlight w:val="cyan"/>
                <w:lang w:eastAsia="en-US"/>
              </w:rPr>
              <w:t>т</w:t>
            </w:r>
            <w:r w:rsidR="00321785" w:rsidRPr="005020E8">
              <w:rPr>
                <w:b/>
                <w:bCs/>
                <w:sz w:val="28"/>
                <w:szCs w:val="28"/>
                <w:highlight w:val="cyan"/>
                <w:lang w:eastAsia="en-US"/>
              </w:rPr>
              <w:t>аб</w:t>
            </w:r>
            <w:r w:rsidRPr="005020E8">
              <w:rPr>
                <w:b/>
                <w:bCs/>
                <w:sz w:val="28"/>
                <w:szCs w:val="28"/>
                <w:highlight w:val="cyan"/>
                <w:lang w:eastAsia="en-US"/>
              </w:rPr>
              <w:t>.</w:t>
            </w:r>
            <w:r w:rsidR="00321785" w:rsidRPr="005020E8">
              <w:rPr>
                <w:b/>
                <w:bCs/>
                <w:sz w:val="28"/>
                <w:szCs w:val="28"/>
                <w:highlight w:val="cyan"/>
                <w:lang w:eastAsia="en-US"/>
              </w:rPr>
              <w:t xml:space="preserve"> 2510 гр.5 стр.</w:t>
            </w:r>
            <w:r w:rsidR="00737B34" w:rsidRPr="005020E8">
              <w:rPr>
                <w:b/>
                <w:bCs/>
                <w:sz w:val="28"/>
                <w:szCs w:val="28"/>
                <w:highlight w:val="cyan"/>
                <w:lang w:eastAsia="en-US"/>
              </w:rPr>
              <w:t>8</w:t>
            </w:r>
            <w:r w:rsidR="00321785" w:rsidRPr="005020E8">
              <w:rPr>
                <w:b/>
                <w:bCs/>
                <w:sz w:val="28"/>
                <w:szCs w:val="28"/>
                <w:highlight w:val="cyan"/>
                <w:lang w:eastAsia="en-US"/>
              </w:rPr>
              <w:t>.4 = таб</w:t>
            </w:r>
            <w:r w:rsidRPr="005020E8">
              <w:rPr>
                <w:b/>
                <w:bCs/>
                <w:sz w:val="28"/>
                <w:szCs w:val="28"/>
                <w:highlight w:val="cyan"/>
                <w:lang w:eastAsia="en-US"/>
              </w:rPr>
              <w:t>.</w:t>
            </w:r>
            <w:r w:rsidR="00321785" w:rsidRPr="005020E8">
              <w:rPr>
                <w:b/>
                <w:bCs/>
                <w:sz w:val="28"/>
                <w:szCs w:val="28"/>
                <w:highlight w:val="cyan"/>
                <w:lang w:eastAsia="en-US"/>
              </w:rPr>
              <w:t xml:space="preserve"> 251</w:t>
            </w:r>
            <w:r w:rsidRPr="005020E8">
              <w:rPr>
                <w:b/>
                <w:bCs/>
                <w:sz w:val="28"/>
                <w:szCs w:val="28"/>
                <w:highlight w:val="cyan"/>
                <w:lang w:eastAsia="en-US"/>
              </w:rPr>
              <w:t xml:space="preserve"> </w:t>
            </w:r>
            <w:r w:rsidR="00321785" w:rsidRPr="005020E8">
              <w:rPr>
                <w:b/>
                <w:bCs/>
                <w:sz w:val="28"/>
                <w:szCs w:val="28"/>
                <w:highlight w:val="cyan"/>
                <w:lang w:eastAsia="en-US"/>
              </w:rPr>
              <w:t>гр</w:t>
            </w:r>
            <w:r w:rsidRPr="005020E8">
              <w:rPr>
                <w:b/>
                <w:bCs/>
                <w:sz w:val="28"/>
                <w:szCs w:val="28"/>
                <w:highlight w:val="cyan"/>
                <w:lang w:eastAsia="en-US"/>
              </w:rPr>
              <w:t>.</w:t>
            </w:r>
            <w:r w:rsidR="00321785" w:rsidRPr="005020E8">
              <w:rPr>
                <w:b/>
                <w:bCs/>
                <w:sz w:val="28"/>
                <w:szCs w:val="28"/>
                <w:highlight w:val="cyan"/>
                <w:lang w:eastAsia="en-US"/>
              </w:rPr>
              <w:t xml:space="preserve"> 4 стр</w:t>
            </w:r>
            <w:r w:rsidRPr="005020E8">
              <w:rPr>
                <w:b/>
                <w:bCs/>
                <w:sz w:val="28"/>
                <w:szCs w:val="28"/>
                <w:highlight w:val="cyan"/>
                <w:lang w:eastAsia="en-US"/>
              </w:rPr>
              <w:t>.</w:t>
            </w:r>
            <w:r w:rsidR="00321785" w:rsidRPr="005020E8">
              <w:rPr>
                <w:b/>
                <w:bCs/>
                <w:sz w:val="28"/>
                <w:szCs w:val="28"/>
                <w:highlight w:val="cyan"/>
                <w:lang w:eastAsia="en-US"/>
              </w:rPr>
              <w:t xml:space="preserve"> 1</w:t>
            </w:r>
          </w:p>
          <w:p w14:paraId="55C072C0" w14:textId="77777777" w:rsidR="00321785" w:rsidRPr="00D512F7" w:rsidRDefault="00321785" w:rsidP="00331BE0">
            <w:pPr>
              <w:spacing w:line="276" w:lineRule="auto"/>
              <w:jc w:val="both"/>
              <w:rPr>
                <w:b/>
                <w:bCs/>
                <w:sz w:val="28"/>
                <w:szCs w:val="28"/>
                <w:lang w:eastAsia="en-US"/>
              </w:rPr>
            </w:pPr>
          </w:p>
        </w:tc>
      </w:tr>
      <w:tr w:rsidR="00321785" w:rsidRPr="00D512F7" w14:paraId="1A3918E2" w14:textId="77777777" w:rsidTr="00F14AD4">
        <w:trPr>
          <w:gridBefore w:val="1"/>
          <w:gridAfter w:val="1"/>
          <w:wBefore w:w="108" w:type="dxa"/>
          <w:wAfter w:w="3189" w:type="dxa"/>
          <w:trHeight w:val="210"/>
        </w:trPr>
        <w:tc>
          <w:tcPr>
            <w:tcW w:w="9463" w:type="dxa"/>
            <w:noWrap/>
            <w:vAlign w:val="bottom"/>
            <w:hideMark/>
          </w:tcPr>
          <w:tbl>
            <w:tblPr>
              <w:tblW w:w="9247" w:type="dxa"/>
              <w:tblLook w:val="04A0" w:firstRow="1" w:lastRow="0" w:firstColumn="1" w:lastColumn="0" w:noHBand="0" w:noVBand="1"/>
            </w:tblPr>
            <w:tblGrid>
              <w:gridCol w:w="9247"/>
            </w:tblGrid>
            <w:tr w:rsidR="00321785" w:rsidRPr="00D512F7" w14:paraId="1A970A96" w14:textId="77777777" w:rsidTr="00321785">
              <w:trPr>
                <w:trHeight w:val="210"/>
              </w:trPr>
              <w:tc>
                <w:tcPr>
                  <w:tcW w:w="9247" w:type="dxa"/>
                  <w:noWrap/>
                  <w:vAlign w:val="bottom"/>
                </w:tcPr>
                <w:p w14:paraId="1C596074" w14:textId="07BB5AB0" w:rsidR="00321785" w:rsidRPr="005020E8" w:rsidRDefault="00321785" w:rsidP="00851B95">
                  <w:pPr>
                    <w:spacing w:line="276" w:lineRule="auto"/>
                    <w:ind w:left="-31" w:firstLine="850"/>
                    <w:jc w:val="both"/>
                    <w:rPr>
                      <w:b/>
                      <w:sz w:val="28"/>
                      <w:szCs w:val="28"/>
                      <w:highlight w:val="cyan"/>
                      <w:lang w:eastAsia="en-US"/>
                    </w:rPr>
                  </w:pPr>
                  <w:r w:rsidRPr="00D512F7">
                    <w:rPr>
                      <w:sz w:val="28"/>
                      <w:szCs w:val="28"/>
                      <w:lang w:eastAsia="en-US"/>
                    </w:rPr>
                    <w:t xml:space="preserve"> </w:t>
                  </w:r>
                  <w:r w:rsidRPr="005020E8">
                    <w:rPr>
                      <w:sz w:val="28"/>
                      <w:szCs w:val="28"/>
                      <w:highlight w:val="cyan"/>
                      <w:lang w:eastAsia="en-US"/>
                    </w:rPr>
                    <w:t xml:space="preserve">В таблице 2510, строке </w:t>
                  </w:r>
                  <w:r w:rsidR="00E30643" w:rsidRPr="005020E8">
                    <w:rPr>
                      <w:sz w:val="28"/>
                      <w:szCs w:val="28"/>
                      <w:highlight w:val="cyan"/>
                      <w:lang w:eastAsia="en-US"/>
                    </w:rPr>
                    <w:t>8</w:t>
                  </w:r>
                  <w:r w:rsidRPr="005020E8">
                    <w:rPr>
                      <w:sz w:val="28"/>
                      <w:szCs w:val="28"/>
                      <w:highlight w:val="cyan"/>
                      <w:lang w:eastAsia="en-US"/>
                    </w:rPr>
                    <w:t xml:space="preserve">.2 «диспансеризация определенных групп взрослого населения» число лиц, прошедших диспансеризацию, показывается в строгом соответствии </w:t>
                  </w:r>
                  <w:r w:rsidRPr="005020E8">
                    <w:rPr>
                      <w:b/>
                      <w:sz w:val="28"/>
                      <w:szCs w:val="28"/>
                      <w:highlight w:val="cyan"/>
                      <w:lang w:eastAsia="en-US"/>
                    </w:rPr>
                    <w:t>с формой «Мониторинг диспансеризации (декабрь)» - план  таб.2 гр.4 стр.13, факт – таб.1 стр.12.</w:t>
                  </w:r>
                </w:p>
                <w:tbl>
                  <w:tblPr>
                    <w:tblW w:w="9031" w:type="dxa"/>
                    <w:tblLook w:val="04A0" w:firstRow="1" w:lastRow="0" w:firstColumn="1" w:lastColumn="0" w:noHBand="0" w:noVBand="1"/>
                  </w:tblPr>
                  <w:tblGrid>
                    <w:gridCol w:w="5325"/>
                    <w:gridCol w:w="532"/>
                    <w:gridCol w:w="668"/>
                    <w:gridCol w:w="1253"/>
                    <w:gridCol w:w="1253"/>
                  </w:tblGrid>
                  <w:tr w:rsidR="00321785" w:rsidRPr="005020E8" w14:paraId="1C17F41A" w14:textId="77777777" w:rsidTr="00321785">
                    <w:trPr>
                      <w:trHeight w:val="300"/>
                    </w:trPr>
                    <w:tc>
                      <w:tcPr>
                        <w:tcW w:w="5325" w:type="dxa"/>
                        <w:noWrap/>
                        <w:vAlign w:val="bottom"/>
                        <w:hideMark/>
                      </w:tcPr>
                      <w:p w14:paraId="2BD604FA" w14:textId="77777777" w:rsidR="00321785" w:rsidRPr="005020E8" w:rsidRDefault="00321785" w:rsidP="00331BE0">
                        <w:pPr>
                          <w:spacing w:line="276" w:lineRule="auto"/>
                          <w:rPr>
                            <w:b/>
                            <w:sz w:val="28"/>
                            <w:szCs w:val="28"/>
                            <w:highlight w:val="cyan"/>
                            <w:lang w:eastAsia="en-US"/>
                          </w:rPr>
                        </w:pPr>
                      </w:p>
                    </w:tc>
                    <w:tc>
                      <w:tcPr>
                        <w:tcW w:w="532" w:type="dxa"/>
                        <w:noWrap/>
                        <w:vAlign w:val="bottom"/>
                        <w:hideMark/>
                      </w:tcPr>
                      <w:p w14:paraId="4C89C58F" w14:textId="77777777" w:rsidR="00321785" w:rsidRPr="005020E8" w:rsidRDefault="00321785" w:rsidP="00331BE0">
                        <w:pPr>
                          <w:spacing w:after="200" w:line="276" w:lineRule="auto"/>
                          <w:rPr>
                            <w:rFonts w:asciiTheme="minorHAnsi" w:eastAsiaTheme="minorHAnsi" w:hAnsiTheme="minorHAnsi" w:cstheme="minorBidi"/>
                            <w:sz w:val="20"/>
                            <w:szCs w:val="20"/>
                            <w:highlight w:val="cyan"/>
                          </w:rPr>
                        </w:pPr>
                      </w:p>
                    </w:tc>
                    <w:tc>
                      <w:tcPr>
                        <w:tcW w:w="668" w:type="dxa"/>
                        <w:noWrap/>
                        <w:vAlign w:val="bottom"/>
                        <w:hideMark/>
                      </w:tcPr>
                      <w:p w14:paraId="5C6CD783" w14:textId="77777777" w:rsidR="00321785" w:rsidRPr="005020E8" w:rsidRDefault="00321785" w:rsidP="00331BE0">
                        <w:pPr>
                          <w:spacing w:after="200" w:line="276" w:lineRule="auto"/>
                          <w:rPr>
                            <w:rFonts w:asciiTheme="minorHAnsi" w:eastAsiaTheme="minorHAnsi" w:hAnsiTheme="minorHAnsi" w:cstheme="minorBidi"/>
                            <w:sz w:val="20"/>
                            <w:szCs w:val="20"/>
                            <w:highlight w:val="cyan"/>
                          </w:rPr>
                        </w:pPr>
                      </w:p>
                    </w:tc>
                    <w:tc>
                      <w:tcPr>
                        <w:tcW w:w="1253" w:type="dxa"/>
                        <w:noWrap/>
                        <w:vAlign w:val="bottom"/>
                        <w:hideMark/>
                      </w:tcPr>
                      <w:p w14:paraId="5694B141" w14:textId="77777777" w:rsidR="00321785" w:rsidRPr="005020E8" w:rsidRDefault="00321785" w:rsidP="00331BE0">
                        <w:pPr>
                          <w:spacing w:after="200" w:line="276" w:lineRule="auto"/>
                          <w:rPr>
                            <w:rFonts w:asciiTheme="minorHAnsi" w:eastAsiaTheme="minorHAnsi" w:hAnsiTheme="minorHAnsi" w:cstheme="minorBidi"/>
                            <w:sz w:val="20"/>
                            <w:szCs w:val="20"/>
                            <w:highlight w:val="cyan"/>
                          </w:rPr>
                        </w:pPr>
                      </w:p>
                    </w:tc>
                    <w:tc>
                      <w:tcPr>
                        <w:tcW w:w="1253" w:type="dxa"/>
                        <w:noWrap/>
                        <w:vAlign w:val="bottom"/>
                        <w:hideMark/>
                      </w:tcPr>
                      <w:p w14:paraId="2160DD56" w14:textId="77777777" w:rsidR="00321785" w:rsidRPr="005020E8" w:rsidRDefault="00321785" w:rsidP="00331BE0">
                        <w:pPr>
                          <w:spacing w:after="200" w:line="276" w:lineRule="auto"/>
                          <w:rPr>
                            <w:rFonts w:asciiTheme="minorHAnsi" w:eastAsiaTheme="minorHAnsi" w:hAnsiTheme="minorHAnsi" w:cstheme="minorBidi"/>
                            <w:sz w:val="20"/>
                            <w:szCs w:val="20"/>
                            <w:highlight w:val="cyan"/>
                          </w:rPr>
                        </w:pPr>
                      </w:p>
                    </w:tc>
                  </w:tr>
                  <w:tr w:rsidR="00E618A8" w:rsidRPr="00D512F7" w14:paraId="31D68E9B" w14:textId="77777777" w:rsidTr="00321785">
                    <w:trPr>
                      <w:trHeight w:val="300"/>
                    </w:trPr>
                    <w:tc>
                      <w:tcPr>
                        <w:tcW w:w="9031" w:type="dxa"/>
                        <w:gridSpan w:val="5"/>
                        <w:noWrap/>
                        <w:vAlign w:val="bottom"/>
                        <w:hideMark/>
                      </w:tcPr>
                      <w:p w14:paraId="5DFC4456" w14:textId="3E536C97" w:rsidR="00E618A8" w:rsidRPr="00D512F7" w:rsidRDefault="00E618A8" w:rsidP="00E30643">
                        <w:pPr>
                          <w:spacing w:line="276" w:lineRule="auto"/>
                          <w:jc w:val="both"/>
                          <w:rPr>
                            <w:sz w:val="28"/>
                            <w:szCs w:val="28"/>
                            <w:lang w:eastAsia="en-US"/>
                          </w:rPr>
                        </w:pPr>
                        <w:r w:rsidRPr="005020E8">
                          <w:rPr>
                            <w:sz w:val="28"/>
                            <w:szCs w:val="28"/>
                            <w:highlight w:val="cyan"/>
                            <w:lang w:eastAsia="en-US"/>
                          </w:rPr>
                          <w:t xml:space="preserve">Ф.30_2 таб. 2510 гр.5  стр. </w:t>
                        </w:r>
                        <w:r w:rsidR="00E30643" w:rsidRPr="005020E8">
                          <w:rPr>
                            <w:sz w:val="28"/>
                            <w:szCs w:val="28"/>
                            <w:highlight w:val="cyan"/>
                            <w:lang w:eastAsia="en-US"/>
                          </w:rPr>
                          <w:t>8</w:t>
                        </w:r>
                        <w:r w:rsidRPr="005020E8">
                          <w:rPr>
                            <w:sz w:val="28"/>
                            <w:szCs w:val="28"/>
                            <w:highlight w:val="cyan"/>
                            <w:lang w:eastAsia="en-US"/>
                          </w:rPr>
                          <w:t>.2.1 = ф. 131 таб. 6000 гр.6 стр. 1 + стр.2 + стр.3 + стр.4 в отчетном периоде на 01 января 2024</w:t>
                        </w:r>
                      </w:p>
                    </w:tc>
                  </w:tr>
                  <w:tr w:rsidR="00E618A8" w:rsidRPr="00D512F7" w14:paraId="48B9D048" w14:textId="77777777" w:rsidTr="00E618A8">
                    <w:trPr>
                      <w:trHeight w:val="300"/>
                    </w:trPr>
                    <w:tc>
                      <w:tcPr>
                        <w:tcW w:w="9031" w:type="dxa"/>
                        <w:gridSpan w:val="5"/>
                        <w:noWrap/>
                        <w:vAlign w:val="bottom"/>
                      </w:tcPr>
                      <w:p w14:paraId="0F29915A" w14:textId="39DAF42B" w:rsidR="00E618A8" w:rsidRPr="00D512F7" w:rsidRDefault="00E618A8" w:rsidP="00E618A8">
                        <w:pPr>
                          <w:spacing w:line="276" w:lineRule="auto"/>
                          <w:jc w:val="both"/>
                          <w:rPr>
                            <w:sz w:val="28"/>
                            <w:szCs w:val="28"/>
                            <w:lang w:eastAsia="en-US"/>
                          </w:rPr>
                        </w:pPr>
                      </w:p>
                    </w:tc>
                  </w:tr>
                </w:tbl>
                <w:p w14:paraId="70918B39" w14:textId="77777777" w:rsidR="00321785" w:rsidRPr="00D512F7" w:rsidRDefault="00321785" w:rsidP="00331BE0">
                  <w:pPr>
                    <w:spacing w:line="276" w:lineRule="auto"/>
                    <w:jc w:val="both"/>
                    <w:rPr>
                      <w:color w:val="000000"/>
                      <w:sz w:val="28"/>
                      <w:szCs w:val="28"/>
                      <w:lang w:eastAsia="en-US"/>
                    </w:rPr>
                  </w:pPr>
                </w:p>
              </w:tc>
            </w:tr>
            <w:tr w:rsidR="00321785" w:rsidRPr="00D512F7" w14:paraId="0F9846FB" w14:textId="77777777" w:rsidTr="00321785">
              <w:trPr>
                <w:trHeight w:val="210"/>
              </w:trPr>
              <w:tc>
                <w:tcPr>
                  <w:tcW w:w="9247" w:type="dxa"/>
                  <w:noWrap/>
                  <w:vAlign w:val="bottom"/>
                  <w:hideMark/>
                </w:tcPr>
                <w:p w14:paraId="2F7DE027" w14:textId="19D5BDBE" w:rsidR="00321785" w:rsidRPr="00D512F7" w:rsidRDefault="00321785" w:rsidP="00E618A8">
                  <w:pPr>
                    <w:spacing w:line="276" w:lineRule="auto"/>
                    <w:ind w:firstLine="819"/>
                    <w:jc w:val="both"/>
                    <w:rPr>
                      <w:sz w:val="28"/>
                      <w:szCs w:val="28"/>
                      <w:lang w:eastAsia="en-US"/>
                    </w:rPr>
                  </w:pPr>
                  <w:r w:rsidRPr="00D512F7">
                    <w:rPr>
                      <w:b/>
                      <w:sz w:val="28"/>
                      <w:szCs w:val="28"/>
                      <w:lang w:eastAsia="en-US"/>
                    </w:rPr>
                    <w:t>Таблица 2511</w:t>
                  </w:r>
                  <w:r w:rsidR="00E618A8" w:rsidRPr="00D512F7">
                    <w:rPr>
                      <w:b/>
                      <w:sz w:val="28"/>
                      <w:szCs w:val="28"/>
                      <w:lang w:eastAsia="en-US"/>
                    </w:rPr>
                    <w:t xml:space="preserve"> </w:t>
                  </w:r>
                  <w:r w:rsidRPr="00D512F7">
                    <w:rPr>
                      <w:b/>
                      <w:sz w:val="28"/>
                      <w:szCs w:val="28"/>
                      <w:lang w:eastAsia="en-US"/>
                    </w:rPr>
                    <w:t>-</w:t>
                  </w:r>
                  <w:r w:rsidRPr="00D512F7">
                    <w:rPr>
                      <w:sz w:val="28"/>
                      <w:szCs w:val="28"/>
                      <w:lang w:eastAsia="en-US"/>
                    </w:rPr>
                    <w:t xml:space="preserve"> графа 3,4 автоматический перенос данных таб.</w:t>
                  </w:r>
                  <w:r w:rsidR="00E618A8" w:rsidRPr="00D512F7">
                    <w:rPr>
                      <w:sz w:val="28"/>
                      <w:szCs w:val="28"/>
                      <w:lang w:eastAsia="en-US"/>
                    </w:rPr>
                    <w:t xml:space="preserve"> </w:t>
                  </w:r>
                  <w:r w:rsidRPr="00D512F7">
                    <w:rPr>
                      <w:sz w:val="28"/>
                      <w:szCs w:val="28"/>
                      <w:lang w:eastAsia="en-US"/>
                    </w:rPr>
                    <w:t>2510.</w:t>
                  </w:r>
                </w:p>
                <w:p w14:paraId="0B0D12D6" w14:textId="37DCDC18" w:rsidR="00321785" w:rsidRPr="00D512F7" w:rsidRDefault="00321785" w:rsidP="00331BE0">
                  <w:pPr>
                    <w:spacing w:line="276" w:lineRule="auto"/>
                    <w:jc w:val="both"/>
                    <w:rPr>
                      <w:color w:val="000000"/>
                      <w:sz w:val="28"/>
                      <w:szCs w:val="28"/>
                      <w:lang w:eastAsia="en-US"/>
                    </w:rPr>
                  </w:pPr>
                  <w:r w:rsidRPr="00D512F7">
                    <w:rPr>
                      <w:sz w:val="28"/>
                      <w:szCs w:val="28"/>
                      <w:lang w:eastAsia="en-US"/>
                    </w:rPr>
                    <w:t xml:space="preserve">Таблица заполняется в строгом соответствии </w:t>
                  </w:r>
                  <w:r w:rsidRPr="00D512F7">
                    <w:rPr>
                      <w:b/>
                      <w:sz w:val="28"/>
                      <w:szCs w:val="28"/>
                      <w:lang w:eastAsia="en-US"/>
                    </w:rPr>
                    <w:t>с формой «</w:t>
                  </w:r>
                  <w:proofErr w:type="spellStart"/>
                  <w:r w:rsidRPr="00D512F7">
                    <w:rPr>
                      <w:b/>
                      <w:sz w:val="28"/>
                      <w:szCs w:val="28"/>
                      <w:lang w:eastAsia="en-US"/>
                    </w:rPr>
                    <w:t>Профосмотры_Дети</w:t>
                  </w:r>
                  <w:proofErr w:type="spellEnd"/>
                  <w:r w:rsidRPr="00D512F7">
                    <w:rPr>
                      <w:b/>
                      <w:sz w:val="28"/>
                      <w:szCs w:val="28"/>
                      <w:lang w:eastAsia="en-US"/>
                    </w:rPr>
                    <w:t>», таблица 2 «</w:t>
                  </w:r>
                  <w:r w:rsidRPr="00D512F7">
                    <w:rPr>
                      <w:b/>
                      <w:bCs/>
                      <w:sz w:val="28"/>
                      <w:szCs w:val="28"/>
                      <w:lang w:eastAsia="en-US"/>
                    </w:rPr>
                    <w:t>Сведения о профилактических осмотрах подростков 15-17 лет (мальчиков детскими урологами-</w:t>
                  </w:r>
                  <w:proofErr w:type="spellStart"/>
                  <w:r w:rsidRPr="00D512F7">
                    <w:rPr>
                      <w:b/>
                      <w:bCs/>
                      <w:sz w:val="28"/>
                      <w:szCs w:val="28"/>
                      <w:lang w:eastAsia="en-US"/>
                    </w:rPr>
                    <w:t>андрологами</w:t>
                  </w:r>
                  <w:proofErr w:type="spellEnd"/>
                  <w:r w:rsidRPr="00D512F7">
                    <w:rPr>
                      <w:b/>
                      <w:bCs/>
                      <w:sz w:val="28"/>
                      <w:szCs w:val="28"/>
                      <w:lang w:eastAsia="en-US"/>
                    </w:rPr>
                    <w:t xml:space="preserve">, девочек акушерами -гинекологами)». </w:t>
                  </w:r>
                  <w:r w:rsidRPr="00D512F7">
                    <w:rPr>
                      <w:bCs/>
                      <w:sz w:val="28"/>
                      <w:szCs w:val="28"/>
                      <w:lang w:eastAsia="en-US"/>
                    </w:rPr>
                    <w:t>Расхождение формы годового отчета с ежемесячной отчетной формой в плане осмотров не более 10%. Для контроля добавлена таблица.</w:t>
                  </w:r>
                </w:p>
              </w:tc>
            </w:tr>
            <w:tr w:rsidR="00321785" w:rsidRPr="00D512F7" w14:paraId="576D97DE" w14:textId="77777777" w:rsidTr="00321785">
              <w:trPr>
                <w:trHeight w:val="210"/>
              </w:trPr>
              <w:tc>
                <w:tcPr>
                  <w:tcW w:w="9247" w:type="dxa"/>
                  <w:noWrap/>
                  <w:vAlign w:val="bottom"/>
                </w:tcPr>
                <w:p w14:paraId="0815E284" w14:textId="77777777" w:rsidR="00E618A8" w:rsidRPr="00D512F7" w:rsidRDefault="00E618A8" w:rsidP="00E618A8">
                  <w:pPr>
                    <w:pStyle w:val="ac"/>
                    <w:spacing w:before="0" w:beforeAutospacing="0" w:after="0" w:afterAutospacing="0" w:line="276" w:lineRule="auto"/>
                    <w:ind w:firstLine="706"/>
                    <w:jc w:val="both"/>
                    <w:rPr>
                      <w:sz w:val="28"/>
                      <w:szCs w:val="28"/>
                    </w:rPr>
                  </w:pPr>
                  <w:r w:rsidRPr="00D512F7">
                    <w:rPr>
                      <w:b/>
                      <w:sz w:val="28"/>
                      <w:szCs w:val="28"/>
                    </w:rPr>
                    <w:t>Таблица 2513.</w:t>
                  </w:r>
                  <w:r w:rsidRPr="00D512F7">
                    <w:rPr>
                      <w:rFonts w:cs="+mn-cs"/>
                      <w:b/>
                      <w:bCs/>
                      <w:kern w:val="24"/>
                      <w:sz w:val="28"/>
                      <w:szCs w:val="28"/>
                    </w:rPr>
                    <w:t xml:space="preserve"> Таблица 2513 согласовывается с Областным центром </w:t>
                  </w:r>
                  <w:proofErr w:type="spellStart"/>
                  <w:r w:rsidRPr="00D512F7">
                    <w:rPr>
                      <w:rFonts w:cs="+mn-cs"/>
                      <w:b/>
                      <w:bCs/>
                      <w:kern w:val="24"/>
                      <w:sz w:val="28"/>
                      <w:szCs w:val="28"/>
                    </w:rPr>
                    <w:t>фтизиопульмонологии</w:t>
                  </w:r>
                  <w:proofErr w:type="spellEnd"/>
                  <w:r w:rsidRPr="00D512F7">
                    <w:rPr>
                      <w:rFonts w:cs="+mn-cs"/>
                      <w:b/>
                      <w:bCs/>
                      <w:kern w:val="24"/>
                      <w:sz w:val="28"/>
                      <w:szCs w:val="28"/>
                    </w:rPr>
                    <w:t xml:space="preserve"> в первый день сдачи годового отчета (согласно графика), до защиты в ГБУ РО МИАЦ!!! Ответственный специалист ГБУ РО «ОКЦФП» - Глебова Ольга Александровна.</w:t>
                  </w:r>
                </w:p>
                <w:p w14:paraId="463D84E4" w14:textId="2D65D2CB" w:rsidR="00E618A8" w:rsidRPr="00D512F7" w:rsidRDefault="00E618A8" w:rsidP="00E618A8">
                  <w:pPr>
                    <w:spacing w:line="276" w:lineRule="auto"/>
                    <w:ind w:firstLine="709"/>
                    <w:jc w:val="both"/>
                    <w:rPr>
                      <w:rFonts w:eastAsia="Calibri"/>
                      <w:strike/>
                      <w:sz w:val="28"/>
                      <w:szCs w:val="22"/>
                      <w:lang w:eastAsia="en-US"/>
                    </w:rPr>
                  </w:pPr>
                  <w:r w:rsidRPr="00D512F7">
                    <w:rPr>
                      <w:sz w:val="28"/>
                      <w:szCs w:val="28"/>
                    </w:rPr>
                    <w:t xml:space="preserve">Строка 1 может быть больше суммы строк 2, 3. Разницу пояснить (может быть за счет </w:t>
                  </w:r>
                  <w:proofErr w:type="spellStart"/>
                  <w:r w:rsidRPr="00D512F7">
                    <w:rPr>
                      <w:sz w:val="28"/>
                      <w:szCs w:val="28"/>
                    </w:rPr>
                    <w:t>туберкулинодиагностики</w:t>
                  </w:r>
                  <w:proofErr w:type="spellEnd"/>
                  <w:r w:rsidRPr="00D512F7">
                    <w:rPr>
                      <w:sz w:val="28"/>
                      <w:szCs w:val="28"/>
                    </w:rPr>
                    <w:t xml:space="preserve"> детей и подростков). </w:t>
                  </w:r>
                  <w:r w:rsidRPr="00D512F7">
                    <w:rPr>
                      <w:rFonts w:eastAsia="Calibri"/>
                      <w:sz w:val="28"/>
                      <w:szCs w:val="22"/>
                      <w:lang w:eastAsia="en-US"/>
                    </w:rPr>
                    <w:t>В таблицу 2513 в строку 2 включают все флюорографии (и рентгенографии), независимо от того, где они были проведены (ведомственные, частные и другие медицинские организации), на основании подтверждающего документа: результат вклеивается в медицинскую карту пациента, получающего медицинскую помощь в амбулаторных условиях - учетная форма № 025/у).</w:t>
                  </w:r>
                </w:p>
                <w:p w14:paraId="5FE7B73D" w14:textId="77777777" w:rsidR="00321785" w:rsidRPr="00D512F7" w:rsidRDefault="00321785" w:rsidP="00331BE0">
                  <w:pPr>
                    <w:spacing w:line="276" w:lineRule="auto"/>
                    <w:jc w:val="both"/>
                    <w:rPr>
                      <w:color w:val="000000"/>
                      <w:sz w:val="28"/>
                      <w:szCs w:val="28"/>
                      <w:lang w:eastAsia="en-US"/>
                    </w:rPr>
                  </w:pPr>
                </w:p>
              </w:tc>
            </w:tr>
            <w:tr w:rsidR="00321785" w:rsidRPr="00D512F7" w14:paraId="0D6FF8D5" w14:textId="77777777" w:rsidTr="00321785">
              <w:trPr>
                <w:trHeight w:val="210"/>
              </w:trPr>
              <w:tc>
                <w:tcPr>
                  <w:tcW w:w="9247" w:type="dxa"/>
                  <w:noWrap/>
                  <w:vAlign w:val="bottom"/>
                </w:tcPr>
                <w:p w14:paraId="7A6526A4" w14:textId="77777777" w:rsidR="00E618A8" w:rsidRPr="00D512F7" w:rsidRDefault="00E618A8" w:rsidP="00E618A8">
                  <w:pPr>
                    <w:spacing w:line="276" w:lineRule="auto"/>
                    <w:ind w:firstLine="819"/>
                    <w:jc w:val="both"/>
                    <w:rPr>
                      <w:rFonts w:eastAsia="Calibri"/>
                      <w:sz w:val="28"/>
                      <w:szCs w:val="22"/>
                      <w:lang w:eastAsia="en-US"/>
                    </w:rPr>
                  </w:pPr>
                  <w:r w:rsidRPr="00D512F7">
                    <w:rPr>
                      <w:rFonts w:eastAsia="Calibri"/>
                      <w:sz w:val="28"/>
                      <w:szCs w:val="22"/>
                      <w:lang w:eastAsia="en-US"/>
                    </w:rPr>
                    <w:t xml:space="preserve">В </w:t>
                  </w:r>
                  <w:r w:rsidRPr="00D512F7">
                    <w:rPr>
                      <w:rFonts w:eastAsia="Calibri"/>
                      <w:b/>
                      <w:sz w:val="28"/>
                      <w:szCs w:val="22"/>
                      <w:lang w:eastAsia="en-US"/>
                    </w:rPr>
                    <w:t>таблице 5114</w:t>
                  </w:r>
                  <w:r w:rsidRPr="00D512F7">
                    <w:rPr>
                      <w:rFonts w:eastAsia="Calibri"/>
                      <w:sz w:val="28"/>
                      <w:szCs w:val="22"/>
                      <w:lang w:eastAsia="en-US"/>
                    </w:rPr>
                    <w:t xml:space="preserve"> отмечают </w:t>
                  </w:r>
                  <w:proofErr w:type="spellStart"/>
                  <w:r w:rsidRPr="00D512F7">
                    <w:rPr>
                      <w:rFonts w:eastAsia="Calibri"/>
                      <w:sz w:val="28"/>
                      <w:szCs w:val="22"/>
                      <w:lang w:eastAsia="en-US"/>
                    </w:rPr>
                    <w:t>флюорограммы</w:t>
                  </w:r>
                  <w:proofErr w:type="spellEnd"/>
                  <w:r w:rsidRPr="00D512F7">
                    <w:rPr>
                      <w:rFonts w:eastAsia="Calibri"/>
                      <w:sz w:val="28"/>
                      <w:szCs w:val="22"/>
                      <w:lang w:eastAsia="en-US"/>
                    </w:rPr>
                    <w:t>, проведенные в данной медицинской организации, при этом их число должно быть равно или меньше, чем в таблице 2513.</w:t>
                  </w:r>
                </w:p>
                <w:p w14:paraId="158855B8" w14:textId="77777777" w:rsidR="00E618A8" w:rsidRPr="00D512F7" w:rsidRDefault="00E618A8" w:rsidP="00E618A8">
                  <w:pPr>
                    <w:spacing w:line="276" w:lineRule="auto"/>
                    <w:ind w:firstLine="819"/>
                    <w:jc w:val="both"/>
                    <w:rPr>
                      <w:rFonts w:eastAsia="Calibri"/>
                      <w:sz w:val="28"/>
                      <w:szCs w:val="22"/>
                      <w:lang w:eastAsia="en-US"/>
                    </w:rPr>
                  </w:pPr>
                  <w:r w:rsidRPr="00D512F7">
                    <w:rPr>
                      <w:rFonts w:eastAsia="Calibri"/>
                      <w:sz w:val="28"/>
                      <w:szCs w:val="22"/>
                      <w:lang w:eastAsia="en-US"/>
                    </w:rPr>
                    <w:t>В строку 3 бактериоскопии (таблица 2513) включают все бактериоскопии, независимо от того, в каких медицинских организациях они были проведены, но только при отсутствии проведенной флюорографии. В иных случаях требуется пояснение расхождения.</w:t>
                  </w:r>
                </w:p>
                <w:p w14:paraId="5AF7BF71" w14:textId="77777777" w:rsidR="00E618A8" w:rsidRPr="00D512F7" w:rsidRDefault="00E618A8" w:rsidP="00E618A8">
                  <w:pPr>
                    <w:spacing w:line="276" w:lineRule="auto"/>
                    <w:ind w:firstLine="708"/>
                    <w:jc w:val="both"/>
                    <w:rPr>
                      <w:b/>
                      <w:sz w:val="28"/>
                      <w:szCs w:val="28"/>
                    </w:rPr>
                  </w:pPr>
                  <w:r w:rsidRPr="00D512F7">
                    <w:rPr>
                      <w:b/>
                      <w:sz w:val="28"/>
                      <w:szCs w:val="28"/>
                    </w:rPr>
                    <w:t>Таблица 2513  сверяется с ф.33 таб.2200.</w:t>
                  </w:r>
                </w:p>
                <w:p w14:paraId="6D7844D7" w14:textId="77777777" w:rsidR="00E618A8" w:rsidRPr="00D512F7" w:rsidRDefault="00E618A8" w:rsidP="00E618A8">
                  <w:pPr>
                    <w:spacing w:line="276" w:lineRule="auto"/>
                    <w:ind w:firstLine="708"/>
                    <w:jc w:val="both"/>
                    <w:rPr>
                      <w:sz w:val="28"/>
                      <w:szCs w:val="28"/>
                    </w:rPr>
                  </w:pPr>
                  <w:r w:rsidRPr="00D512F7">
                    <w:rPr>
                      <w:b/>
                      <w:sz w:val="28"/>
                      <w:szCs w:val="28"/>
                    </w:rPr>
                    <w:t>Ф.30 таб.2513</w:t>
                  </w:r>
                  <w:r w:rsidRPr="00D512F7">
                    <w:rPr>
                      <w:sz w:val="28"/>
                      <w:szCs w:val="28"/>
                    </w:rPr>
                    <w:t xml:space="preserve"> - стр.1 больше или равна сумме строк 2+3.</w:t>
                  </w:r>
                </w:p>
                <w:p w14:paraId="79587285" w14:textId="77777777" w:rsidR="00436BF5" w:rsidRPr="00D512F7" w:rsidRDefault="00E618A8" w:rsidP="00E618A8">
                  <w:pPr>
                    <w:spacing w:line="276" w:lineRule="auto"/>
                    <w:ind w:firstLine="708"/>
                    <w:jc w:val="both"/>
                    <w:rPr>
                      <w:sz w:val="28"/>
                      <w:szCs w:val="28"/>
                    </w:rPr>
                  </w:pPr>
                  <w:r w:rsidRPr="00D512F7">
                    <w:rPr>
                      <w:sz w:val="28"/>
                      <w:szCs w:val="28"/>
                    </w:rPr>
                    <w:t xml:space="preserve">Сумма строк 1.1+1.2+1.3 равна сумме строк 4+5+6. </w:t>
                  </w:r>
                </w:p>
                <w:p w14:paraId="39F5D06F" w14:textId="756330EA" w:rsidR="00E618A8" w:rsidRPr="00D512F7" w:rsidRDefault="00E618A8" w:rsidP="00E618A8">
                  <w:pPr>
                    <w:spacing w:line="276" w:lineRule="auto"/>
                    <w:ind w:firstLine="708"/>
                    <w:jc w:val="both"/>
                    <w:rPr>
                      <w:sz w:val="28"/>
                      <w:szCs w:val="28"/>
                    </w:rPr>
                  </w:pPr>
                  <w:r w:rsidRPr="00D512F7">
                    <w:rPr>
                      <w:b/>
                      <w:sz w:val="28"/>
                      <w:szCs w:val="28"/>
                    </w:rPr>
                    <w:t>Разницу пояснить</w:t>
                  </w:r>
                  <w:r w:rsidRPr="00D512F7">
                    <w:rPr>
                      <w:sz w:val="28"/>
                      <w:szCs w:val="28"/>
                    </w:rPr>
                    <w:t>.</w:t>
                  </w:r>
                </w:p>
                <w:p w14:paraId="264A148F" w14:textId="77777777" w:rsidR="00E618A8" w:rsidRPr="00D512F7" w:rsidRDefault="00E618A8" w:rsidP="00E618A8">
                  <w:pPr>
                    <w:spacing w:line="276" w:lineRule="auto"/>
                    <w:ind w:firstLine="708"/>
                    <w:jc w:val="both"/>
                    <w:rPr>
                      <w:sz w:val="28"/>
                      <w:szCs w:val="28"/>
                    </w:rPr>
                  </w:pPr>
                  <w:r w:rsidRPr="00D512F7">
                    <w:rPr>
                      <w:sz w:val="28"/>
                      <w:szCs w:val="28"/>
                    </w:rPr>
                    <w:t>Строка 2 по графе 3 должна быть меньше или равна данным таблицы 5114 графа 3 строка 2 +строка 4.</w:t>
                  </w:r>
                </w:p>
                <w:p w14:paraId="03036A73" w14:textId="77777777" w:rsidR="00E618A8" w:rsidRPr="00D512F7" w:rsidRDefault="00E618A8" w:rsidP="00E618A8">
                  <w:pPr>
                    <w:spacing w:line="276" w:lineRule="auto"/>
                    <w:ind w:firstLine="708"/>
                    <w:jc w:val="both"/>
                    <w:rPr>
                      <w:b/>
                      <w:sz w:val="28"/>
                      <w:szCs w:val="28"/>
                      <w:u w:val="single"/>
                    </w:rPr>
                  </w:pPr>
                  <w:r w:rsidRPr="00D512F7">
                    <w:rPr>
                      <w:b/>
                      <w:sz w:val="28"/>
                      <w:szCs w:val="28"/>
                      <w:u w:val="single"/>
                    </w:rPr>
                    <w:t>Ф.30 таб.2513 сравнивается с ф.33 таб.2200 по 5 графе.</w:t>
                  </w:r>
                </w:p>
                <w:p w14:paraId="04FCC81A" w14:textId="77777777" w:rsidR="00436BF5" w:rsidRPr="00D512F7" w:rsidRDefault="00436BF5" w:rsidP="00436BF5">
                  <w:pPr>
                    <w:spacing w:line="276" w:lineRule="auto"/>
                    <w:ind w:firstLine="708"/>
                    <w:jc w:val="both"/>
                    <w:rPr>
                      <w:b/>
                      <w:sz w:val="28"/>
                      <w:szCs w:val="28"/>
                      <w:u w:val="single"/>
                    </w:rPr>
                  </w:pPr>
                  <w:r w:rsidRPr="00D512F7">
                    <w:rPr>
                      <w:b/>
                      <w:sz w:val="28"/>
                      <w:szCs w:val="28"/>
                      <w:u w:val="single"/>
                    </w:rPr>
                    <w:t>Контроль по данным формам делается только на своде ЛПУ.</w:t>
                  </w:r>
                </w:p>
                <w:p w14:paraId="70953A40" w14:textId="77777777" w:rsidR="00436BF5" w:rsidRPr="00D512F7" w:rsidRDefault="00436BF5" w:rsidP="00436BF5">
                  <w:pPr>
                    <w:spacing w:line="276" w:lineRule="auto"/>
                    <w:ind w:firstLine="708"/>
                    <w:jc w:val="both"/>
                    <w:rPr>
                      <w:sz w:val="28"/>
                      <w:szCs w:val="28"/>
                    </w:rPr>
                  </w:pPr>
                  <w:r w:rsidRPr="00D512F7">
                    <w:rPr>
                      <w:sz w:val="28"/>
                      <w:szCs w:val="28"/>
                    </w:rPr>
                    <w:t>1.Перечислены не все методы выявления и для детей, и для взрослых.</w:t>
                  </w:r>
                </w:p>
                <w:p w14:paraId="1363522C" w14:textId="7FD9E37C" w:rsidR="00436BF5" w:rsidRPr="00D512F7" w:rsidRDefault="00436BF5" w:rsidP="00436BF5">
                  <w:pPr>
                    <w:spacing w:line="276" w:lineRule="auto"/>
                    <w:ind w:firstLine="708"/>
                    <w:jc w:val="both"/>
                    <w:rPr>
                      <w:sz w:val="28"/>
                      <w:szCs w:val="28"/>
                    </w:rPr>
                  </w:pPr>
                  <w:r w:rsidRPr="00D512F7">
                    <w:rPr>
                      <w:sz w:val="28"/>
                      <w:szCs w:val="28"/>
                    </w:rPr>
                    <w:t xml:space="preserve">Осмотры населения показываются  1 раз   - по одному виду обследования, вне зависимости от того, какие дополнительно проводились обследования, и сколько раз они были проведены. Например, пациент обследован </w:t>
                  </w:r>
                  <w:proofErr w:type="spellStart"/>
                  <w:r w:rsidRPr="00D512F7">
                    <w:rPr>
                      <w:sz w:val="28"/>
                      <w:szCs w:val="28"/>
                    </w:rPr>
                    <w:t>флюорографически</w:t>
                  </w:r>
                  <w:proofErr w:type="spellEnd"/>
                  <w:r w:rsidRPr="00D512F7">
                    <w:rPr>
                      <w:sz w:val="28"/>
                      <w:szCs w:val="28"/>
                    </w:rPr>
                    <w:t xml:space="preserve"> и, дополнительно, -  </w:t>
                  </w:r>
                  <w:proofErr w:type="spellStart"/>
                  <w:r w:rsidRPr="00D512F7">
                    <w:rPr>
                      <w:sz w:val="28"/>
                      <w:szCs w:val="28"/>
                    </w:rPr>
                    <w:t>бактериологически</w:t>
                  </w:r>
                  <w:proofErr w:type="spellEnd"/>
                  <w:r w:rsidRPr="00D512F7">
                    <w:rPr>
                      <w:sz w:val="28"/>
                      <w:szCs w:val="28"/>
                    </w:rPr>
                    <w:t xml:space="preserve">,  показывается либо по строке 2, либо по строке 3 (в случае получения положительного результата – по той строке, по которой получен положительный результат).  Дети и подростки, обследованные дважды (проба </w:t>
                  </w:r>
                  <w:proofErr w:type="spellStart"/>
                  <w:r w:rsidRPr="00D512F7">
                    <w:rPr>
                      <w:sz w:val="28"/>
                      <w:szCs w:val="28"/>
                    </w:rPr>
                    <w:t>Манту+диаскинтест</w:t>
                  </w:r>
                  <w:proofErr w:type="spellEnd"/>
                  <w:r w:rsidRPr="00D512F7">
                    <w:rPr>
                      <w:sz w:val="28"/>
                      <w:szCs w:val="28"/>
                    </w:rPr>
                    <w:t xml:space="preserve"> либо </w:t>
                  </w:r>
                  <w:proofErr w:type="spellStart"/>
                  <w:r w:rsidRPr="00D512F7">
                    <w:rPr>
                      <w:sz w:val="28"/>
                      <w:szCs w:val="28"/>
                    </w:rPr>
                    <w:t>диаскинтест+флюорограмма</w:t>
                  </w:r>
                  <w:proofErr w:type="spellEnd"/>
                  <w:r w:rsidRPr="00D512F7">
                    <w:rPr>
                      <w:sz w:val="28"/>
                      <w:szCs w:val="28"/>
                    </w:rPr>
                    <w:t>) также показываются в данной таблице только по одному виду обследования.</w:t>
                  </w:r>
                </w:p>
                <w:p w14:paraId="64542558" w14:textId="77777777" w:rsidR="00436BF5" w:rsidRPr="00D512F7" w:rsidRDefault="00436BF5" w:rsidP="00436BF5">
                  <w:pPr>
                    <w:spacing w:line="276" w:lineRule="auto"/>
                    <w:ind w:firstLine="708"/>
                    <w:jc w:val="both"/>
                    <w:rPr>
                      <w:sz w:val="28"/>
                      <w:szCs w:val="28"/>
                    </w:rPr>
                  </w:pPr>
                  <w:r w:rsidRPr="00D512F7">
                    <w:rPr>
                      <w:sz w:val="28"/>
                      <w:szCs w:val="28"/>
                    </w:rPr>
                    <w:t xml:space="preserve">2.По стр.1  показываются все методы выявления,  также как в  ф.33, </w:t>
                  </w:r>
                </w:p>
                <w:p w14:paraId="0B298620" w14:textId="77777777" w:rsidR="00436BF5" w:rsidRPr="00D512F7" w:rsidRDefault="00436BF5" w:rsidP="00436BF5">
                  <w:pPr>
                    <w:spacing w:line="276" w:lineRule="auto"/>
                    <w:ind w:firstLine="708"/>
                    <w:jc w:val="both"/>
                    <w:rPr>
                      <w:sz w:val="28"/>
                      <w:szCs w:val="28"/>
                    </w:rPr>
                  </w:pPr>
                  <w:r w:rsidRPr="00D512F7">
                    <w:rPr>
                      <w:sz w:val="28"/>
                      <w:szCs w:val="28"/>
                    </w:rPr>
                    <w:t>1 чел – 1 метод (ведущий).</w:t>
                  </w:r>
                </w:p>
                <w:p w14:paraId="530B3558" w14:textId="77777777" w:rsidR="00436BF5" w:rsidRPr="00D512F7" w:rsidRDefault="00436BF5" w:rsidP="00436BF5">
                  <w:pPr>
                    <w:spacing w:line="276" w:lineRule="auto"/>
                    <w:ind w:firstLine="708"/>
                    <w:jc w:val="both"/>
                    <w:rPr>
                      <w:sz w:val="28"/>
                      <w:szCs w:val="28"/>
                    </w:rPr>
                  </w:pPr>
                  <w:r w:rsidRPr="00D512F7">
                    <w:rPr>
                      <w:sz w:val="28"/>
                      <w:szCs w:val="28"/>
                    </w:rPr>
                    <w:t>3.Строка 1 должна быть равна сумме строк 2+3+4+5.</w:t>
                  </w:r>
                </w:p>
                <w:p w14:paraId="700A41E4" w14:textId="77777777" w:rsidR="00436BF5" w:rsidRPr="00D512F7" w:rsidRDefault="00436BF5" w:rsidP="00436BF5">
                  <w:pPr>
                    <w:spacing w:line="276" w:lineRule="auto"/>
                    <w:ind w:firstLine="708"/>
                    <w:jc w:val="both"/>
                    <w:rPr>
                      <w:sz w:val="28"/>
                      <w:szCs w:val="28"/>
                    </w:rPr>
                  </w:pPr>
                  <w:r w:rsidRPr="00D512F7">
                    <w:rPr>
                      <w:sz w:val="28"/>
                      <w:szCs w:val="28"/>
                    </w:rPr>
                    <w:t>4.Для взрослых стр.1.4 меньше  или равно суммы строк 2+3.</w:t>
                  </w:r>
                </w:p>
                <w:p w14:paraId="774ACFB6" w14:textId="77777777" w:rsidR="00436BF5" w:rsidRPr="00D512F7" w:rsidRDefault="00436BF5" w:rsidP="00436BF5">
                  <w:pPr>
                    <w:spacing w:line="276" w:lineRule="auto"/>
                    <w:ind w:firstLine="708"/>
                    <w:jc w:val="both"/>
                    <w:rPr>
                      <w:sz w:val="28"/>
                      <w:szCs w:val="28"/>
                    </w:rPr>
                  </w:pPr>
                  <w:r w:rsidRPr="00D512F7">
                    <w:rPr>
                      <w:sz w:val="28"/>
                      <w:szCs w:val="28"/>
                    </w:rPr>
                    <w:t>5.Для детей (1.1+1.2+1.3) равна сумме строк 4+5+6.</w:t>
                  </w:r>
                </w:p>
                <w:p w14:paraId="0C0F6FF5" w14:textId="77777777" w:rsidR="00436BF5" w:rsidRPr="00D512F7" w:rsidRDefault="00436BF5" w:rsidP="00436BF5">
                  <w:pPr>
                    <w:spacing w:line="276" w:lineRule="auto"/>
                    <w:ind w:firstLine="708"/>
                    <w:jc w:val="both"/>
                    <w:rPr>
                      <w:sz w:val="28"/>
                      <w:szCs w:val="28"/>
                    </w:rPr>
                  </w:pPr>
                  <w:r w:rsidRPr="00D512F7">
                    <w:rPr>
                      <w:sz w:val="28"/>
                      <w:szCs w:val="28"/>
                    </w:rPr>
                    <w:t>6.Строка 6 входит в стр.2.</w:t>
                  </w:r>
                </w:p>
                <w:p w14:paraId="4746C0C7" w14:textId="77777777" w:rsidR="00436BF5" w:rsidRPr="00D512F7" w:rsidRDefault="00436BF5" w:rsidP="00436BF5">
                  <w:pPr>
                    <w:spacing w:line="276" w:lineRule="auto"/>
                    <w:ind w:firstLine="708"/>
                    <w:jc w:val="both"/>
                    <w:rPr>
                      <w:sz w:val="28"/>
                      <w:szCs w:val="28"/>
                    </w:rPr>
                  </w:pPr>
                  <w:r w:rsidRPr="00D512F7">
                    <w:rPr>
                      <w:b/>
                      <w:sz w:val="28"/>
                      <w:szCs w:val="28"/>
                    </w:rPr>
                    <w:t xml:space="preserve">Ф.33 таб.2200 </w:t>
                  </w:r>
                </w:p>
                <w:p w14:paraId="005E63AB" w14:textId="77777777" w:rsidR="00436BF5" w:rsidRPr="00D512F7" w:rsidRDefault="00436BF5" w:rsidP="00436BF5">
                  <w:pPr>
                    <w:spacing w:line="276" w:lineRule="auto"/>
                    <w:ind w:firstLine="708"/>
                    <w:jc w:val="both"/>
                    <w:rPr>
                      <w:sz w:val="28"/>
                      <w:szCs w:val="28"/>
                    </w:rPr>
                  </w:pPr>
                  <w:r w:rsidRPr="00D512F7">
                    <w:rPr>
                      <w:sz w:val="28"/>
                      <w:szCs w:val="28"/>
                    </w:rPr>
                    <w:t>1.Сумма строк 2,4,5 должна быть равна строке1.</w:t>
                  </w:r>
                </w:p>
                <w:p w14:paraId="402254A3" w14:textId="77777777" w:rsidR="00436BF5" w:rsidRPr="00D512F7" w:rsidRDefault="00436BF5" w:rsidP="00436BF5">
                  <w:pPr>
                    <w:spacing w:line="276" w:lineRule="auto"/>
                    <w:ind w:firstLine="708"/>
                    <w:jc w:val="both"/>
                    <w:rPr>
                      <w:sz w:val="28"/>
                      <w:szCs w:val="28"/>
                    </w:rPr>
                  </w:pPr>
                  <w:r w:rsidRPr="00D512F7">
                    <w:rPr>
                      <w:sz w:val="28"/>
                      <w:szCs w:val="28"/>
                    </w:rPr>
                    <w:t xml:space="preserve">2.Один больной показывается один раз, хотя он  может быть обследован разными методами, но указывается </w:t>
                  </w:r>
                  <w:proofErr w:type="spellStart"/>
                  <w:r w:rsidRPr="00D512F7">
                    <w:rPr>
                      <w:sz w:val="28"/>
                      <w:szCs w:val="28"/>
                    </w:rPr>
                    <w:t>тольео</w:t>
                  </w:r>
                  <w:proofErr w:type="spellEnd"/>
                  <w:r w:rsidRPr="00D512F7">
                    <w:rPr>
                      <w:sz w:val="28"/>
                      <w:szCs w:val="28"/>
                    </w:rPr>
                    <w:t xml:space="preserve"> один ведущий метод выявления.</w:t>
                  </w:r>
                </w:p>
                <w:p w14:paraId="0015CFEE" w14:textId="77777777" w:rsidR="00436BF5" w:rsidRPr="00D512F7" w:rsidRDefault="00436BF5" w:rsidP="00436BF5">
                  <w:pPr>
                    <w:spacing w:line="276" w:lineRule="auto"/>
                    <w:ind w:firstLine="708"/>
                    <w:jc w:val="both"/>
                    <w:rPr>
                      <w:sz w:val="28"/>
                      <w:szCs w:val="28"/>
                    </w:rPr>
                  </w:pPr>
                  <w:r w:rsidRPr="00D512F7">
                    <w:rPr>
                      <w:sz w:val="28"/>
                      <w:szCs w:val="28"/>
                    </w:rPr>
                    <w:t>3.</w:t>
                  </w:r>
                  <w:r w:rsidRPr="00D512F7">
                    <w:rPr>
                      <w:b/>
                      <w:i/>
                      <w:sz w:val="28"/>
                      <w:szCs w:val="28"/>
                      <w:u w:val="single"/>
                    </w:rPr>
                    <w:t>Не забыть</w:t>
                  </w:r>
                  <w:r w:rsidRPr="00D512F7">
                    <w:rPr>
                      <w:b/>
                      <w:sz w:val="28"/>
                      <w:szCs w:val="28"/>
                      <w:u w:val="single"/>
                    </w:rPr>
                    <w:t xml:space="preserve">: </w:t>
                  </w:r>
                  <w:r w:rsidRPr="00D512F7">
                    <w:rPr>
                      <w:sz w:val="28"/>
                      <w:szCs w:val="28"/>
                    </w:rPr>
                    <w:t xml:space="preserve">данные стр.3 входят как часть в строку 2, </w:t>
                  </w:r>
                </w:p>
                <w:p w14:paraId="5FD68FBC" w14:textId="77777777" w:rsidR="00436BF5" w:rsidRPr="00D512F7" w:rsidRDefault="00436BF5" w:rsidP="00436BF5">
                  <w:pPr>
                    <w:spacing w:line="276" w:lineRule="auto"/>
                    <w:ind w:firstLine="708"/>
                    <w:jc w:val="both"/>
                    <w:rPr>
                      <w:sz w:val="28"/>
                      <w:szCs w:val="28"/>
                    </w:rPr>
                  </w:pPr>
                  <w:r w:rsidRPr="00D512F7">
                    <w:rPr>
                      <w:sz w:val="28"/>
                      <w:szCs w:val="28"/>
                    </w:rPr>
                    <w:t>а  данные стр.6 – в стр.5.</w:t>
                  </w:r>
                </w:p>
                <w:p w14:paraId="45551AEE" w14:textId="77777777" w:rsidR="00436BF5" w:rsidRPr="00D512F7" w:rsidRDefault="00436BF5" w:rsidP="00436BF5">
                  <w:pPr>
                    <w:spacing w:line="276" w:lineRule="auto"/>
                    <w:ind w:firstLine="708"/>
                    <w:jc w:val="both"/>
                    <w:rPr>
                      <w:b/>
                      <w:sz w:val="28"/>
                      <w:szCs w:val="28"/>
                    </w:rPr>
                  </w:pPr>
                  <w:r w:rsidRPr="00D512F7">
                    <w:rPr>
                      <w:sz w:val="28"/>
                      <w:szCs w:val="28"/>
                    </w:rPr>
                    <w:t>4.</w:t>
                  </w:r>
                  <w:r w:rsidRPr="00D512F7">
                    <w:rPr>
                      <w:b/>
                      <w:sz w:val="28"/>
                      <w:szCs w:val="28"/>
                    </w:rPr>
                    <w:t>Контроли с ф.30 с ф.33:</w:t>
                  </w:r>
                </w:p>
                <w:p w14:paraId="4652DDFC" w14:textId="77777777" w:rsidR="00436BF5" w:rsidRPr="00D512F7" w:rsidRDefault="00436BF5" w:rsidP="00436BF5">
                  <w:pPr>
                    <w:spacing w:line="276" w:lineRule="auto"/>
                    <w:ind w:firstLine="708"/>
                    <w:jc w:val="both"/>
                    <w:rPr>
                      <w:sz w:val="28"/>
                      <w:szCs w:val="28"/>
                    </w:rPr>
                  </w:pPr>
                  <w:r w:rsidRPr="00D512F7">
                    <w:rPr>
                      <w:sz w:val="28"/>
                      <w:szCs w:val="28"/>
                    </w:rPr>
                    <w:t>Ф.33 таб.2200 стр.1 гр.3 = ф. 30-2 таб.2513 стр.1 гр.5</w:t>
                  </w:r>
                </w:p>
                <w:p w14:paraId="741AD885" w14:textId="77777777" w:rsidR="00436BF5" w:rsidRPr="00D512F7" w:rsidRDefault="00436BF5" w:rsidP="00436BF5">
                  <w:pPr>
                    <w:spacing w:line="276" w:lineRule="auto"/>
                    <w:ind w:firstLine="708"/>
                    <w:jc w:val="both"/>
                    <w:rPr>
                      <w:sz w:val="28"/>
                      <w:szCs w:val="28"/>
                    </w:rPr>
                  </w:pPr>
                  <w:r w:rsidRPr="00D512F7">
                    <w:rPr>
                      <w:sz w:val="28"/>
                      <w:szCs w:val="28"/>
                    </w:rPr>
                    <w:t>Ф.33 таб.2200 стр.1 гр.4 = ф. 30-2 таб.2513 стр.(1.1+1.2) гр.5</w:t>
                  </w:r>
                </w:p>
                <w:p w14:paraId="44F16D90" w14:textId="77777777" w:rsidR="00436BF5" w:rsidRPr="00D512F7" w:rsidRDefault="00436BF5" w:rsidP="00436BF5">
                  <w:pPr>
                    <w:spacing w:line="276" w:lineRule="auto"/>
                    <w:ind w:firstLine="708"/>
                    <w:jc w:val="both"/>
                    <w:rPr>
                      <w:sz w:val="28"/>
                      <w:szCs w:val="28"/>
                    </w:rPr>
                  </w:pPr>
                  <w:r w:rsidRPr="00D512F7">
                    <w:rPr>
                      <w:sz w:val="28"/>
                      <w:szCs w:val="28"/>
                    </w:rPr>
                    <w:t>Ф.33 таб.2200 стр.1 гр.5 = ф. 30-2 таб.2513 стр.1.3 гр.5</w:t>
                  </w:r>
                </w:p>
                <w:p w14:paraId="7D0501E7" w14:textId="77777777" w:rsidR="00436BF5" w:rsidRPr="00D512F7" w:rsidRDefault="00436BF5" w:rsidP="00436BF5">
                  <w:pPr>
                    <w:spacing w:line="276" w:lineRule="auto"/>
                    <w:ind w:firstLine="708"/>
                    <w:jc w:val="both"/>
                    <w:rPr>
                      <w:sz w:val="28"/>
                      <w:szCs w:val="28"/>
                    </w:rPr>
                  </w:pPr>
                  <w:r w:rsidRPr="00D512F7">
                    <w:rPr>
                      <w:sz w:val="28"/>
                      <w:szCs w:val="28"/>
                    </w:rPr>
                    <w:t xml:space="preserve">Ф.33 таб.2200 стр.(2-3) </w:t>
                  </w:r>
                  <w:proofErr w:type="spellStart"/>
                  <w:r w:rsidRPr="00D512F7">
                    <w:rPr>
                      <w:sz w:val="28"/>
                      <w:szCs w:val="28"/>
                    </w:rPr>
                    <w:t>гр</w:t>
                  </w:r>
                  <w:proofErr w:type="spellEnd"/>
                  <w:r w:rsidRPr="00D512F7">
                    <w:rPr>
                      <w:sz w:val="28"/>
                      <w:szCs w:val="28"/>
                    </w:rPr>
                    <w:t>(4+5) = ф. 30-2 таб.2513 стр.4 гр.5</w:t>
                  </w:r>
                </w:p>
                <w:p w14:paraId="4426FDE5" w14:textId="77777777" w:rsidR="00436BF5" w:rsidRPr="00D512F7" w:rsidRDefault="00436BF5" w:rsidP="00436BF5">
                  <w:pPr>
                    <w:spacing w:line="276" w:lineRule="auto"/>
                    <w:ind w:firstLine="708"/>
                    <w:jc w:val="both"/>
                    <w:rPr>
                      <w:sz w:val="28"/>
                      <w:szCs w:val="28"/>
                    </w:rPr>
                  </w:pPr>
                  <w:r w:rsidRPr="00D512F7">
                    <w:rPr>
                      <w:sz w:val="28"/>
                      <w:szCs w:val="28"/>
                    </w:rPr>
                    <w:t xml:space="preserve">Ф.33 таб.2200 стр.3 </w:t>
                  </w:r>
                  <w:proofErr w:type="spellStart"/>
                  <w:r w:rsidRPr="00D512F7">
                    <w:rPr>
                      <w:sz w:val="28"/>
                      <w:szCs w:val="28"/>
                    </w:rPr>
                    <w:t>гр</w:t>
                  </w:r>
                  <w:proofErr w:type="spellEnd"/>
                  <w:r w:rsidRPr="00D512F7">
                    <w:rPr>
                      <w:sz w:val="28"/>
                      <w:szCs w:val="28"/>
                    </w:rPr>
                    <w:t>(4+5) = ф. 30-2 таб.2513 стр.5 гр.5</w:t>
                  </w:r>
                </w:p>
                <w:p w14:paraId="26E70126" w14:textId="77777777" w:rsidR="00436BF5" w:rsidRPr="00D512F7" w:rsidRDefault="00436BF5" w:rsidP="00436BF5">
                  <w:pPr>
                    <w:spacing w:line="276" w:lineRule="auto"/>
                    <w:ind w:firstLine="708"/>
                    <w:jc w:val="both"/>
                    <w:rPr>
                      <w:sz w:val="28"/>
                      <w:szCs w:val="28"/>
                    </w:rPr>
                  </w:pPr>
                  <w:r w:rsidRPr="00D512F7">
                    <w:rPr>
                      <w:sz w:val="28"/>
                      <w:szCs w:val="28"/>
                    </w:rPr>
                    <w:t>Ф.33 таб.2200 стр.4 гр.3 = ф. 30-2 таб.2513 стр.2 гр.5</w:t>
                  </w:r>
                </w:p>
                <w:p w14:paraId="0723E92C" w14:textId="77777777" w:rsidR="00436BF5" w:rsidRPr="00D512F7" w:rsidRDefault="00436BF5" w:rsidP="00436BF5">
                  <w:pPr>
                    <w:spacing w:line="276" w:lineRule="auto"/>
                    <w:ind w:firstLine="708"/>
                    <w:jc w:val="both"/>
                    <w:rPr>
                      <w:sz w:val="28"/>
                      <w:szCs w:val="28"/>
                    </w:rPr>
                  </w:pPr>
                  <w:r w:rsidRPr="00D512F7">
                    <w:rPr>
                      <w:sz w:val="28"/>
                      <w:szCs w:val="28"/>
                    </w:rPr>
                    <w:t>Ф.33 таб.2200 стр.6 гр.3 = ф. 30-2 таб.2513 стр.3 гр.5</w:t>
                  </w:r>
                </w:p>
                <w:p w14:paraId="46949E53" w14:textId="3EE8F4B5" w:rsidR="00436BF5" w:rsidRPr="00D512F7" w:rsidRDefault="00436BF5" w:rsidP="00436BF5">
                  <w:pPr>
                    <w:spacing w:line="276" w:lineRule="auto"/>
                    <w:ind w:firstLine="708"/>
                    <w:jc w:val="both"/>
                    <w:rPr>
                      <w:sz w:val="28"/>
                      <w:szCs w:val="28"/>
                    </w:rPr>
                  </w:pPr>
                  <w:r w:rsidRPr="00D512F7">
                    <w:rPr>
                      <w:sz w:val="28"/>
                      <w:szCs w:val="28"/>
                    </w:rPr>
                    <w:t xml:space="preserve">По муниципальным районам, </w:t>
                  </w:r>
                  <w:r w:rsidRPr="00D512F7">
                    <w:rPr>
                      <w:b/>
                      <w:sz w:val="28"/>
                      <w:szCs w:val="28"/>
                    </w:rPr>
                    <w:t xml:space="preserve">таблица заполняется  только на уровне ЦРБ </w:t>
                  </w:r>
                  <w:r w:rsidRPr="00D512F7">
                    <w:rPr>
                      <w:sz w:val="28"/>
                      <w:szCs w:val="28"/>
                    </w:rPr>
                    <w:t>(</w:t>
                  </w:r>
                  <w:r w:rsidRPr="00D512F7">
                    <w:rPr>
                      <w:b/>
                      <w:sz w:val="28"/>
                      <w:szCs w:val="28"/>
                    </w:rPr>
                    <w:t>за весь район, чтобы облегчить контроль и поправки</w:t>
                  </w:r>
                  <w:r w:rsidRPr="00D512F7">
                    <w:rPr>
                      <w:sz w:val="28"/>
                      <w:szCs w:val="28"/>
                    </w:rPr>
                    <w:t xml:space="preserve">). Сведения о количестве обследованных на туберкулёз жителей другого муниципального образования и жителей своего муниципального образования, обследованных  в других (в </w:t>
                  </w:r>
                  <w:proofErr w:type="spellStart"/>
                  <w:r w:rsidRPr="00D512F7">
                    <w:rPr>
                      <w:sz w:val="28"/>
                      <w:szCs w:val="28"/>
                    </w:rPr>
                    <w:t>т.ч</w:t>
                  </w:r>
                  <w:proofErr w:type="spellEnd"/>
                  <w:r w:rsidRPr="00D512F7">
                    <w:rPr>
                      <w:sz w:val="28"/>
                      <w:szCs w:val="28"/>
                    </w:rPr>
                    <w:t xml:space="preserve">. негосударственных) ЛПУ предоставляются в </w:t>
                  </w:r>
                  <w:r w:rsidRPr="00D512F7">
                    <w:rPr>
                      <w:rFonts w:cs="+mn-cs"/>
                      <w:b/>
                      <w:bCs/>
                      <w:kern w:val="24"/>
                      <w:sz w:val="28"/>
                      <w:szCs w:val="28"/>
                    </w:rPr>
                    <w:t>ГБУ РО «</w:t>
                  </w:r>
                  <w:proofErr w:type="spellStart"/>
                  <w:r w:rsidRPr="00D512F7">
                    <w:rPr>
                      <w:rFonts w:cs="+mn-cs"/>
                      <w:b/>
                      <w:bCs/>
                      <w:kern w:val="24"/>
                      <w:sz w:val="28"/>
                      <w:szCs w:val="28"/>
                    </w:rPr>
                    <w:t>ОКЦФП»</w:t>
                  </w:r>
                  <w:r w:rsidRPr="00D512F7">
                    <w:rPr>
                      <w:sz w:val="28"/>
                      <w:szCs w:val="28"/>
                    </w:rPr>
                    <w:t>в</w:t>
                  </w:r>
                  <w:proofErr w:type="spellEnd"/>
                  <w:r w:rsidRPr="00D512F7">
                    <w:rPr>
                      <w:sz w:val="28"/>
                      <w:szCs w:val="28"/>
                    </w:rPr>
                    <w:t xml:space="preserve"> форме </w:t>
                  </w:r>
                  <w:r w:rsidRPr="00D512F7">
                    <w:rPr>
                      <w:b/>
                      <w:sz w:val="28"/>
                      <w:szCs w:val="28"/>
                    </w:rPr>
                    <w:t>пояснительных записок.</w:t>
                  </w:r>
                  <w:r w:rsidRPr="00D512F7">
                    <w:rPr>
                      <w:sz w:val="28"/>
                      <w:szCs w:val="28"/>
                    </w:rPr>
                    <w:t xml:space="preserve"> Также в  </w:t>
                  </w:r>
                  <w:r w:rsidRPr="00D512F7">
                    <w:rPr>
                      <w:rFonts w:cs="+mn-cs"/>
                      <w:b/>
                      <w:bCs/>
                      <w:kern w:val="24"/>
                      <w:sz w:val="28"/>
                      <w:szCs w:val="28"/>
                    </w:rPr>
                    <w:t>ГБУ РО «</w:t>
                  </w:r>
                  <w:proofErr w:type="spellStart"/>
                  <w:r w:rsidRPr="00D512F7">
                    <w:rPr>
                      <w:rFonts w:cs="+mn-cs"/>
                      <w:b/>
                      <w:bCs/>
                      <w:kern w:val="24"/>
                      <w:sz w:val="28"/>
                      <w:szCs w:val="28"/>
                    </w:rPr>
                    <w:t>ОКЦФП»</w:t>
                  </w:r>
                  <w:r w:rsidRPr="00D512F7">
                    <w:rPr>
                      <w:sz w:val="28"/>
                      <w:szCs w:val="28"/>
                    </w:rPr>
                    <w:t>представляется</w:t>
                  </w:r>
                  <w:proofErr w:type="spellEnd"/>
                  <w:r w:rsidRPr="00D512F7">
                    <w:rPr>
                      <w:sz w:val="28"/>
                      <w:szCs w:val="28"/>
                    </w:rPr>
                    <w:t xml:space="preserve"> копия печатной формы  №3-ДОЗ. </w:t>
                  </w:r>
                </w:p>
                <w:p w14:paraId="0A00A7C9" w14:textId="77777777" w:rsidR="00436BF5" w:rsidRPr="00D512F7" w:rsidRDefault="00436BF5" w:rsidP="00436BF5">
                  <w:pPr>
                    <w:spacing w:line="276" w:lineRule="auto"/>
                    <w:ind w:firstLine="708"/>
                    <w:jc w:val="both"/>
                    <w:rPr>
                      <w:sz w:val="28"/>
                      <w:szCs w:val="28"/>
                    </w:rPr>
                  </w:pPr>
                </w:p>
                <w:p w14:paraId="1318F12D" w14:textId="77777777" w:rsidR="00436BF5" w:rsidRPr="00D512F7" w:rsidRDefault="00436BF5" w:rsidP="00436BF5">
                  <w:pPr>
                    <w:spacing w:line="276" w:lineRule="auto"/>
                    <w:ind w:firstLine="819"/>
                    <w:jc w:val="both"/>
                    <w:rPr>
                      <w:sz w:val="28"/>
                      <w:szCs w:val="28"/>
                    </w:rPr>
                  </w:pPr>
                  <w:r w:rsidRPr="00D512F7">
                    <w:rPr>
                      <w:b/>
                      <w:sz w:val="28"/>
                      <w:szCs w:val="28"/>
                    </w:rPr>
                    <w:t xml:space="preserve">Таблица 2514 – </w:t>
                  </w:r>
                  <w:r w:rsidRPr="00D512F7">
                    <w:rPr>
                      <w:sz w:val="28"/>
                      <w:szCs w:val="28"/>
                    </w:rPr>
                    <w:t xml:space="preserve">в данной таблице, указываются только целевые осмотры на </w:t>
                  </w:r>
                  <w:proofErr w:type="spellStart"/>
                  <w:r w:rsidRPr="00D512F7">
                    <w:rPr>
                      <w:sz w:val="28"/>
                      <w:szCs w:val="28"/>
                    </w:rPr>
                    <w:t>онкопатологию</w:t>
                  </w:r>
                  <w:proofErr w:type="spellEnd"/>
                  <w:r w:rsidRPr="00D512F7">
                    <w:rPr>
                      <w:sz w:val="28"/>
                      <w:szCs w:val="28"/>
                    </w:rPr>
                    <w:t xml:space="preserve">. Строка 1 может быть больше суммы строк 2+3. Стр. 1 равна сумме строк 4+5+6. </w:t>
                  </w:r>
                </w:p>
                <w:p w14:paraId="62B56009" w14:textId="0425B40A" w:rsidR="00436BF5" w:rsidRPr="00D512F7" w:rsidRDefault="00436BF5" w:rsidP="00436BF5">
                  <w:pPr>
                    <w:spacing w:line="276" w:lineRule="auto"/>
                    <w:ind w:firstLine="819"/>
                    <w:jc w:val="both"/>
                    <w:rPr>
                      <w:rFonts w:eastAsia="Calibri"/>
                      <w:bCs/>
                      <w:sz w:val="28"/>
                      <w:szCs w:val="28"/>
                    </w:rPr>
                  </w:pPr>
                  <w:r w:rsidRPr="00D512F7">
                    <w:rPr>
                      <w:rFonts w:eastAsia="Calibri"/>
                      <w:b/>
                      <w:sz w:val="28"/>
                      <w:szCs w:val="28"/>
                    </w:rPr>
                    <w:t>Таблица 2515</w:t>
                  </w:r>
                  <w:r w:rsidRPr="00D512F7">
                    <w:rPr>
                      <w:rFonts w:eastAsia="Calibri"/>
                      <w:bCs/>
                      <w:sz w:val="28"/>
                      <w:szCs w:val="28"/>
                    </w:rPr>
                    <w:t xml:space="preserve"> </w:t>
                  </w:r>
                </w:p>
                <w:p w14:paraId="633230C7" w14:textId="77777777" w:rsidR="00436BF5" w:rsidRPr="00D512F7" w:rsidRDefault="00436BF5" w:rsidP="00436BF5">
                  <w:pPr>
                    <w:autoSpaceDE w:val="0"/>
                    <w:autoSpaceDN w:val="0"/>
                    <w:adjustRightInd w:val="0"/>
                    <w:spacing w:line="276" w:lineRule="auto"/>
                    <w:ind w:firstLine="819"/>
                    <w:jc w:val="both"/>
                    <w:rPr>
                      <w:rFonts w:eastAsia="Calibri"/>
                      <w:bCs/>
                      <w:sz w:val="28"/>
                      <w:szCs w:val="28"/>
                    </w:rPr>
                  </w:pPr>
                  <w:r w:rsidRPr="00D512F7">
                    <w:rPr>
                      <w:rFonts w:eastAsia="Calibri"/>
                      <w:bCs/>
                      <w:sz w:val="28"/>
                      <w:szCs w:val="28"/>
                    </w:rPr>
                    <w:t xml:space="preserve">В соответствии с «Порядком проведения медицинского освидетельствования на состояние опьянения (алкогольного, наркотического или иного токсического) (приказ Минздрава России от 18.12.2015 г. № 933н (ред. от 25.03.2019 г.) таблица заполняется медицинскими организациями (или их обособленными структурными подразделениями), которые имеют лицензию на осуществление медицинской деятельности, предусматривающую выполнение работ (оказание услуг) по медицинскому освидетельствованию на состояние опьянения (алкогольного, наркотического или иного токсического) (далее – медицинское освидетельствование). </w:t>
                  </w:r>
                </w:p>
                <w:p w14:paraId="0531C619" w14:textId="77777777" w:rsidR="00436BF5" w:rsidRPr="00D512F7" w:rsidRDefault="00436BF5" w:rsidP="00436BF5">
                  <w:pPr>
                    <w:autoSpaceDE w:val="0"/>
                    <w:autoSpaceDN w:val="0"/>
                    <w:adjustRightInd w:val="0"/>
                    <w:spacing w:line="276" w:lineRule="auto"/>
                    <w:ind w:firstLine="708"/>
                    <w:jc w:val="both"/>
                    <w:rPr>
                      <w:rFonts w:eastAsia="Calibri"/>
                      <w:bCs/>
                      <w:sz w:val="28"/>
                      <w:szCs w:val="28"/>
                    </w:rPr>
                  </w:pPr>
                  <w:r w:rsidRPr="00D512F7">
                    <w:rPr>
                      <w:rFonts w:eastAsia="Calibri"/>
                      <w:bCs/>
                      <w:sz w:val="28"/>
                      <w:szCs w:val="28"/>
                    </w:rPr>
                    <w:t>В строке 01 следует показывать число лиц, направленных на освидетельствование (графа 3) и результаты их освидетельствования (графы 4-8). В строке 02 из общего числа лиц, показанных в строке 01, отдельно выделяются водители, управляющие транспортным средством.</w:t>
                  </w:r>
                </w:p>
                <w:p w14:paraId="61896799" w14:textId="77777777" w:rsidR="00436BF5" w:rsidRPr="00D512F7" w:rsidRDefault="00436BF5" w:rsidP="00436BF5">
                  <w:pPr>
                    <w:autoSpaceDE w:val="0"/>
                    <w:autoSpaceDN w:val="0"/>
                    <w:adjustRightInd w:val="0"/>
                    <w:spacing w:line="276" w:lineRule="auto"/>
                    <w:ind w:firstLine="708"/>
                    <w:jc w:val="both"/>
                    <w:rPr>
                      <w:rFonts w:eastAsia="Calibri"/>
                      <w:bCs/>
                      <w:sz w:val="28"/>
                      <w:szCs w:val="28"/>
                    </w:rPr>
                  </w:pPr>
                  <w:r w:rsidRPr="00D512F7">
                    <w:rPr>
                      <w:rFonts w:eastAsia="Calibri"/>
                      <w:bCs/>
                      <w:sz w:val="28"/>
                      <w:szCs w:val="28"/>
                    </w:rPr>
                    <w:t xml:space="preserve">В графе 3 показывается число лиц, направленных на освидетельствование. В графы 4-8 включаются результаты освидетельствования: в графу 4 – число установленных случаев алкогольного опьянения; в графу 5 – опьянения наркотическими средствами и (или) их аналогами; в графу 6 – опьянения ненаркотическими (иными токсическими) </w:t>
                  </w:r>
                  <w:proofErr w:type="spellStart"/>
                  <w:r w:rsidRPr="00D512F7">
                    <w:rPr>
                      <w:rFonts w:eastAsia="Calibri"/>
                      <w:bCs/>
                      <w:sz w:val="28"/>
                      <w:szCs w:val="28"/>
                    </w:rPr>
                    <w:t>психоактивными</w:t>
                  </w:r>
                  <w:proofErr w:type="spellEnd"/>
                  <w:r w:rsidRPr="00D512F7">
                    <w:rPr>
                      <w:rFonts w:eastAsia="Calibri"/>
                      <w:bCs/>
                      <w:sz w:val="28"/>
                      <w:szCs w:val="28"/>
                    </w:rPr>
                    <w:t xml:space="preserve"> веществами; графа 7 заполняется в тех случаях, когда состояние опьянения не установлено; графа 8 – при отказе лица от освидетельствования. </w:t>
                  </w:r>
                </w:p>
                <w:p w14:paraId="75046D21" w14:textId="77777777" w:rsidR="00436BF5" w:rsidRPr="00D512F7" w:rsidRDefault="00436BF5" w:rsidP="00436BF5">
                  <w:pPr>
                    <w:autoSpaceDE w:val="0"/>
                    <w:autoSpaceDN w:val="0"/>
                    <w:adjustRightInd w:val="0"/>
                    <w:spacing w:line="276" w:lineRule="auto"/>
                    <w:ind w:firstLine="708"/>
                    <w:jc w:val="both"/>
                    <w:rPr>
                      <w:rFonts w:eastAsia="Calibri"/>
                      <w:b/>
                      <w:bCs/>
                      <w:sz w:val="28"/>
                      <w:szCs w:val="28"/>
                    </w:rPr>
                  </w:pPr>
                  <w:r w:rsidRPr="00D512F7">
                    <w:rPr>
                      <w:rFonts w:eastAsia="Calibri"/>
                      <w:b/>
                      <w:bCs/>
                      <w:sz w:val="28"/>
                      <w:szCs w:val="28"/>
                    </w:rPr>
                    <w:t>Примечание:</w:t>
                  </w:r>
                </w:p>
                <w:p w14:paraId="45DB6E31" w14:textId="77777777" w:rsidR="00436BF5" w:rsidRPr="00D512F7" w:rsidRDefault="00436BF5" w:rsidP="00436BF5">
                  <w:pPr>
                    <w:autoSpaceDE w:val="0"/>
                    <w:autoSpaceDN w:val="0"/>
                    <w:adjustRightInd w:val="0"/>
                    <w:spacing w:line="276" w:lineRule="auto"/>
                    <w:ind w:firstLine="708"/>
                    <w:jc w:val="both"/>
                    <w:rPr>
                      <w:rFonts w:eastAsia="Calibri"/>
                      <w:bCs/>
                      <w:sz w:val="28"/>
                      <w:szCs w:val="28"/>
                    </w:rPr>
                  </w:pPr>
                  <w:r w:rsidRPr="00D512F7">
                    <w:rPr>
                      <w:rFonts w:eastAsia="Calibri"/>
                      <w:bCs/>
                      <w:sz w:val="28"/>
                      <w:szCs w:val="28"/>
                    </w:rPr>
                    <w:t xml:space="preserve">в случае сочетанного употребления алкоголя, наркотиков и иных ПАВ следует придерживаться следующего: </w:t>
                  </w:r>
                </w:p>
                <w:p w14:paraId="0E1F3A86" w14:textId="77777777" w:rsidR="00436BF5" w:rsidRPr="00D512F7" w:rsidRDefault="00436BF5" w:rsidP="00436BF5">
                  <w:pPr>
                    <w:autoSpaceDE w:val="0"/>
                    <w:autoSpaceDN w:val="0"/>
                    <w:adjustRightInd w:val="0"/>
                    <w:spacing w:line="276" w:lineRule="auto"/>
                    <w:ind w:firstLine="708"/>
                    <w:jc w:val="both"/>
                    <w:rPr>
                      <w:rFonts w:eastAsia="Calibri"/>
                      <w:bCs/>
                      <w:sz w:val="28"/>
                      <w:szCs w:val="28"/>
                    </w:rPr>
                  </w:pPr>
                  <w:r w:rsidRPr="00D512F7">
                    <w:rPr>
                      <w:rFonts w:eastAsia="Calibri"/>
                      <w:bCs/>
                      <w:sz w:val="28"/>
                      <w:szCs w:val="28"/>
                    </w:rPr>
                    <w:t xml:space="preserve">- при сочетании алкоголя и наркотических средств и (или) их аналогов – сведения вносятся в графу 5 (опьянение наркотиками); </w:t>
                  </w:r>
                </w:p>
                <w:p w14:paraId="5F14EFA9" w14:textId="77777777" w:rsidR="00436BF5" w:rsidRPr="00D512F7" w:rsidRDefault="00436BF5" w:rsidP="00436BF5">
                  <w:pPr>
                    <w:autoSpaceDE w:val="0"/>
                    <w:autoSpaceDN w:val="0"/>
                    <w:adjustRightInd w:val="0"/>
                    <w:spacing w:line="276" w:lineRule="auto"/>
                    <w:ind w:firstLine="708"/>
                    <w:jc w:val="both"/>
                    <w:rPr>
                      <w:rFonts w:eastAsia="Calibri"/>
                      <w:bCs/>
                      <w:sz w:val="28"/>
                      <w:szCs w:val="28"/>
                    </w:rPr>
                  </w:pPr>
                  <w:r w:rsidRPr="00D512F7">
                    <w:rPr>
                      <w:rFonts w:eastAsia="Calibri"/>
                      <w:bCs/>
                      <w:sz w:val="28"/>
                      <w:szCs w:val="28"/>
                    </w:rPr>
                    <w:t xml:space="preserve">- при сочетании алкоголя и ненаркотических ПАВ, а также психотропных веществ и (или) их аналогов, новых потенциально опасных </w:t>
                  </w:r>
                  <w:proofErr w:type="spellStart"/>
                  <w:r w:rsidRPr="00D512F7">
                    <w:rPr>
                      <w:rFonts w:eastAsia="Calibri"/>
                      <w:bCs/>
                      <w:sz w:val="28"/>
                      <w:szCs w:val="28"/>
                    </w:rPr>
                    <w:t>психоактивных</w:t>
                  </w:r>
                  <w:proofErr w:type="spellEnd"/>
                  <w:r w:rsidRPr="00D512F7">
                    <w:rPr>
                      <w:rFonts w:eastAsia="Calibri"/>
                      <w:bCs/>
                      <w:sz w:val="28"/>
                      <w:szCs w:val="28"/>
                    </w:rPr>
                    <w:t xml:space="preserve"> веществ, химических веществ, в том числе лекарственных препаратов для медицинского применения – в графу 6 (опьянение ненаркотическими ПАВ); </w:t>
                  </w:r>
                </w:p>
                <w:p w14:paraId="3842BD30" w14:textId="77777777" w:rsidR="00436BF5" w:rsidRPr="00D512F7" w:rsidRDefault="00436BF5" w:rsidP="00436BF5">
                  <w:pPr>
                    <w:autoSpaceDE w:val="0"/>
                    <w:autoSpaceDN w:val="0"/>
                    <w:adjustRightInd w:val="0"/>
                    <w:spacing w:line="276" w:lineRule="auto"/>
                    <w:ind w:firstLine="708"/>
                    <w:jc w:val="both"/>
                    <w:rPr>
                      <w:rFonts w:eastAsia="Calibri"/>
                      <w:bCs/>
                      <w:sz w:val="28"/>
                      <w:szCs w:val="28"/>
                    </w:rPr>
                  </w:pPr>
                  <w:r w:rsidRPr="00D512F7">
                    <w:rPr>
                      <w:rFonts w:eastAsia="Calibri"/>
                      <w:bCs/>
                      <w:sz w:val="28"/>
                      <w:szCs w:val="28"/>
                    </w:rPr>
                    <w:t xml:space="preserve">- при сочетании наркотических средств, включая их аналоги, и ненаркотических ПАВ (психотропных веществ и (или) их аналогов, а также новых потенциально опасных </w:t>
                  </w:r>
                  <w:proofErr w:type="spellStart"/>
                  <w:r w:rsidRPr="00D512F7">
                    <w:rPr>
                      <w:rFonts w:eastAsia="Calibri"/>
                      <w:bCs/>
                      <w:sz w:val="28"/>
                      <w:szCs w:val="28"/>
                    </w:rPr>
                    <w:t>психоактивных</w:t>
                  </w:r>
                  <w:proofErr w:type="spellEnd"/>
                  <w:r w:rsidRPr="00D512F7">
                    <w:rPr>
                      <w:rFonts w:eastAsia="Calibri"/>
                      <w:bCs/>
                      <w:sz w:val="28"/>
                      <w:szCs w:val="28"/>
                    </w:rPr>
                    <w:t xml:space="preserve"> веществ, химических веществ, в том числе лекарственных препаратов для медицинского применения) – в графу 5 (опьянение наркотиками).</w:t>
                  </w:r>
                </w:p>
                <w:p w14:paraId="6D01F660" w14:textId="77777777" w:rsidR="00436BF5" w:rsidRPr="00D512F7" w:rsidRDefault="00436BF5" w:rsidP="00436BF5">
                  <w:pPr>
                    <w:autoSpaceDE w:val="0"/>
                    <w:autoSpaceDN w:val="0"/>
                    <w:adjustRightInd w:val="0"/>
                    <w:spacing w:line="276" w:lineRule="auto"/>
                    <w:ind w:firstLine="993"/>
                    <w:jc w:val="both"/>
                    <w:rPr>
                      <w:rFonts w:eastAsia="Calibri"/>
                      <w:bCs/>
                      <w:sz w:val="28"/>
                      <w:szCs w:val="28"/>
                    </w:rPr>
                  </w:pPr>
                  <w:r w:rsidRPr="00D512F7">
                    <w:rPr>
                      <w:rFonts w:eastAsia="Calibri"/>
                      <w:bCs/>
                      <w:sz w:val="28"/>
                      <w:szCs w:val="28"/>
                    </w:rPr>
                    <w:t xml:space="preserve">При формировании таблицы 2500 «Наркологическое освидетельствование лиц для определения состояния алкогольного опьянения, а также факта употребления и (или) опьянения наркотическими и иными ПАВ» в форме № 37 строка 02 «Врачами общей сети» не заполняется, поэтому числа в строке 01 равны числам в строке 03. </w:t>
                  </w:r>
                </w:p>
                <w:p w14:paraId="7F55B323" w14:textId="77777777" w:rsidR="00436BF5" w:rsidRPr="00D512F7" w:rsidRDefault="00436BF5" w:rsidP="00436BF5">
                  <w:pPr>
                    <w:autoSpaceDE w:val="0"/>
                    <w:autoSpaceDN w:val="0"/>
                    <w:adjustRightInd w:val="0"/>
                    <w:spacing w:line="276" w:lineRule="auto"/>
                    <w:ind w:firstLine="708"/>
                    <w:jc w:val="both"/>
                    <w:rPr>
                      <w:rFonts w:eastAsia="Calibri"/>
                      <w:bCs/>
                      <w:sz w:val="28"/>
                      <w:szCs w:val="28"/>
                    </w:rPr>
                  </w:pPr>
                  <w:r w:rsidRPr="00D512F7">
                    <w:rPr>
                      <w:rFonts w:eastAsia="Calibri"/>
                      <w:bCs/>
                      <w:sz w:val="28"/>
                      <w:szCs w:val="28"/>
                    </w:rPr>
                    <w:t>Алгоритмы проверки таблицы 2515 на уровне свода по субъекту:</w:t>
                  </w:r>
                </w:p>
                <w:p w14:paraId="15C64612" w14:textId="77777777" w:rsidR="00436BF5" w:rsidRPr="00D512F7" w:rsidRDefault="00436BF5" w:rsidP="00436BF5">
                  <w:pPr>
                    <w:autoSpaceDE w:val="0"/>
                    <w:autoSpaceDN w:val="0"/>
                    <w:adjustRightInd w:val="0"/>
                    <w:spacing w:line="276" w:lineRule="auto"/>
                    <w:ind w:firstLine="708"/>
                    <w:jc w:val="both"/>
                    <w:rPr>
                      <w:rFonts w:eastAsia="Calibri"/>
                      <w:bCs/>
                      <w:sz w:val="28"/>
                      <w:szCs w:val="28"/>
                    </w:rPr>
                  </w:pPr>
                  <w:proofErr w:type="spellStart"/>
                  <w:r w:rsidRPr="00D512F7">
                    <w:rPr>
                      <w:rFonts w:eastAsia="Calibri"/>
                      <w:bCs/>
                      <w:sz w:val="28"/>
                      <w:szCs w:val="28"/>
                    </w:rPr>
                    <w:t>Внутритабличная</w:t>
                  </w:r>
                  <w:proofErr w:type="spellEnd"/>
                  <w:r w:rsidRPr="00D512F7">
                    <w:rPr>
                      <w:rFonts w:eastAsia="Calibri"/>
                      <w:bCs/>
                      <w:sz w:val="28"/>
                      <w:szCs w:val="28"/>
                    </w:rPr>
                    <w:t xml:space="preserve"> проверка: </w:t>
                  </w:r>
                </w:p>
                <w:p w14:paraId="727AD9DB" w14:textId="673A723A" w:rsidR="00436BF5" w:rsidRPr="00D512F7" w:rsidRDefault="00436BF5" w:rsidP="00436BF5">
                  <w:pPr>
                    <w:autoSpaceDE w:val="0"/>
                    <w:autoSpaceDN w:val="0"/>
                    <w:adjustRightInd w:val="0"/>
                    <w:spacing w:line="276" w:lineRule="auto"/>
                    <w:ind w:firstLine="708"/>
                    <w:jc w:val="both"/>
                    <w:rPr>
                      <w:rFonts w:eastAsia="Calibri"/>
                      <w:bCs/>
                      <w:sz w:val="28"/>
                      <w:szCs w:val="28"/>
                    </w:rPr>
                  </w:pPr>
                  <w:r w:rsidRPr="00D512F7">
                    <w:rPr>
                      <w:rFonts w:eastAsia="Calibri"/>
                      <w:bCs/>
                      <w:sz w:val="28"/>
                      <w:szCs w:val="28"/>
                    </w:rPr>
                    <w:t>Гр. 3 равна сумме граф 4-8 по строкам 01 и 02 таблицы 2515;</w:t>
                  </w:r>
                </w:p>
                <w:p w14:paraId="582CCF78" w14:textId="042E04B8" w:rsidR="00436BF5" w:rsidRPr="00D512F7" w:rsidRDefault="00436BF5" w:rsidP="00436BF5">
                  <w:pPr>
                    <w:autoSpaceDE w:val="0"/>
                    <w:autoSpaceDN w:val="0"/>
                    <w:adjustRightInd w:val="0"/>
                    <w:spacing w:line="276" w:lineRule="auto"/>
                    <w:ind w:firstLine="708"/>
                    <w:jc w:val="both"/>
                    <w:rPr>
                      <w:rFonts w:eastAsia="Calibri"/>
                      <w:bCs/>
                      <w:sz w:val="28"/>
                      <w:szCs w:val="28"/>
                    </w:rPr>
                  </w:pPr>
                  <w:r w:rsidRPr="00D512F7">
                    <w:rPr>
                      <w:rFonts w:eastAsia="Calibri"/>
                      <w:bCs/>
                      <w:sz w:val="28"/>
                      <w:szCs w:val="28"/>
                    </w:rPr>
                    <w:t>Стр. 01 больше стр. 02 по соответствующим графам таблицы 2515.</w:t>
                  </w:r>
                </w:p>
                <w:p w14:paraId="22681164" w14:textId="548EA843" w:rsidR="00321785" w:rsidRPr="00D512F7" w:rsidRDefault="00321785" w:rsidP="00436BF5">
                  <w:pPr>
                    <w:autoSpaceDE w:val="0"/>
                    <w:autoSpaceDN w:val="0"/>
                    <w:adjustRightInd w:val="0"/>
                    <w:spacing w:line="276" w:lineRule="auto"/>
                    <w:ind w:firstLine="708"/>
                    <w:jc w:val="both"/>
                    <w:rPr>
                      <w:color w:val="000000"/>
                      <w:sz w:val="28"/>
                      <w:szCs w:val="28"/>
                      <w:lang w:eastAsia="en-US"/>
                    </w:rPr>
                  </w:pPr>
                </w:p>
              </w:tc>
            </w:tr>
            <w:tr w:rsidR="00321785" w:rsidRPr="00D512F7" w14:paraId="573DB3B9" w14:textId="77777777" w:rsidTr="00321785">
              <w:trPr>
                <w:trHeight w:val="210"/>
              </w:trPr>
              <w:tc>
                <w:tcPr>
                  <w:tcW w:w="9247" w:type="dxa"/>
                  <w:noWrap/>
                  <w:vAlign w:val="bottom"/>
                  <w:hideMark/>
                </w:tcPr>
                <w:p w14:paraId="0FAF24EB" w14:textId="77777777" w:rsidR="001D0AB2" w:rsidRPr="00D512F7" w:rsidRDefault="001D0AB2" w:rsidP="001D0AB2">
                  <w:pPr>
                    <w:spacing w:line="276" w:lineRule="auto"/>
                    <w:jc w:val="both"/>
                    <w:rPr>
                      <w:sz w:val="28"/>
                      <w:szCs w:val="28"/>
                    </w:rPr>
                  </w:pPr>
                  <w:r w:rsidRPr="00D512F7">
                    <w:rPr>
                      <w:b/>
                      <w:sz w:val="28"/>
                      <w:szCs w:val="28"/>
                    </w:rPr>
                    <w:t xml:space="preserve">Таблица 2516 – </w:t>
                  </w:r>
                  <w:r w:rsidRPr="00D512F7">
                    <w:rPr>
                      <w:sz w:val="28"/>
                      <w:szCs w:val="28"/>
                    </w:rPr>
                    <w:t>«Обязательные предварительные и периодические осмотры, проведенные медицинской организацией».</w:t>
                  </w:r>
                </w:p>
                <w:p w14:paraId="38C44A3A" w14:textId="77777777" w:rsidR="001D0AB2" w:rsidRPr="00D512F7" w:rsidRDefault="001D0AB2" w:rsidP="001D0AB2">
                  <w:pPr>
                    <w:spacing w:line="276" w:lineRule="auto"/>
                    <w:jc w:val="both"/>
                    <w:rPr>
                      <w:sz w:val="28"/>
                      <w:szCs w:val="28"/>
                    </w:rPr>
                  </w:pPr>
                  <w:r w:rsidRPr="00D512F7">
                    <w:rPr>
                      <w:sz w:val="28"/>
                      <w:szCs w:val="28"/>
                    </w:rPr>
                    <w:t>Нормативная база к данной таблице:</w:t>
                  </w:r>
                </w:p>
                <w:p w14:paraId="4ED2AB9D" w14:textId="5B637681" w:rsidR="001D0AB2" w:rsidRPr="00D512F7" w:rsidRDefault="001D0AB2" w:rsidP="001D0AB2">
                  <w:pPr>
                    <w:pStyle w:val="ac"/>
                    <w:spacing w:before="0" w:beforeAutospacing="0" w:after="0" w:afterAutospacing="0" w:line="276" w:lineRule="auto"/>
                    <w:jc w:val="both"/>
                    <w:rPr>
                      <w:sz w:val="28"/>
                      <w:szCs w:val="28"/>
                    </w:rPr>
                  </w:pPr>
                  <w:r w:rsidRPr="00D512F7">
                    <w:rPr>
                      <w:rFonts w:eastAsia="+mn-ea"/>
                      <w:color w:val="000000"/>
                      <w:kern w:val="24"/>
                      <w:sz w:val="28"/>
                      <w:szCs w:val="28"/>
                    </w:rPr>
                    <w:t xml:space="preserve">-  Министерство труда и социальной защиты Российской Федерации, Приказ </w:t>
                  </w:r>
                  <w:r w:rsidRPr="00D512F7">
                    <w:rPr>
                      <w:rFonts w:eastAsia="+mn-ea"/>
                      <w:b/>
                      <w:bCs/>
                      <w:color w:val="000000"/>
                      <w:kern w:val="24"/>
                      <w:sz w:val="28"/>
                      <w:szCs w:val="28"/>
                    </w:rPr>
                    <w:t>N 988н,</w:t>
                  </w:r>
                </w:p>
                <w:p w14:paraId="25B8DBA6" w14:textId="15E371AC" w:rsidR="001D0AB2" w:rsidRPr="00D512F7" w:rsidRDefault="001D0AB2" w:rsidP="001D0AB2">
                  <w:pPr>
                    <w:pStyle w:val="ac"/>
                    <w:spacing w:before="0" w:beforeAutospacing="0" w:after="0" w:afterAutospacing="0" w:line="276" w:lineRule="auto"/>
                    <w:jc w:val="both"/>
                    <w:rPr>
                      <w:sz w:val="28"/>
                      <w:szCs w:val="28"/>
                    </w:rPr>
                  </w:pPr>
                  <w:r w:rsidRPr="00D512F7">
                    <w:rPr>
                      <w:rFonts w:eastAsia="+mn-ea"/>
                      <w:color w:val="000000"/>
                      <w:kern w:val="24"/>
                      <w:sz w:val="28"/>
                      <w:szCs w:val="28"/>
                    </w:rPr>
                    <w:t xml:space="preserve">-    Министерство здравоохранения Российской Федерации, Приказ </w:t>
                  </w:r>
                  <w:r w:rsidRPr="00D512F7">
                    <w:rPr>
                      <w:rFonts w:eastAsia="+mn-ea"/>
                      <w:b/>
                      <w:bCs/>
                      <w:color w:val="000000"/>
                      <w:kern w:val="24"/>
                      <w:sz w:val="28"/>
                      <w:szCs w:val="28"/>
                    </w:rPr>
                    <w:t xml:space="preserve">N 1420н, </w:t>
                  </w:r>
                </w:p>
                <w:p w14:paraId="09DD234A" w14:textId="1A604A84" w:rsidR="001D0AB2" w:rsidRPr="00D512F7" w:rsidRDefault="001D0AB2" w:rsidP="001D0AB2">
                  <w:pPr>
                    <w:pStyle w:val="ac"/>
                    <w:spacing w:before="0" w:beforeAutospacing="0" w:after="0" w:afterAutospacing="0" w:line="276" w:lineRule="auto"/>
                    <w:jc w:val="both"/>
                    <w:rPr>
                      <w:sz w:val="28"/>
                      <w:szCs w:val="28"/>
                    </w:rPr>
                  </w:pPr>
                  <w:r w:rsidRPr="00D512F7">
                    <w:rPr>
                      <w:rFonts w:eastAsia="+mn-ea"/>
                      <w:color w:val="000000"/>
                      <w:kern w:val="24"/>
                      <w:sz w:val="28"/>
                      <w:szCs w:val="28"/>
                    </w:rPr>
                    <w:t xml:space="preserve">Министерство здравоохранения Российской Федерации Приказ от 31 декабря 2020 года </w:t>
                  </w:r>
                  <w:r w:rsidRPr="00D512F7">
                    <w:rPr>
                      <w:rFonts w:eastAsia="+mn-ea"/>
                      <w:b/>
                      <w:bCs/>
                      <w:color w:val="000000"/>
                      <w:kern w:val="24"/>
                      <w:sz w:val="28"/>
                      <w:szCs w:val="28"/>
                    </w:rPr>
                    <w: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p>
                <w:p w14:paraId="24C2B373" w14:textId="321DBA79" w:rsidR="001D0AB2" w:rsidRPr="00D512F7" w:rsidRDefault="001D0AB2" w:rsidP="001D0AB2">
                  <w:pPr>
                    <w:pStyle w:val="ac"/>
                    <w:spacing w:before="0" w:beforeAutospacing="0" w:after="0" w:afterAutospacing="0" w:line="276" w:lineRule="auto"/>
                    <w:jc w:val="both"/>
                    <w:rPr>
                      <w:sz w:val="28"/>
                      <w:szCs w:val="28"/>
                    </w:rPr>
                  </w:pPr>
                  <w:r w:rsidRPr="00D512F7">
                    <w:rPr>
                      <w:rFonts w:eastAsia="+mn-ea"/>
                      <w:color w:val="000000"/>
                      <w:kern w:val="24"/>
                      <w:sz w:val="28"/>
                      <w:szCs w:val="28"/>
                    </w:rPr>
                    <w:t xml:space="preserve">-  Министерство здравоохранения Российской Федерации Приказ от 28 января 2021 г. </w:t>
                  </w:r>
                  <w:r w:rsidRPr="00D512F7">
                    <w:rPr>
                      <w:rFonts w:eastAsia="+mn-ea"/>
                      <w:b/>
                      <w:bCs/>
                      <w:color w:val="000000"/>
                      <w:kern w:val="24"/>
                      <w:sz w:val="28"/>
                      <w:szCs w:val="28"/>
                    </w:rPr>
                    <w:t>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74622C1A" w14:textId="77777777" w:rsidR="00F14AD4" w:rsidRPr="00D512F7" w:rsidRDefault="00F14AD4" w:rsidP="00F14AD4">
                  <w:pPr>
                    <w:spacing w:line="276" w:lineRule="auto"/>
                    <w:ind w:firstLine="961"/>
                    <w:jc w:val="both"/>
                    <w:rPr>
                      <w:sz w:val="28"/>
                      <w:szCs w:val="28"/>
                    </w:rPr>
                  </w:pPr>
                  <w:r w:rsidRPr="00D512F7">
                    <w:rPr>
                      <w:sz w:val="28"/>
                      <w:szCs w:val="28"/>
                    </w:rPr>
                    <w:t>Обязательные периодические медицинские осмотры (обследования) проводятся в целях:</w:t>
                  </w:r>
                </w:p>
                <w:p w14:paraId="161A1CD0" w14:textId="24826360" w:rsidR="001D0AB2" w:rsidRPr="00D512F7" w:rsidRDefault="00F14AD4" w:rsidP="00F14AD4">
                  <w:pPr>
                    <w:pStyle w:val="ac"/>
                    <w:spacing w:before="0" w:beforeAutospacing="0" w:after="0" w:afterAutospacing="0" w:line="276" w:lineRule="auto"/>
                    <w:jc w:val="both"/>
                    <w:rPr>
                      <w:sz w:val="28"/>
                      <w:szCs w:val="28"/>
                    </w:rPr>
                  </w:pPr>
                  <w:r w:rsidRPr="00D512F7">
                    <w:rPr>
                      <w:sz w:val="28"/>
                      <w:szCs w:val="28"/>
                    </w:rPr>
                    <w:t>- динамического наблюдения за состоянием здоровья работников, своевременного выявления заболеваний, ранних признаков воздействия вредных и (или) опасных производственных факторов на состояние здоровья работников;</w:t>
                  </w:r>
                </w:p>
                <w:p w14:paraId="4F30F70C" w14:textId="77777777" w:rsidR="00F14AD4" w:rsidRPr="00D512F7" w:rsidRDefault="00F14AD4" w:rsidP="00F14AD4">
                  <w:pPr>
                    <w:spacing w:line="276" w:lineRule="auto"/>
                    <w:jc w:val="both"/>
                    <w:rPr>
                      <w:sz w:val="28"/>
                      <w:szCs w:val="28"/>
                    </w:rPr>
                  </w:pPr>
                  <w:r w:rsidRPr="00D512F7">
                    <w:rPr>
                      <w:sz w:val="28"/>
                      <w:szCs w:val="28"/>
                    </w:rPr>
                    <w:t>- выявление заболеваний, состояний, являющихся медицинскими противопоказаниями для продолжения работы, связанной с воздействием вредных и (или) опасных производственных факторов;</w:t>
                  </w:r>
                </w:p>
                <w:p w14:paraId="61ED2C8F" w14:textId="77777777" w:rsidR="00F14AD4" w:rsidRPr="00D512F7" w:rsidRDefault="00F14AD4" w:rsidP="00F14AD4">
                  <w:pPr>
                    <w:spacing w:line="276" w:lineRule="auto"/>
                    <w:ind w:firstLine="708"/>
                    <w:jc w:val="both"/>
                    <w:rPr>
                      <w:sz w:val="28"/>
                      <w:szCs w:val="28"/>
                    </w:rPr>
                  </w:pPr>
                  <w:r w:rsidRPr="00D512F7">
                    <w:rPr>
                      <w:sz w:val="28"/>
                      <w:szCs w:val="28"/>
                    </w:rPr>
                    <w:t>- предупреждение несчастных случаев на производстве и т.п.</w:t>
                  </w:r>
                </w:p>
                <w:p w14:paraId="62D35984" w14:textId="77777777" w:rsidR="00F14AD4" w:rsidRPr="00D512F7" w:rsidRDefault="00F14AD4" w:rsidP="00F14AD4">
                  <w:pPr>
                    <w:spacing w:line="276" w:lineRule="auto"/>
                    <w:ind w:firstLine="708"/>
                    <w:jc w:val="both"/>
                    <w:rPr>
                      <w:sz w:val="28"/>
                      <w:szCs w:val="28"/>
                    </w:rPr>
                  </w:pPr>
                  <w:r w:rsidRPr="00D512F7">
                    <w:rPr>
                      <w:sz w:val="28"/>
                      <w:szCs w:val="28"/>
                    </w:rPr>
                    <w:t>Обязанности по организации проведения предварительных и периодических осмотров работников возлагаются на работодателя. Ответственность за качество проведения предварительных и периодических осмотров работников возлагаются на медицинскую организацию.</w:t>
                  </w:r>
                </w:p>
                <w:p w14:paraId="1F690DD8" w14:textId="332BD3A5" w:rsidR="001D0AB2" w:rsidRPr="00D512F7" w:rsidRDefault="00F14AD4" w:rsidP="001D0AB2">
                  <w:pPr>
                    <w:spacing w:line="276" w:lineRule="auto"/>
                    <w:jc w:val="both"/>
                    <w:rPr>
                      <w:sz w:val="28"/>
                      <w:szCs w:val="28"/>
                    </w:rPr>
                  </w:pPr>
                  <w:r w:rsidRPr="00D512F7">
                    <w:rPr>
                      <w:sz w:val="28"/>
                      <w:szCs w:val="28"/>
                    </w:rPr>
                    <w:t xml:space="preserve">Условие контроля: </w:t>
                  </w:r>
                  <w:r w:rsidR="001D0AB2" w:rsidRPr="00D512F7">
                    <w:rPr>
                      <w:sz w:val="28"/>
                      <w:szCs w:val="28"/>
                    </w:rPr>
                    <w:t xml:space="preserve"> Графа 3 равна или больше графы 4.</w:t>
                  </w:r>
                </w:p>
                <w:p w14:paraId="33632966" w14:textId="7E37FA54" w:rsidR="008E4632" w:rsidRPr="00D512F7" w:rsidRDefault="008E4632" w:rsidP="001D0AB2">
                  <w:pPr>
                    <w:spacing w:line="276" w:lineRule="auto"/>
                    <w:jc w:val="both"/>
                    <w:rPr>
                      <w:sz w:val="28"/>
                      <w:szCs w:val="28"/>
                    </w:rPr>
                  </w:pPr>
                </w:p>
                <w:p w14:paraId="66836A3E" w14:textId="77777777" w:rsidR="00997F92" w:rsidRPr="00D512F7" w:rsidRDefault="008E4632" w:rsidP="00997F92">
                  <w:pPr>
                    <w:spacing w:line="276" w:lineRule="auto"/>
                    <w:ind w:firstLine="819"/>
                    <w:jc w:val="both"/>
                    <w:rPr>
                      <w:sz w:val="28"/>
                      <w:szCs w:val="28"/>
                    </w:rPr>
                  </w:pPr>
                  <w:r w:rsidRPr="00D512F7">
                    <w:rPr>
                      <w:sz w:val="28"/>
                      <w:szCs w:val="28"/>
                    </w:rPr>
                    <w:t>Таблица 2600 в 2023 году  дополнена новыми графами «Ветераны боевых действий», «Инвалиды боевых действий» и «ветераны военной службы» и новой строкой:</w:t>
                  </w:r>
                  <w:r w:rsidR="00997F92" w:rsidRPr="00D512F7">
                    <w:rPr>
                      <w:sz w:val="28"/>
                      <w:szCs w:val="28"/>
                    </w:rPr>
                    <w:t xml:space="preserve"> «прошли медицинскую реабилитацию»</w:t>
                  </w:r>
                  <w:r w:rsidRPr="00D512F7">
                    <w:rPr>
                      <w:sz w:val="28"/>
                      <w:szCs w:val="28"/>
                    </w:rPr>
                    <w:t>.</w:t>
                  </w:r>
                  <w:r w:rsidR="00997F92" w:rsidRPr="00D512F7">
                    <w:rPr>
                      <w:sz w:val="28"/>
                      <w:szCs w:val="28"/>
                    </w:rPr>
                    <w:t xml:space="preserve"> Принципы заполнения таблицы не изменились. Межгодовой контроль: </w:t>
                  </w:r>
                </w:p>
                <w:p w14:paraId="448B6545" w14:textId="6DA6D0D0" w:rsidR="008E4632" w:rsidRPr="00D512F7" w:rsidRDefault="00997F92" w:rsidP="00997F92">
                  <w:pPr>
                    <w:spacing w:line="276" w:lineRule="auto"/>
                    <w:ind w:firstLine="819"/>
                    <w:jc w:val="both"/>
                    <w:rPr>
                      <w:sz w:val="28"/>
                      <w:szCs w:val="28"/>
                    </w:rPr>
                  </w:pPr>
                  <w:r w:rsidRPr="00D512F7">
                    <w:rPr>
                      <w:sz w:val="28"/>
                      <w:szCs w:val="28"/>
                    </w:rPr>
                    <w:t>стр. 1 +стр.2 -стр.3 = стр. 6</w:t>
                  </w:r>
                </w:p>
                <w:p w14:paraId="33A5B8D8" w14:textId="6DFB64CE" w:rsidR="00997F92" w:rsidRPr="00D512F7" w:rsidRDefault="00997F92" w:rsidP="00997F92">
                  <w:pPr>
                    <w:spacing w:line="276" w:lineRule="auto"/>
                    <w:ind w:firstLine="819"/>
                    <w:jc w:val="both"/>
                    <w:rPr>
                      <w:sz w:val="28"/>
                      <w:szCs w:val="28"/>
                    </w:rPr>
                  </w:pPr>
                  <w:r w:rsidRPr="00D512F7">
                    <w:rPr>
                      <w:sz w:val="28"/>
                      <w:szCs w:val="28"/>
                    </w:rPr>
                    <w:t>стр. 6 = стр. 7 +стр. 8 + стр. 9</w:t>
                  </w:r>
                </w:p>
                <w:p w14:paraId="60571E35" w14:textId="1241A971" w:rsidR="00997F92" w:rsidRPr="00D512F7" w:rsidRDefault="00997F92" w:rsidP="00997F92">
                  <w:pPr>
                    <w:spacing w:line="276" w:lineRule="auto"/>
                    <w:ind w:firstLine="819"/>
                    <w:jc w:val="both"/>
                    <w:rPr>
                      <w:sz w:val="28"/>
                      <w:szCs w:val="28"/>
                    </w:rPr>
                  </w:pPr>
                  <w:r w:rsidRPr="00D512F7">
                    <w:rPr>
                      <w:sz w:val="28"/>
                      <w:szCs w:val="28"/>
                    </w:rPr>
                    <w:t>Число лиц, состоящих под диспансерным наблюдением, не может быть больше, чем число лиц, прошедших проф. осмотр или диспансеризацию.</w:t>
                  </w:r>
                </w:p>
                <w:p w14:paraId="1BA9AC24" w14:textId="1C44E852" w:rsidR="00321785" w:rsidRPr="00D512F7" w:rsidRDefault="00321785" w:rsidP="001D0AB2">
                  <w:pPr>
                    <w:spacing w:line="276" w:lineRule="auto"/>
                    <w:jc w:val="both"/>
                    <w:rPr>
                      <w:color w:val="000000"/>
                      <w:sz w:val="28"/>
                      <w:szCs w:val="28"/>
                      <w:lang w:eastAsia="en-US"/>
                    </w:rPr>
                  </w:pPr>
                </w:p>
              </w:tc>
            </w:tr>
            <w:tr w:rsidR="001D0AB2" w:rsidRPr="00D512F7" w14:paraId="475D250E" w14:textId="77777777" w:rsidTr="00321785">
              <w:trPr>
                <w:trHeight w:val="210"/>
              </w:trPr>
              <w:tc>
                <w:tcPr>
                  <w:tcW w:w="9247" w:type="dxa"/>
                  <w:noWrap/>
                  <w:vAlign w:val="bottom"/>
                </w:tcPr>
                <w:p w14:paraId="584DB56A" w14:textId="6DDF0E30" w:rsidR="00997F92" w:rsidRPr="00D512F7" w:rsidRDefault="00997F92" w:rsidP="00997F92">
                  <w:pPr>
                    <w:spacing w:line="276" w:lineRule="auto"/>
                    <w:ind w:firstLine="708"/>
                    <w:jc w:val="both"/>
                    <w:rPr>
                      <w:sz w:val="28"/>
                      <w:szCs w:val="28"/>
                    </w:rPr>
                  </w:pPr>
                  <w:r w:rsidRPr="00D512F7">
                    <w:rPr>
                      <w:b/>
                      <w:sz w:val="28"/>
                      <w:szCs w:val="28"/>
                    </w:rPr>
                    <w:t xml:space="preserve">Таблица 2610 </w:t>
                  </w:r>
                  <w:r w:rsidRPr="00D512F7">
                    <w:rPr>
                      <w:sz w:val="28"/>
                      <w:szCs w:val="28"/>
                    </w:rPr>
                    <w:t>Число детей-инвалидов должно соответствовать форме 19 «</w:t>
                  </w:r>
                  <w:r w:rsidR="003D692D" w:rsidRPr="00D512F7">
                    <w:rPr>
                      <w:sz w:val="28"/>
                      <w:szCs w:val="28"/>
                    </w:rPr>
                    <w:t>С</w:t>
                  </w:r>
                  <w:r w:rsidRPr="00D512F7">
                    <w:rPr>
                      <w:sz w:val="28"/>
                      <w:szCs w:val="28"/>
                    </w:rPr>
                    <w:t>ведения о детях-инвалидах».</w:t>
                  </w:r>
                </w:p>
                <w:p w14:paraId="383593AD" w14:textId="1D12CCB1" w:rsidR="00997F92" w:rsidRPr="00D512F7" w:rsidRDefault="003D692D" w:rsidP="00997F92">
                  <w:pPr>
                    <w:spacing w:line="276" w:lineRule="auto"/>
                    <w:jc w:val="both"/>
                    <w:rPr>
                      <w:b/>
                      <w:sz w:val="28"/>
                      <w:szCs w:val="28"/>
                    </w:rPr>
                  </w:pPr>
                  <w:r w:rsidRPr="005020E8">
                    <w:rPr>
                      <w:b/>
                      <w:sz w:val="28"/>
                      <w:szCs w:val="28"/>
                      <w:highlight w:val="cyan"/>
                    </w:rPr>
                    <w:t>Ф.</w:t>
                  </w:r>
                  <w:r w:rsidR="00997F92" w:rsidRPr="005020E8">
                    <w:rPr>
                      <w:b/>
                      <w:sz w:val="28"/>
                      <w:szCs w:val="28"/>
                      <w:highlight w:val="cyan"/>
                    </w:rPr>
                    <w:t xml:space="preserve"> 30_2 таб</w:t>
                  </w:r>
                  <w:r w:rsidRPr="005020E8">
                    <w:rPr>
                      <w:b/>
                      <w:sz w:val="28"/>
                      <w:szCs w:val="28"/>
                      <w:highlight w:val="cyan"/>
                    </w:rPr>
                    <w:t>.</w:t>
                  </w:r>
                  <w:r w:rsidR="00997F92" w:rsidRPr="005020E8">
                    <w:rPr>
                      <w:b/>
                      <w:sz w:val="28"/>
                      <w:szCs w:val="28"/>
                      <w:highlight w:val="cyan"/>
                    </w:rPr>
                    <w:t xml:space="preserve"> 2510 гр.13  стр.1+стр</w:t>
                  </w:r>
                  <w:r w:rsidRPr="005020E8">
                    <w:rPr>
                      <w:b/>
                      <w:sz w:val="28"/>
                      <w:szCs w:val="28"/>
                      <w:highlight w:val="cyan"/>
                    </w:rPr>
                    <w:t>.</w:t>
                  </w:r>
                  <w:r w:rsidR="00997F92" w:rsidRPr="005020E8">
                    <w:rPr>
                      <w:b/>
                      <w:sz w:val="28"/>
                      <w:szCs w:val="28"/>
                      <w:highlight w:val="cyan"/>
                    </w:rPr>
                    <w:t>3</w:t>
                  </w:r>
                  <w:r w:rsidRPr="005020E8">
                    <w:rPr>
                      <w:b/>
                      <w:sz w:val="28"/>
                      <w:szCs w:val="28"/>
                      <w:highlight w:val="cyan"/>
                    </w:rPr>
                    <w:t xml:space="preserve"> </w:t>
                  </w:r>
                  <w:r w:rsidR="00997F92" w:rsidRPr="005020E8">
                    <w:rPr>
                      <w:b/>
                      <w:sz w:val="28"/>
                      <w:szCs w:val="28"/>
                      <w:highlight w:val="cyan"/>
                    </w:rPr>
                    <w:t>=</w:t>
                  </w:r>
                  <w:r w:rsidRPr="005020E8">
                    <w:rPr>
                      <w:b/>
                      <w:sz w:val="28"/>
                      <w:szCs w:val="28"/>
                      <w:highlight w:val="cyan"/>
                    </w:rPr>
                    <w:t xml:space="preserve"> </w:t>
                  </w:r>
                  <w:r w:rsidR="00997F92" w:rsidRPr="005020E8">
                    <w:rPr>
                      <w:b/>
                      <w:sz w:val="28"/>
                      <w:szCs w:val="28"/>
                      <w:highlight w:val="cyan"/>
                    </w:rPr>
                    <w:t>ф</w:t>
                  </w:r>
                  <w:r w:rsidRPr="005020E8">
                    <w:rPr>
                      <w:b/>
                      <w:sz w:val="28"/>
                      <w:szCs w:val="28"/>
                      <w:highlight w:val="cyan"/>
                    </w:rPr>
                    <w:t>.</w:t>
                  </w:r>
                  <w:r w:rsidR="00997F92" w:rsidRPr="005020E8">
                    <w:rPr>
                      <w:b/>
                      <w:sz w:val="28"/>
                      <w:szCs w:val="28"/>
                      <w:highlight w:val="cyan"/>
                    </w:rPr>
                    <w:t xml:space="preserve"> 30_2 таб</w:t>
                  </w:r>
                  <w:r w:rsidRPr="005020E8">
                    <w:rPr>
                      <w:b/>
                      <w:sz w:val="28"/>
                      <w:szCs w:val="28"/>
                      <w:highlight w:val="cyan"/>
                    </w:rPr>
                    <w:t>.</w:t>
                  </w:r>
                  <w:r w:rsidR="00997F92" w:rsidRPr="005020E8">
                    <w:rPr>
                      <w:b/>
                      <w:sz w:val="28"/>
                      <w:szCs w:val="28"/>
                      <w:highlight w:val="cyan"/>
                    </w:rPr>
                    <w:t xml:space="preserve"> 2610</w:t>
                  </w:r>
                  <w:r w:rsidRPr="005020E8">
                    <w:rPr>
                      <w:b/>
                      <w:sz w:val="28"/>
                      <w:szCs w:val="28"/>
                      <w:highlight w:val="cyan"/>
                    </w:rPr>
                    <w:t xml:space="preserve"> </w:t>
                  </w:r>
                  <w:r w:rsidR="00997F92" w:rsidRPr="005020E8">
                    <w:rPr>
                      <w:b/>
                      <w:sz w:val="28"/>
                      <w:szCs w:val="28"/>
                      <w:highlight w:val="cyan"/>
                    </w:rPr>
                    <w:t>гр.</w:t>
                  </w:r>
                  <w:r w:rsidR="0033501A" w:rsidRPr="005020E8">
                    <w:rPr>
                      <w:b/>
                      <w:sz w:val="28"/>
                      <w:szCs w:val="28"/>
                      <w:highlight w:val="cyan"/>
                    </w:rPr>
                    <w:t>4</w:t>
                  </w:r>
                  <w:r w:rsidR="00997F92" w:rsidRPr="005020E8">
                    <w:rPr>
                      <w:b/>
                      <w:sz w:val="28"/>
                      <w:szCs w:val="28"/>
                      <w:highlight w:val="cyan"/>
                    </w:rPr>
                    <w:t xml:space="preserve">  стр.</w:t>
                  </w:r>
                  <w:r w:rsidR="0033501A" w:rsidRPr="005020E8">
                    <w:rPr>
                      <w:b/>
                      <w:sz w:val="28"/>
                      <w:szCs w:val="28"/>
                      <w:highlight w:val="cyan"/>
                    </w:rPr>
                    <w:t>3_</w:t>
                  </w:r>
                  <w:r w:rsidR="00997F92" w:rsidRPr="005020E8">
                    <w:rPr>
                      <w:b/>
                      <w:sz w:val="28"/>
                      <w:szCs w:val="28"/>
                      <w:highlight w:val="cyan"/>
                    </w:rPr>
                    <w:t>1</w:t>
                  </w:r>
                </w:p>
                <w:p w14:paraId="339A73E7" w14:textId="77777777" w:rsidR="001D0AB2" w:rsidRPr="00D512F7" w:rsidRDefault="001D0AB2" w:rsidP="001D0AB2">
                  <w:pPr>
                    <w:spacing w:line="276" w:lineRule="auto"/>
                    <w:jc w:val="both"/>
                    <w:rPr>
                      <w:b/>
                      <w:sz w:val="28"/>
                      <w:szCs w:val="28"/>
                    </w:rPr>
                  </w:pPr>
                </w:p>
              </w:tc>
            </w:tr>
          </w:tbl>
          <w:p w14:paraId="7524A775" w14:textId="77777777" w:rsidR="00321785" w:rsidRPr="00D512F7" w:rsidRDefault="00321785" w:rsidP="00331BE0">
            <w:pPr>
              <w:spacing w:line="276" w:lineRule="auto"/>
              <w:rPr>
                <w:rFonts w:asciiTheme="minorHAnsi" w:eastAsiaTheme="minorHAnsi" w:hAnsiTheme="minorHAnsi" w:cstheme="minorBidi"/>
                <w:sz w:val="22"/>
                <w:szCs w:val="22"/>
                <w:lang w:eastAsia="en-US"/>
              </w:rPr>
            </w:pPr>
          </w:p>
        </w:tc>
      </w:tr>
    </w:tbl>
    <w:p w14:paraId="3205E98E" w14:textId="0073856E" w:rsidR="007A765B" w:rsidRPr="00D512F7" w:rsidRDefault="007A765B" w:rsidP="003D692D">
      <w:pPr>
        <w:spacing w:line="276" w:lineRule="auto"/>
        <w:ind w:firstLine="993"/>
        <w:jc w:val="both"/>
        <w:rPr>
          <w:b/>
          <w:sz w:val="28"/>
          <w:szCs w:val="28"/>
        </w:rPr>
      </w:pPr>
      <w:r w:rsidRPr="00D512F7">
        <w:rPr>
          <w:b/>
          <w:sz w:val="28"/>
          <w:szCs w:val="28"/>
        </w:rPr>
        <w:t xml:space="preserve"> Таблица 2611</w:t>
      </w:r>
    </w:p>
    <w:p w14:paraId="27DDBA70" w14:textId="57EAD867" w:rsidR="00412C0C" w:rsidRPr="00D512F7" w:rsidRDefault="003D692D" w:rsidP="00331BE0">
      <w:pPr>
        <w:spacing w:line="276" w:lineRule="auto"/>
        <w:rPr>
          <w:b/>
          <w:bCs/>
          <w:sz w:val="26"/>
          <w:szCs w:val="28"/>
        </w:rPr>
      </w:pPr>
      <w:r w:rsidRPr="00D512F7">
        <w:rPr>
          <w:b/>
          <w:bCs/>
          <w:sz w:val="28"/>
          <w:szCs w:val="28"/>
        </w:rPr>
        <w:t xml:space="preserve">    </w:t>
      </w:r>
      <w:r w:rsidRPr="00D512F7">
        <w:rPr>
          <w:b/>
          <w:bCs/>
          <w:sz w:val="26"/>
          <w:szCs w:val="28"/>
        </w:rPr>
        <w:t>Ф.</w:t>
      </w:r>
      <w:r w:rsidR="00412C0C" w:rsidRPr="00D512F7">
        <w:rPr>
          <w:b/>
          <w:bCs/>
          <w:sz w:val="26"/>
          <w:szCs w:val="28"/>
        </w:rPr>
        <w:t xml:space="preserve"> 30_2</w:t>
      </w:r>
      <w:r w:rsidRPr="00D512F7">
        <w:rPr>
          <w:b/>
          <w:bCs/>
          <w:sz w:val="26"/>
          <w:szCs w:val="28"/>
        </w:rPr>
        <w:t xml:space="preserve"> </w:t>
      </w:r>
      <w:r w:rsidR="00412C0C" w:rsidRPr="00D512F7">
        <w:rPr>
          <w:b/>
          <w:bCs/>
          <w:sz w:val="26"/>
          <w:szCs w:val="28"/>
        </w:rPr>
        <w:t>таб</w:t>
      </w:r>
      <w:r w:rsidRPr="00D512F7">
        <w:rPr>
          <w:b/>
          <w:bCs/>
          <w:sz w:val="26"/>
          <w:szCs w:val="28"/>
        </w:rPr>
        <w:t>.</w:t>
      </w:r>
      <w:r w:rsidR="00412C0C" w:rsidRPr="00D512F7">
        <w:rPr>
          <w:b/>
          <w:bCs/>
          <w:sz w:val="26"/>
          <w:szCs w:val="28"/>
        </w:rPr>
        <w:t xml:space="preserve"> 2611 гр.3 стр.3</w:t>
      </w:r>
      <w:r w:rsidRPr="00D512F7">
        <w:rPr>
          <w:b/>
          <w:bCs/>
          <w:sz w:val="26"/>
          <w:szCs w:val="28"/>
        </w:rPr>
        <w:t xml:space="preserve"> </w:t>
      </w:r>
      <w:r w:rsidR="00412C0C" w:rsidRPr="00D512F7">
        <w:rPr>
          <w:b/>
          <w:bCs/>
          <w:sz w:val="26"/>
          <w:szCs w:val="28"/>
        </w:rPr>
        <w:t>= ф</w:t>
      </w:r>
      <w:r w:rsidRPr="00D512F7">
        <w:rPr>
          <w:b/>
          <w:bCs/>
          <w:sz w:val="26"/>
          <w:szCs w:val="28"/>
        </w:rPr>
        <w:t>.</w:t>
      </w:r>
      <w:r w:rsidR="00412C0C" w:rsidRPr="00D512F7">
        <w:rPr>
          <w:b/>
          <w:bCs/>
          <w:sz w:val="26"/>
          <w:szCs w:val="28"/>
        </w:rPr>
        <w:t xml:space="preserve"> 19 т</w:t>
      </w:r>
      <w:r w:rsidRPr="00D512F7">
        <w:rPr>
          <w:b/>
          <w:bCs/>
          <w:sz w:val="26"/>
          <w:szCs w:val="28"/>
        </w:rPr>
        <w:t>аб</w:t>
      </w:r>
      <w:r w:rsidR="00412C0C" w:rsidRPr="00D512F7">
        <w:rPr>
          <w:b/>
          <w:bCs/>
          <w:sz w:val="26"/>
          <w:szCs w:val="28"/>
        </w:rPr>
        <w:t>.1000 гр</w:t>
      </w:r>
      <w:r w:rsidRPr="00D512F7">
        <w:rPr>
          <w:b/>
          <w:bCs/>
          <w:sz w:val="26"/>
          <w:szCs w:val="28"/>
        </w:rPr>
        <w:t>.</w:t>
      </w:r>
      <w:r w:rsidR="00412C0C" w:rsidRPr="00D512F7">
        <w:rPr>
          <w:b/>
          <w:bCs/>
          <w:sz w:val="26"/>
          <w:szCs w:val="28"/>
        </w:rPr>
        <w:t>5 стр</w:t>
      </w:r>
      <w:r w:rsidRPr="00D512F7">
        <w:rPr>
          <w:b/>
          <w:bCs/>
          <w:sz w:val="26"/>
          <w:szCs w:val="28"/>
        </w:rPr>
        <w:t>.</w:t>
      </w:r>
      <w:r w:rsidR="00412C0C" w:rsidRPr="00D512F7">
        <w:rPr>
          <w:b/>
          <w:bCs/>
          <w:sz w:val="26"/>
          <w:szCs w:val="28"/>
        </w:rPr>
        <w:t xml:space="preserve"> 9+ф</w:t>
      </w:r>
      <w:r w:rsidRPr="00D512F7">
        <w:rPr>
          <w:b/>
          <w:bCs/>
          <w:sz w:val="26"/>
          <w:szCs w:val="28"/>
        </w:rPr>
        <w:t>.</w:t>
      </w:r>
      <w:r w:rsidR="00412C0C" w:rsidRPr="00D512F7">
        <w:rPr>
          <w:b/>
          <w:bCs/>
          <w:sz w:val="26"/>
          <w:szCs w:val="28"/>
        </w:rPr>
        <w:t xml:space="preserve"> 19 т</w:t>
      </w:r>
      <w:r w:rsidRPr="00D512F7">
        <w:rPr>
          <w:b/>
          <w:bCs/>
          <w:sz w:val="26"/>
          <w:szCs w:val="28"/>
        </w:rPr>
        <w:t>аб</w:t>
      </w:r>
      <w:r w:rsidR="00412C0C" w:rsidRPr="00D512F7">
        <w:rPr>
          <w:b/>
          <w:bCs/>
          <w:sz w:val="26"/>
          <w:szCs w:val="28"/>
        </w:rPr>
        <w:t>.1000 гр</w:t>
      </w:r>
      <w:r w:rsidRPr="00D512F7">
        <w:rPr>
          <w:b/>
          <w:bCs/>
          <w:sz w:val="26"/>
          <w:szCs w:val="28"/>
        </w:rPr>
        <w:t>.</w:t>
      </w:r>
      <w:r w:rsidR="00412C0C" w:rsidRPr="00D512F7">
        <w:rPr>
          <w:b/>
          <w:bCs/>
          <w:sz w:val="26"/>
          <w:szCs w:val="28"/>
        </w:rPr>
        <w:t>5 стр</w:t>
      </w:r>
      <w:r w:rsidRPr="00D512F7">
        <w:rPr>
          <w:b/>
          <w:bCs/>
          <w:sz w:val="26"/>
          <w:szCs w:val="28"/>
        </w:rPr>
        <w:t>.</w:t>
      </w:r>
      <w:r w:rsidR="00412C0C" w:rsidRPr="00D512F7">
        <w:rPr>
          <w:b/>
          <w:bCs/>
          <w:sz w:val="26"/>
          <w:szCs w:val="28"/>
        </w:rPr>
        <w:t xml:space="preserve"> 10</w:t>
      </w:r>
    </w:p>
    <w:p w14:paraId="1EC4A2F4" w14:textId="677CC9A6" w:rsidR="007A765B" w:rsidRPr="00D512F7" w:rsidRDefault="007A765B" w:rsidP="00331BE0">
      <w:pPr>
        <w:spacing w:line="276" w:lineRule="auto"/>
        <w:ind w:firstLine="708"/>
        <w:rPr>
          <w:sz w:val="28"/>
          <w:szCs w:val="28"/>
        </w:rPr>
      </w:pPr>
      <w:r w:rsidRPr="00D512F7">
        <w:rPr>
          <w:sz w:val="28"/>
          <w:szCs w:val="28"/>
        </w:rPr>
        <w:t>В строке дети - группы инвалидности не ставят, т.к. у детей они отсутствуют.</w:t>
      </w:r>
      <w:r w:rsidRPr="00D512F7">
        <w:rPr>
          <w:color w:val="C0504D" w:themeColor="accent2"/>
          <w:sz w:val="28"/>
          <w:szCs w:val="28"/>
        </w:rPr>
        <w:tab/>
      </w:r>
      <w:r w:rsidRPr="00D512F7">
        <w:rPr>
          <w:sz w:val="28"/>
          <w:szCs w:val="28"/>
        </w:rPr>
        <w:t xml:space="preserve">По взрослым  </w:t>
      </w:r>
      <w:proofErr w:type="spellStart"/>
      <w:r w:rsidRPr="00D512F7">
        <w:rPr>
          <w:sz w:val="28"/>
          <w:szCs w:val="28"/>
        </w:rPr>
        <w:t>проставляюся</w:t>
      </w:r>
      <w:proofErr w:type="spellEnd"/>
      <w:r w:rsidRPr="00D512F7">
        <w:rPr>
          <w:sz w:val="28"/>
          <w:szCs w:val="28"/>
        </w:rPr>
        <w:t xml:space="preserve"> группы  инвалидности.</w:t>
      </w:r>
    </w:p>
    <w:p w14:paraId="78AC2349" w14:textId="77777777" w:rsidR="00AD58CD" w:rsidRPr="00D512F7" w:rsidRDefault="00AD58CD" w:rsidP="00331BE0">
      <w:pPr>
        <w:spacing w:line="276" w:lineRule="auto"/>
        <w:ind w:firstLine="708"/>
        <w:jc w:val="both"/>
        <w:rPr>
          <w:b/>
          <w:sz w:val="28"/>
          <w:szCs w:val="28"/>
        </w:rPr>
      </w:pPr>
    </w:p>
    <w:p w14:paraId="7ED29C08" w14:textId="77777777" w:rsidR="00AD58CD" w:rsidRPr="00D512F7" w:rsidRDefault="00AD58CD" w:rsidP="00331BE0">
      <w:pPr>
        <w:spacing w:line="276" w:lineRule="auto"/>
        <w:ind w:firstLine="708"/>
        <w:jc w:val="both"/>
        <w:rPr>
          <w:b/>
          <w:sz w:val="28"/>
          <w:szCs w:val="28"/>
        </w:rPr>
      </w:pPr>
      <w:r w:rsidRPr="00D512F7">
        <w:rPr>
          <w:b/>
          <w:sz w:val="28"/>
          <w:szCs w:val="28"/>
        </w:rPr>
        <w:t>Таблицу 2700, 2710.</w:t>
      </w:r>
    </w:p>
    <w:p w14:paraId="70B8CA20" w14:textId="77777777" w:rsidR="00AD58CD" w:rsidRPr="00D512F7" w:rsidRDefault="00AD58CD" w:rsidP="00331BE0">
      <w:pPr>
        <w:spacing w:line="276" w:lineRule="auto"/>
        <w:ind w:firstLine="708"/>
        <w:jc w:val="both"/>
        <w:rPr>
          <w:sz w:val="28"/>
          <w:szCs w:val="28"/>
        </w:rPr>
      </w:pPr>
      <w:r w:rsidRPr="00D512F7">
        <w:rPr>
          <w:sz w:val="28"/>
          <w:szCs w:val="28"/>
        </w:rPr>
        <w:t xml:space="preserve"> В таблицы включают посещения к зубным врачам и гигиенистам стоматологическим (таблица 2700) и врачей-стоматологов (таблица 2710).</w:t>
      </w:r>
    </w:p>
    <w:p w14:paraId="7C2F2B20" w14:textId="77777777" w:rsidR="00AD58CD" w:rsidRPr="00D512F7" w:rsidRDefault="00AD58CD" w:rsidP="00331BE0">
      <w:pPr>
        <w:spacing w:line="276" w:lineRule="auto"/>
        <w:ind w:firstLine="708"/>
        <w:jc w:val="both"/>
        <w:rPr>
          <w:sz w:val="28"/>
          <w:szCs w:val="28"/>
        </w:rPr>
      </w:pPr>
      <w:r w:rsidRPr="00D512F7">
        <w:rPr>
          <w:b/>
          <w:sz w:val="28"/>
          <w:szCs w:val="28"/>
        </w:rPr>
        <w:t>В таблицу 2700</w:t>
      </w:r>
      <w:r w:rsidRPr="00D512F7">
        <w:rPr>
          <w:sz w:val="28"/>
          <w:szCs w:val="28"/>
        </w:rPr>
        <w:t xml:space="preserve"> включаются сведения о деятельности зубных врачей здравпунктов, стоматологических кабинетов различных специальных учебных </w:t>
      </w:r>
    </w:p>
    <w:p w14:paraId="3896746B" w14:textId="77777777" w:rsidR="00AD58CD" w:rsidRPr="00D512F7" w:rsidRDefault="00AD58CD" w:rsidP="00331BE0">
      <w:pPr>
        <w:spacing w:line="276" w:lineRule="auto"/>
        <w:jc w:val="both"/>
        <w:rPr>
          <w:sz w:val="28"/>
          <w:szCs w:val="28"/>
        </w:rPr>
      </w:pPr>
      <w:r w:rsidRPr="00D512F7">
        <w:rPr>
          <w:sz w:val="28"/>
          <w:szCs w:val="28"/>
        </w:rPr>
        <w:t>заведений, предприятий, если они состоят в штате медицинской организации.</w:t>
      </w:r>
    </w:p>
    <w:p w14:paraId="7EFD0835" w14:textId="77777777" w:rsidR="00AD58CD" w:rsidRPr="00D512F7" w:rsidRDefault="00AD58CD" w:rsidP="00331BE0">
      <w:pPr>
        <w:spacing w:line="276" w:lineRule="auto"/>
        <w:ind w:firstLine="708"/>
        <w:jc w:val="both"/>
        <w:rPr>
          <w:sz w:val="28"/>
          <w:szCs w:val="28"/>
        </w:rPr>
      </w:pPr>
      <w:r w:rsidRPr="00D512F7">
        <w:rPr>
          <w:sz w:val="28"/>
          <w:szCs w:val="28"/>
        </w:rPr>
        <w:t xml:space="preserve"> Сведения о посещениях к врачам-стоматологам по челюстно-лицевой</w:t>
      </w:r>
    </w:p>
    <w:p w14:paraId="4C30C334" w14:textId="77777777" w:rsidR="00AD58CD" w:rsidRPr="00D512F7" w:rsidRDefault="00AD58CD" w:rsidP="00331BE0">
      <w:pPr>
        <w:spacing w:line="276" w:lineRule="auto"/>
        <w:jc w:val="both"/>
        <w:rPr>
          <w:sz w:val="28"/>
          <w:szCs w:val="28"/>
        </w:rPr>
      </w:pPr>
      <w:r w:rsidRPr="00D512F7">
        <w:rPr>
          <w:sz w:val="28"/>
          <w:szCs w:val="28"/>
        </w:rPr>
        <w:t>хирургии в таблицу не включаются.</w:t>
      </w:r>
    </w:p>
    <w:p w14:paraId="05BD75BD" w14:textId="77777777" w:rsidR="00AD58CD" w:rsidRPr="00D512F7" w:rsidRDefault="00AD58CD" w:rsidP="00331BE0">
      <w:pPr>
        <w:spacing w:line="276" w:lineRule="auto"/>
        <w:ind w:firstLine="708"/>
        <w:jc w:val="both"/>
        <w:rPr>
          <w:sz w:val="28"/>
          <w:szCs w:val="28"/>
        </w:rPr>
      </w:pPr>
      <w:r w:rsidRPr="00D512F7">
        <w:rPr>
          <w:sz w:val="28"/>
          <w:szCs w:val="28"/>
        </w:rPr>
        <w:t>В графу 3 включается общее число посещений, в том числе посещения для профилактического осмотра и посещения на дому.</w:t>
      </w:r>
    </w:p>
    <w:p w14:paraId="505A90F3" w14:textId="77777777" w:rsidR="00AD58CD" w:rsidRPr="00D512F7" w:rsidRDefault="00AD58CD" w:rsidP="00331BE0">
      <w:pPr>
        <w:spacing w:line="276" w:lineRule="auto"/>
        <w:ind w:firstLine="708"/>
        <w:jc w:val="both"/>
        <w:rPr>
          <w:sz w:val="28"/>
          <w:szCs w:val="28"/>
        </w:rPr>
      </w:pPr>
      <w:r w:rsidRPr="00D512F7">
        <w:rPr>
          <w:sz w:val="28"/>
          <w:szCs w:val="28"/>
        </w:rPr>
        <w:t>В графе 16 указывается общий объем в</w:t>
      </w:r>
      <w:r w:rsidR="00C679BF" w:rsidRPr="00D512F7">
        <w:rPr>
          <w:sz w:val="28"/>
          <w:szCs w:val="28"/>
        </w:rPr>
        <w:t xml:space="preserve">ыполненной работы, выраженной в </w:t>
      </w:r>
      <w:r w:rsidRPr="00D512F7">
        <w:rPr>
          <w:sz w:val="28"/>
          <w:szCs w:val="28"/>
        </w:rPr>
        <w:t>условных единицах трудоемкости (УЕТ)</w:t>
      </w:r>
      <w:r w:rsidR="00C679BF" w:rsidRPr="00D512F7">
        <w:rPr>
          <w:sz w:val="28"/>
          <w:szCs w:val="28"/>
        </w:rPr>
        <w:t xml:space="preserve">. Перерасчет УЕТ в посещения не </w:t>
      </w:r>
      <w:r w:rsidRPr="00D512F7">
        <w:rPr>
          <w:sz w:val="28"/>
          <w:szCs w:val="28"/>
        </w:rPr>
        <w:t>допускается.</w:t>
      </w:r>
    </w:p>
    <w:p w14:paraId="3D77AA72" w14:textId="77777777" w:rsidR="00AD58CD" w:rsidRPr="00D512F7" w:rsidRDefault="00AD58CD" w:rsidP="00331BE0">
      <w:pPr>
        <w:spacing w:line="276" w:lineRule="auto"/>
        <w:ind w:firstLine="708"/>
        <w:jc w:val="both"/>
        <w:rPr>
          <w:sz w:val="28"/>
          <w:szCs w:val="28"/>
        </w:rPr>
      </w:pPr>
      <w:r w:rsidRPr="00D512F7">
        <w:rPr>
          <w:b/>
          <w:sz w:val="28"/>
          <w:szCs w:val="28"/>
        </w:rPr>
        <w:t>Таблица 2710</w:t>
      </w:r>
      <w:r w:rsidRPr="00D512F7">
        <w:rPr>
          <w:sz w:val="28"/>
          <w:szCs w:val="28"/>
        </w:rPr>
        <w:t xml:space="preserve"> по числу посещений враче</w:t>
      </w:r>
      <w:r w:rsidR="00C679BF" w:rsidRPr="00D512F7">
        <w:rPr>
          <w:sz w:val="28"/>
          <w:szCs w:val="28"/>
        </w:rPr>
        <w:t xml:space="preserve">й-стоматологов сопоставляется с </w:t>
      </w:r>
      <w:r w:rsidRPr="00D512F7">
        <w:rPr>
          <w:sz w:val="28"/>
          <w:szCs w:val="28"/>
        </w:rPr>
        <w:t>данными таблицы 2100.</w:t>
      </w:r>
    </w:p>
    <w:p w14:paraId="32D2AE08" w14:textId="77777777" w:rsidR="00C679BF" w:rsidRPr="00D512F7" w:rsidRDefault="00AD58CD" w:rsidP="00331BE0">
      <w:pPr>
        <w:spacing w:line="276" w:lineRule="auto"/>
        <w:ind w:firstLine="708"/>
        <w:jc w:val="both"/>
        <w:rPr>
          <w:sz w:val="28"/>
          <w:szCs w:val="28"/>
        </w:rPr>
      </w:pPr>
      <w:r w:rsidRPr="00D512F7">
        <w:rPr>
          <w:b/>
          <w:sz w:val="28"/>
          <w:szCs w:val="28"/>
        </w:rPr>
        <w:t>В таблице 2701</w:t>
      </w:r>
      <w:r w:rsidRPr="00D512F7">
        <w:rPr>
          <w:sz w:val="28"/>
          <w:szCs w:val="28"/>
        </w:rPr>
        <w:t xml:space="preserve"> включаются сведения об ортопедической работе. </w:t>
      </w:r>
    </w:p>
    <w:p w14:paraId="576B41D8" w14:textId="77777777" w:rsidR="00AD58CD" w:rsidRPr="00D512F7" w:rsidRDefault="00C679BF" w:rsidP="00331BE0">
      <w:pPr>
        <w:spacing w:line="276" w:lineRule="auto"/>
        <w:jc w:val="both"/>
        <w:rPr>
          <w:sz w:val="28"/>
          <w:szCs w:val="28"/>
        </w:rPr>
      </w:pPr>
      <w:r w:rsidRPr="00D512F7">
        <w:rPr>
          <w:sz w:val="28"/>
          <w:szCs w:val="28"/>
        </w:rPr>
        <w:t xml:space="preserve">В строке </w:t>
      </w:r>
      <w:r w:rsidR="00AD58CD" w:rsidRPr="00D512F7">
        <w:rPr>
          <w:sz w:val="28"/>
          <w:szCs w:val="28"/>
        </w:rPr>
        <w:t>1 показывается общее число лиц, получивших зуб</w:t>
      </w:r>
      <w:r w:rsidRPr="00D512F7">
        <w:rPr>
          <w:sz w:val="28"/>
          <w:szCs w:val="28"/>
        </w:rPr>
        <w:t xml:space="preserve">ные протезы, в строке 2 – в том </w:t>
      </w:r>
      <w:r w:rsidR="00AD58CD" w:rsidRPr="00D512F7">
        <w:rPr>
          <w:sz w:val="28"/>
          <w:szCs w:val="28"/>
        </w:rPr>
        <w:t>числе сельских жителей, получивших зубные протезы. В строке 3 показывается</w:t>
      </w:r>
    </w:p>
    <w:p w14:paraId="48C9EC9C" w14:textId="77777777" w:rsidR="00AD58CD" w:rsidRPr="00D512F7" w:rsidRDefault="00AD58CD" w:rsidP="00331BE0">
      <w:pPr>
        <w:spacing w:line="276" w:lineRule="auto"/>
        <w:jc w:val="both"/>
        <w:rPr>
          <w:sz w:val="28"/>
          <w:szCs w:val="28"/>
        </w:rPr>
      </w:pPr>
      <w:r w:rsidRPr="00D512F7">
        <w:rPr>
          <w:sz w:val="28"/>
          <w:szCs w:val="28"/>
        </w:rPr>
        <w:t xml:space="preserve">общее число изготовленных протезов </w:t>
      </w:r>
      <w:r w:rsidR="00C679BF" w:rsidRPr="00D512F7">
        <w:rPr>
          <w:sz w:val="28"/>
          <w:szCs w:val="28"/>
        </w:rPr>
        <w:t xml:space="preserve">(одиночных коронок, мостовидных </w:t>
      </w:r>
      <w:r w:rsidRPr="00D512F7">
        <w:rPr>
          <w:sz w:val="28"/>
          <w:szCs w:val="28"/>
        </w:rPr>
        <w:t xml:space="preserve">протезов, штифтовых зубов, вкладок, </w:t>
      </w:r>
      <w:proofErr w:type="spellStart"/>
      <w:r w:rsidRPr="00D512F7">
        <w:rPr>
          <w:sz w:val="28"/>
          <w:szCs w:val="28"/>
        </w:rPr>
        <w:t>бюге</w:t>
      </w:r>
      <w:r w:rsidR="00C679BF" w:rsidRPr="00D512F7">
        <w:rPr>
          <w:sz w:val="28"/>
          <w:szCs w:val="28"/>
        </w:rPr>
        <w:t>льных</w:t>
      </w:r>
      <w:proofErr w:type="spellEnd"/>
      <w:r w:rsidR="00C679BF" w:rsidRPr="00D512F7">
        <w:rPr>
          <w:sz w:val="28"/>
          <w:szCs w:val="28"/>
        </w:rPr>
        <w:t>, частичных пластиночных и полных съемных протезов и т.д.)</w:t>
      </w:r>
    </w:p>
    <w:p w14:paraId="05870128" w14:textId="77777777" w:rsidR="00C679BF" w:rsidRPr="00D512F7" w:rsidRDefault="00C679BF" w:rsidP="00992E1A">
      <w:pPr>
        <w:spacing w:line="276" w:lineRule="auto"/>
        <w:ind w:firstLine="993"/>
        <w:jc w:val="both"/>
        <w:rPr>
          <w:sz w:val="28"/>
          <w:szCs w:val="28"/>
        </w:rPr>
      </w:pPr>
      <w:r w:rsidRPr="00D512F7">
        <w:rPr>
          <w:b/>
          <w:sz w:val="28"/>
          <w:szCs w:val="28"/>
        </w:rPr>
        <w:t>Таблица 2700</w:t>
      </w:r>
      <w:r w:rsidRPr="00D512F7">
        <w:rPr>
          <w:sz w:val="28"/>
          <w:szCs w:val="28"/>
        </w:rPr>
        <w:t xml:space="preserve">  отражает деятельность  зубных врачей и стоматологов-гигиенистов. Все посещения к стоматологам-гигиенистам являются профилактическими.</w:t>
      </w:r>
    </w:p>
    <w:p w14:paraId="2743FEE6" w14:textId="77777777" w:rsidR="00C679BF" w:rsidRPr="00D512F7" w:rsidRDefault="00C679BF" w:rsidP="00331BE0">
      <w:pPr>
        <w:spacing w:line="276" w:lineRule="auto"/>
        <w:jc w:val="both"/>
        <w:rPr>
          <w:sz w:val="28"/>
          <w:szCs w:val="28"/>
        </w:rPr>
      </w:pPr>
      <w:r w:rsidRPr="00D512F7">
        <w:rPr>
          <w:sz w:val="28"/>
          <w:szCs w:val="28"/>
        </w:rPr>
        <w:t>Должностные обязанности гигиениста стоматологического:</w:t>
      </w:r>
    </w:p>
    <w:p w14:paraId="76968D33" w14:textId="2247D79A" w:rsidR="00C679BF" w:rsidRPr="00D512F7" w:rsidRDefault="00992E1A" w:rsidP="00992E1A">
      <w:pPr>
        <w:spacing w:line="276" w:lineRule="auto"/>
        <w:ind w:firstLine="708"/>
        <w:jc w:val="both"/>
        <w:rPr>
          <w:sz w:val="28"/>
          <w:szCs w:val="28"/>
        </w:rPr>
      </w:pPr>
      <w:r w:rsidRPr="00D512F7">
        <w:rPr>
          <w:sz w:val="28"/>
          <w:szCs w:val="28"/>
        </w:rPr>
        <w:t xml:space="preserve">    </w:t>
      </w:r>
      <w:r w:rsidR="00C679BF" w:rsidRPr="00D512F7">
        <w:rPr>
          <w:sz w:val="28"/>
          <w:szCs w:val="28"/>
        </w:rPr>
        <w:t xml:space="preserve">Определяет гигиеническое состояние полости рта и обучает пациента методам чистки зубов; дает индивидуальные рекомендации по выбору средств гигиены полости рта для детей и взрослых; дает рекомендации по уходу за </w:t>
      </w:r>
      <w:proofErr w:type="spellStart"/>
      <w:r w:rsidR="00C679BF" w:rsidRPr="00D512F7">
        <w:rPr>
          <w:sz w:val="28"/>
          <w:szCs w:val="28"/>
        </w:rPr>
        <w:t>ортодонтическими</w:t>
      </w:r>
      <w:proofErr w:type="spellEnd"/>
      <w:r w:rsidR="00C679BF" w:rsidRPr="00D512F7">
        <w:rPr>
          <w:sz w:val="28"/>
          <w:szCs w:val="28"/>
        </w:rPr>
        <w:t xml:space="preserve"> и ортопедическими конструкциями; составляет и реализует программу индивидуальной профилактики стоматологических заболеваний; осуществляет диагностику кариеса зубов,  болезней пародонта, </w:t>
      </w:r>
      <w:proofErr w:type="spellStart"/>
      <w:r w:rsidR="00C679BF" w:rsidRPr="00D512F7">
        <w:rPr>
          <w:sz w:val="28"/>
          <w:szCs w:val="28"/>
        </w:rPr>
        <w:t>некариозных</w:t>
      </w:r>
      <w:proofErr w:type="spellEnd"/>
      <w:r w:rsidR="00C679BF" w:rsidRPr="00D512F7">
        <w:rPr>
          <w:sz w:val="28"/>
          <w:szCs w:val="28"/>
        </w:rPr>
        <w:t xml:space="preserve"> поражений, болезней слизистой оболочки; проводит регистрацию стоматологического статуса пациента; осуществляет профилактические процедуры (покрытие зубов </w:t>
      </w:r>
      <w:proofErr w:type="spellStart"/>
      <w:r w:rsidR="00C679BF" w:rsidRPr="00D512F7">
        <w:rPr>
          <w:sz w:val="28"/>
          <w:szCs w:val="28"/>
        </w:rPr>
        <w:t>фторгелем</w:t>
      </w:r>
      <w:proofErr w:type="spellEnd"/>
      <w:r w:rsidR="00C679BF" w:rsidRPr="00D512F7">
        <w:rPr>
          <w:sz w:val="28"/>
          <w:szCs w:val="28"/>
        </w:rPr>
        <w:t xml:space="preserve"> или </w:t>
      </w:r>
      <w:proofErr w:type="spellStart"/>
      <w:r w:rsidR="00C679BF" w:rsidRPr="00D512F7">
        <w:rPr>
          <w:sz w:val="28"/>
          <w:szCs w:val="28"/>
        </w:rPr>
        <w:t>фторлаком</w:t>
      </w:r>
      <w:proofErr w:type="spellEnd"/>
      <w:r w:rsidR="00C679BF" w:rsidRPr="00D512F7">
        <w:rPr>
          <w:sz w:val="28"/>
          <w:szCs w:val="28"/>
        </w:rPr>
        <w:t xml:space="preserve">, герметизация </w:t>
      </w:r>
      <w:proofErr w:type="spellStart"/>
      <w:r w:rsidR="00C679BF" w:rsidRPr="00D512F7">
        <w:rPr>
          <w:sz w:val="28"/>
          <w:szCs w:val="28"/>
        </w:rPr>
        <w:t>фиссур</w:t>
      </w:r>
      <w:proofErr w:type="spellEnd"/>
      <w:r w:rsidR="00C679BF" w:rsidRPr="00D512F7">
        <w:rPr>
          <w:sz w:val="28"/>
          <w:szCs w:val="28"/>
        </w:rPr>
        <w:t xml:space="preserve"> зубов, </w:t>
      </w:r>
      <w:proofErr w:type="spellStart"/>
      <w:r w:rsidR="00C679BF" w:rsidRPr="00D512F7">
        <w:rPr>
          <w:sz w:val="28"/>
          <w:szCs w:val="28"/>
        </w:rPr>
        <w:t>пародонтальные</w:t>
      </w:r>
      <w:proofErr w:type="spellEnd"/>
      <w:r w:rsidR="00C679BF" w:rsidRPr="00D512F7">
        <w:rPr>
          <w:sz w:val="28"/>
          <w:szCs w:val="28"/>
        </w:rPr>
        <w:t xml:space="preserve"> аппликации и т.д.); проводит анкетирование населения по вопросам профилактики стоматологических заболеваний; осуществляет стоматологическое просвещение среди населения различных возрастных групп, мед. персонала, воспитателей ДОУ, учителей, родителей, оформляет уголки гигиены полости рта в организованных детских коллективах, готовит памятки и </w:t>
      </w:r>
      <w:proofErr w:type="spellStart"/>
      <w:r w:rsidR="00C679BF" w:rsidRPr="00D512F7">
        <w:rPr>
          <w:sz w:val="28"/>
          <w:szCs w:val="28"/>
        </w:rPr>
        <w:t>санбюллетени</w:t>
      </w:r>
      <w:proofErr w:type="spellEnd"/>
      <w:r w:rsidR="00C679BF" w:rsidRPr="00D512F7">
        <w:rPr>
          <w:sz w:val="28"/>
          <w:szCs w:val="28"/>
        </w:rPr>
        <w:t>.</w:t>
      </w:r>
    </w:p>
    <w:p w14:paraId="08B3E0F5" w14:textId="609FC9BF" w:rsidR="00C679BF" w:rsidRPr="00D512F7" w:rsidRDefault="00992E1A" w:rsidP="00992E1A">
      <w:pPr>
        <w:spacing w:line="276" w:lineRule="auto"/>
        <w:ind w:firstLine="708"/>
        <w:jc w:val="both"/>
        <w:rPr>
          <w:sz w:val="28"/>
          <w:szCs w:val="28"/>
        </w:rPr>
      </w:pPr>
      <w:r w:rsidRPr="00D512F7">
        <w:rPr>
          <w:sz w:val="28"/>
          <w:szCs w:val="28"/>
        </w:rPr>
        <w:t xml:space="preserve">   </w:t>
      </w:r>
      <w:r w:rsidR="00C679BF" w:rsidRPr="00D512F7">
        <w:rPr>
          <w:sz w:val="28"/>
          <w:szCs w:val="28"/>
        </w:rPr>
        <w:t xml:space="preserve">Если гигиенист стоматологический выполняет одновременно работу зубного врача, информация о ней отражается в строке 2 таблицы 2700. </w:t>
      </w:r>
    </w:p>
    <w:p w14:paraId="77C9BB31" w14:textId="200111CF" w:rsidR="00C679BF" w:rsidRPr="00D512F7" w:rsidRDefault="00992E1A" w:rsidP="00992E1A">
      <w:pPr>
        <w:spacing w:line="276" w:lineRule="auto"/>
        <w:ind w:firstLine="708"/>
        <w:jc w:val="both"/>
        <w:rPr>
          <w:sz w:val="28"/>
          <w:szCs w:val="28"/>
        </w:rPr>
      </w:pPr>
      <w:r w:rsidRPr="00D512F7">
        <w:rPr>
          <w:sz w:val="28"/>
          <w:szCs w:val="28"/>
        </w:rPr>
        <w:t xml:space="preserve">   </w:t>
      </w:r>
      <w:r w:rsidR="00C679BF" w:rsidRPr="00D512F7">
        <w:rPr>
          <w:sz w:val="28"/>
          <w:szCs w:val="28"/>
        </w:rPr>
        <w:t>Работа врачей-</w:t>
      </w:r>
      <w:proofErr w:type="spellStart"/>
      <w:r w:rsidR="00C679BF" w:rsidRPr="00D512F7">
        <w:rPr>
          <w:sz w:val="28"/>
          <w:szCs w:val="28"/>
        </w:rPr>
        <w:t>ортодонтов</w:t>
      </w:r>
      <w:proofErr w:type="spellEnd"/>
      <w:r w:rsidR="00C679BF" w:rsidRPr="00D512F7">
        <w:rPr>
          <w:sz w:val="28"/>
          <w:szCs w:val="28"/>
        </w:rPr>
        <w:t xml:space="preserve"> и ортопедов в таблицах 2100 и 2710 не показывается, </w:t>
      </w:r>
      <w:r w:rsidRPr="00D512F7">
        <w:rPr>
          <w:sz w:val="28"/>
          <w:szCs w:val="28"/>
        </w:rPr>
        <w:t xml:space="preserve">  </w:t>
      </w:r>
      <w:r w:rsidR="00C679BF" w:rsidRPr="00D512F7">
        <w:rPr>
          <w:sz w:val="28"/>
          <w:szCs w:val="28"/>
        </w:rPr>
        <w:t xml:space="preserve">так как у этих специалистов учетная единица – «лицо», а не посещение. Работа ортопедов отражается в таблице 2701, а </w:t>
      </w:r>
      <w:proofErr w:type="spellStart"/>
      <w:r w:rsidR="00C679BF" w:rsidRPr="00D512F7">
        <w:rPr>
          <w:sz w:val="28"/>
          <w:szCs w:val="28"/>
        </w:rPr>
        <w:t>ортодонтов</w:t>
      </w:r>
      <w:proofErr w:type="spellEnd"/>
      <w:r w:rsidR="00C679BF" w:rsidRPr="00D512F7">
        <w:rPr>
          <w:sz w:val="28"/>
          <w:szCs w:val="28"/>
        </w:rPr>
        <w:t xml:space="preserve"> – в таблице 2702. </w:t>
      </w:r>
    </w:p>
    <w:p w14:paraId="111F3CBE" w14:textId="607A9BDC" w:rsidR="00C679BF" w:rsidRPr="00D512F7" w:rsidRDefault="00C679BF" w:rsidP="00331BE0">
      <w:pPr>
        <w:spacing w:line="276" w:lineRule="auto"/>
        <w:jc w:val="both"/>
        <w:rPr>
          <w:sz w:val="28"/>
          <w:szCs w:val="28"/>
        </w:rPr>
      </w:pPr>
      <w:r w:rsidRPr="00D512F7">
        <w:rPr>
          <w:sz w:val="28"/>
          <w:szCs w:val="28"/>
        </w:rPr>
        <w:t xml:space="preserve">          Таблица 2710</w:t>
      </w:r>
      <w:r w:rsidR="00992E1A" w:rsidRPr="00D512F7">
        <w:rPr>
          <w:sz w:val="28"/>
          <w:szCs w:val="28"/>
        </w:rPr>
        <w:t>.</w:t>
      </w:r>
      <w:r w:rsidRPr="00D512F7">
        <w:rPr>
          <w:sz w:val="28"/>
          <w:szCs w:val="28"/>
        </w:rPr>
        <w:t xml:space="preserve"> Работ</w:t>
      </w:r>
      <w:r w:rsidR="00992E1A" w:rsidRPr="00D512F7">
        <w:rPr>
          <w:sz w:val="28"/>
          <w:szCs w:val="28"/>
        </w:rPr>
        <w:t>у</w:t>
      </w:r>
      <w:r w:rsidRPr="00D512F7">
        <w:rPr>
          <w:sz w:val="28"/>
          <w:szCs w:val="28"/>
        </w:rPr>
        <w:t xml:space="preserve"> врачей-стомато</w:t>
      </w:r>
      <w:r w:rsidR="001B0D8F" w:rsidRPr="00D512F7">
        <w:rPr>
          <w:sz w:val="28"/>
          <w:szCs w:val="28"/>
        </w:rPr>
        <w:t>логов (из  таблицы 2100</w:t>
      </w:r>
      <w:r w:rsidR="00992E1A" w:rsidRPr="00D512F7">
        <w:rPr>
          <w:sz w:val="28"/>
          <w:szCs w:val="28"/>
        </w:rPr>
        <w:t>,</w:t>
      </w:r>
      <w:r w:rsidR="001B0D8F" w:rsidRPr="00D512F7">
        <w:rPr>
          <w:sz w:val="28"/>
          <w:szCs w:val="28"/>
        </w:rPr>
        <w:t xml:space="preserve">  стр. 88, 89, 91, 92</w:t>
      </w:r>
      <w:r w:rsidRPr="00D512F7">
        <w:rPr>
          <w:sz w:val="28"/>
          <w:szCs w:val="28"/>
        </w:rPr>
        <w:t>) необходимо показать в таблице 2710 по всем графам. Работа врачей-стоматологов, включая деятельность врачей-стоматологов передвижных установок и кабинетов в образовательных учрежде</w:t>
      </w:r>
      <w:r w:rsidR="001B0D8F" w:rsidRPr="00D512F7">
        <w:rPr>
          <w:sz w:val="28"/>
          <w:szCs w:val="28"/>
        </w:rPr>
        <w:t>ниях, показывают в строках  с 88 по 92</w:t>
      </w:r>
      <w:r w:rsidRPr="00D512F7">
        <w:rPr>
          <w:sz w:val="28"/>
          <w:szCs w:val="28"/>
        </w:rPr>
        <w:t xml:space="preserve"> соответственно занятым должностям по всем графам, включая графы 6-8, 11-13 (сделано посещений   по поводу заболеваний  в поликлинике и на дому).</w:t>
      </w:r>
    </w:p>
    <w:p w14:paraId="7669F4E6" w14:textId="77777777" w:rsidR="00C679BF" w:rsidRPr="00D512F7" w:rsidRDefault="00C679BF" w:rsidP="00331BE0">
      <w:pPr>
        <w:spacing w:line="276" w:lineRule="auto"/>
        <w:jc w:val="both"/>
        <w:rPr>
          <w:sz w:val="28"/>
          <w:szCs w:val="28"/>
        </w:rPr>
      </w:pPr>
      <w:r w:rsidRPr="00D512F7">
        <w:rPr>
          <w:sz w:val="28"/>
          <w:szCs w:val="28"/>
        </w:rPr>
        <w:t>В таблицах 2700 и 2710 разница между графами 11 и 14 по всем строкам должна быть на санированных при обращении пациентов за мед. помощью, т.е. в гр. 11 показывается общее число санированных как по обращаемости, так и во время профилактической работы.</w:t>
      </w:r>
    </w:p>
    <w:p w14:paraId="59E51E61" w14:textId="4619C133" w:rsidR="00F6390D" w:rsidRPr="00D512F7" w:rsidRDefault="007A765B" w:rsidP="00331BE0">
      <w:pPr>
        <w:tabs>
          <w:tab w:val="left" w:pos="966"/>
        </w:tabs>
        <w:spacing w:line="276" w:lineRule="auto"/>
        <w:ind w:firstLine="709"/>
        <w:rPr>
          <w:sz w:val="28"/>
          <w:szCs w:val="28"/>
        </w:rPr>
      </w:pPr>
      <w:r w:rsidRPr="00D512F7">
        <w:rPr>
          <w:b/>
          <w:sz w:val="28"/>
          <w:szCs w:val="28"/>
        </w:rPr>
        <w:t xml:space="preserve"> </w:t>
      </w:r>
      <w:r w:rsidR="00F6390D" w:rsidRPr="00D512F7">
        <w:rPr>
          <w:b/>
          <w:sz w:val="28"/>
          <w:szCs w:val="28"/>
        </w:rPr>
        <w:t>Таблица 2800</w:t>
      </w:r>
      <w:r w:rsidR="00F6390D" w:rsidRPr="00D512F7">
        <w:rPr>
          <w:sz w:val="28"/>
          <w:szCs w:val="28"/>
        </w:rPr>
        <w:t>.</w:t>
      </w:r>
    </w:p>
    <w:p w14:paraId="45CB4EC6" w14:textId="77777777" w:rsidR="00F6390D" w:rsidRPr="00D512F7" w:rsidRDefault="00F6390D" w:rsidP="00331BE0">
      <w:pPr>
        <w:tabs>
          <w:tab w:val="left" w:pos="966"/>
        </w:tabs>
        <w:spacing w:line="276" w:lineRule="auto"/>
        <w:ind w:firstLine="709"/>
        <w:rPr>
          <w:rFonts w:eastAsia="Calibri"/>
          <w:sz w:val="28"/>
          <w:szCs w:val="28"/>
        </w:rPr>
      </w:pPr>
      <w:r w:rsidRPr="00D512F7">
        <w:rPr>
          <w:b/>
          <w:sz w:val="28"/>
          <w:szCs w:val="28"/>
        </w:rPr>
        <w:t xml:space="preserve"> </w:t>
      </w:r>
      <w:r w:rsidRPr="00D512F7">
        <w:rPr>
          <w:rFonts w:eastAsia="Calibri"/>
          <w:sz w:val="28"/>
          <w:szCs w:val="28"/>
        </w:rPr>
        <w:t>Включаются</w:t>
      </w:r>
      <w:r w:rsidRPr="00D512F7">
        <w:rPr>
          <w:rFonts w:eastAsia="Calibri"/>
          <w:b/>
          <w:sz w:val="28"/>
          <w:szCs w:val="28"/>
        </w:rPr>
        <w:t xml:space="preserve"> </w:t>
      </w:r>
      <w:r w:rsidRPr="00D512F7">
        <w:rPr>
          <w:rFonts w:eastAsia="Calibri"/>
          <w:sz w:val="28"/>
          <w:szCs w:val="28"/>
        </w:rPr>
        <w:t xml:space="preserve">сведения об оперативных вмешательствах, выполненных в амбулаторных условиях и условиях дневных стационаров всех типов. </w:t>
      </w:r>
    </w:p>
    <w:p w14:paraId="2399CC1C" w14:textId="77777777" w:rsidR="00F6390D" w:rsidRPr="00D512F7" w:rsidRDefault="00F6390D" w:rsidP="00331BE0">
      <w:pPr>
        <w:tabs>
          <w:tab w:val="left" w:pos="966"/>
        </w:tabs>
        <w:autoSpaceDE w:val="0"/>
        <w:autoSpaceDN w:val="0"/>
        <w:adjustRightInd w:val="0"/>
        <w:spacing w:line="276" w:lineRule="auto"/>
        <w:ind w:firstLine="709"/>
        <w:rPr>
          <w:rFonts w:eastAsia="Calibri"/>
          <w:sz w:val="28"/>
          <w:szCs w:val="28"/>
        </w:rPr>
      </w:pPr>
      <w:r w:rsidRPr="00D512F7">
        <w:rPr>
          <w:rFonts w:eastAsia="Calibri"/>
          <w:sz w:val="28"/>
          <w:szCs w:val="28"/>
        </w:rPr>
        <w:t xml:space="preserve">Строка 9 по всем графам равна сумме строк 10 , 11 и 11.1. </w:t>
      </w:r>
    </w:p>
    <w:p w14:paraId="5E382144" w14:textId="77777777" w:rsidR="00F6390D" w:rsidRPr="00D512F7" w:rsidRDefault="00F6390D" w:rsidP="00331BE0">
      <w:pPr>
        <w:tabs>
          <w:tab w:val="left" w:pos="966"/>
        </w:tabs>
        <w:autoSpaceDE w:val="0"/>
        <w:autoSpaceDN w:val="0"/>
        <w:adjustRightInd w:val="0"/>
        <w:spacing w:line="276" w:lineRule="auto"/>
        <w:ind w:firstLine="709"/>
        <w:rPr>
          <w:rFonts w:eastAsia="Calibri"/>
          <w:sz w:val="28"/>
          <w:szCs w:val="28"/>
        </w:rPr>
      </w:pPr>
      <w:r w:rsidRPr="00D512F7">
        <w:rPr>
          <w:rFonts w:eastAsia="Calibri"/>
          <w:sz w:val="28"/>
          <w:szCs w:val="28"/>
        </w:rPr>
        <w:t xml:space="preserve">Строка 12 по всем графам равна сумме строк 13 и 14. </w:t>
      </w:r>
    </w:p>
    <w:p w14:paraId="2A611867" w14:textId="77777777" w:rsidR="00F6390D" w:rsidRPr="00D512F7" w:rsidRDefault="00F6390D" w:rsidP="00331BE0">
      <w:pPr>
        <w:tabs>
          <w:tab w:val="left" w:pos="966"/>
        </w:tabs>
        <w:autoSpaceDE w:val="0"/>
        <w:autoSpaceDN w:val="0"/>
        <w:adjustRightInd w:val="0"/>
        <w:spacing w:line="276" w:lineRule="auto"/>
        <w:ind w:firstLine="709"/>
        <w:rPr>
          <w:rFonts w:eastAsia="Calibri"/>
          <w:sz w:val="28"/>
          <w:szCs w:val="28"/>
        </w:rPr>
      </w:pPr>
      <w:r w:rsidRPr="00D512F7">
        <w:rPr>
          <w:rFonts w:eastAsia="Calibri"/>
          <w:sz w:val="28"/>
          <w:szCs w:val="28"/>
        </w:rPr>
        <w:t xml:space="preserve">На разницу представляется пояснение. </w:t>
      </w:r>
    </w:p>
    <w:p w14:paraId="69F1F411" w14:textId="77777777" w:rsidR="00F6390D" w:rsidRPr="00D512F7" w:rsidRDefault="00F6390D" w:rsidP="00331BE0">
      <w:pPr>
        <w:spacing w:line="276" w:lineRule="auto"/>
        <w:ind w:firstLine="708"/>
        <w:rPr>
          <w:rFonts w:eastAsia="Calibri"/>
          <w:sz w:val="28"/>
          <w:szCs w:val="28"/>
        </w:rPr>
      </w:pPr>
      <w:r w:rsidRPr="00D512F7">
        <w:rPr>
          <w:rFonts w:eastAsia="Calibri"/>
          <w:sz w:val="28"/>
          <w:szCs w:val="28"/>
        </w:rPr>
        <w:t>Сведения по строке «прочие» расшифровать</w:t>
      </w:r>
      <w:r w:rsidR="00146321" w:rsidRPr="00D512F7">
        <w:rPr>
          <w:rFonts w:eastAsia="Calibri"/>
          <w:sz w:val="28"/>
          <w:szCs w:val="28"/>
        </w:rPr>
        <w:t xml:space="preserve"> в форме пояснительной записки, в обязательном порядке</w:t>
      </w:r>
      <w:r w:rsidRPr="00D512F7">
        <w:rPr>
          <w:rFonts w:eastAsia="Calibri"/>
          <w:sz w:val="28"/>
          <w:szCs w:val="28"/>
        </w:rPr>
        <w:t>.</w:t>
      </w:r>
    </w:p>
    <w:p w14:paraId="022D296A" w14:textId="0AE4A094" w:rsidR="00146321" w:rsidRPr="00D512F7" w:rsidRDefault="00146321" w:rsidP="00331BE0">
      <w:pPr>
        <w:spacing w:line="276" w:lineRule="auto"/>
        <w:ind w:firstLine="708"/>
        <w:rPr>
          <w:rFonts w:eastAsia="Calibri"/>
          <w:sz w:val="28"/>
          <w:szCs w:val="28"/>
        </w:rPr>
      </w:pPr>
      <w:r w:rsidRPr="00D512F7">
        <w:rPr>
          <w:rFonts w:eastAsia="Calibri"/>
          <w:sz w:val="28"/>
          <w:szCs w:val="28"/>
        </w:rPr>
        <w:t>Если не заполнен пункт – морфологическое исследование,</w:t>
      </w:r>
      <w:r w:rsidR="00992E1A" w:rsidRPr="00D512F7">
        <w:rPr>
          <w:rFonts w:eastAsia="Calibri"/>
          <w:sz w:val="28"/>
          <w:szCs w:val="28"/>
        </w:rPr>
        <w:t xml:space="preserve"> </w:t>
      </w:r>
      <w:r w:rsidRPr="00D512F7">
        <w:rPr>
          <w:rFonts w:eastAsia="Calibri"/>
          <w:sz w:val="28"/>
          <w:szCs w:val="28"/>
        </w:rPr>
        <w:t>то необходимо пояснение причин (нет показаний,</w:t>
      </w:r>
      <w:r w:rsidR="00992E1A" w:rsidRPr="00D512F7">
        <w:rPr>
          <w:rFonts w:eastAsia="Calibri"/>
          <w:sz w:val="28"/>
          <w:szCs w:val="28"/>
        </w:rPr>
        <w:t xml:space="preserve"> </w:t>
      </w:r>
      <w:r w:rsidRPr="00D512F7">
        <w:rPr>
          <w:rFonts w:eastAsia="Calibri"/>
          <w:sz w:val="28"/>
          <w:szCs w:val="28"/>
        </w:rPr>
        <w:t>отказ и т.д.).</w:t>
      </w:r>
    </w:p>
    <w:p w14:paraId="199A76F1" w14:textId="5EBA974F" w:rsidR="00146321" w:rsidRPr="00D512F7" w:rsidRDefault="00146321" w:rsidP="00331BE0">
      <w:pPr>
        <w:spacing w:line="276" w:lineRule="auto"/>
        <w:rPr>
          <w:b/>
          <w:sz w:val="28"/>
          <w:szCs w:val="28"/>
        </w:rPr>
      </w:pPr>
      <w:r w:rsidRPr="00D512F7">
        <w:rPr>
          <w:b/>
          <w:sz w:val="28"/>
          <w:szCs w:val="28"/>
        </w:rPr>
        <w:tab/>
      </w:r>
      <w:r w:rsidRPr="00D512F7">
        <w:rPr>
          <w:sz w:val="28"/>
          <w:szCs w:val="28"/>
        </w:rPr>
        <w:t>Если в «ДС» есть хирургический профиль,</w:t>
      </w:r>
      <w:r w:rsidR="00992E1A" w:rsidRPr="00D512F7">
        <w:rPr>
          <w:sz w:val="28"/>
          <w:szCs w:val="28"/>
        </w:rPr>
        <w:t xml:space="preserve"> </w:t>
      </w:r>
      <w:r w:rsidRPr="00D512F7">
        <w:rPr>
          <w:sz w:val="28"/>
          <w:szCs w:val="28"/>
        </w:rPr>
        <w:t xml:space="preserve">а оперативные </w:t>
      </w:r>
      <w:proofErr w:type="spellStart"/>
      <w:r w:rsidRPr="00D512F7">
        <w:rPr>
          <w:sz w:val="28"/>
          <w:szCs w:val="28"/>
        </w:rPr>
        <w:t>вмешатльства</w:t>
      </w:r>
      <w:proofErr w:type="spellEnd"/>
      <w:r w:rsidRPr="00D512F7">
        <w:rPr>
          <w:sz w:val="28"/>
          <w:szCs w:val="28"/>
        </w:rPr>
        <w:t xml:space="preserve"> не проводились,</w:t>
      </w:r>
      <w:r w:rsidR="00992E1A" w:rsidRPr="00D512F7">
        <w:rPr>
          <w:sz w:val="28"/>
          <w:szCs w:val="28"/>
        </w:rPr>
        <w:t xml:space="preserve"> </w:t>
      </w:r>
      <w:r w:rsidRPr="00D512F7">
        <w:rPr>
          <w:sz w:val="28"/>
          <w:szCs w:val="28"/>
        </w:rPr>
        <w:t xml:space="preserve">то необходимо </w:t>
      </w:r>
      <w:proofErr w:type="spellStart"/>
      <w:r w:rsidRPr="00D512F7">
        <w:rPr>
          <w:sz w:val="28"/>
          <w:szCs w:val="28"/>
        </w:rPr>
        <w:t>поясненипе</w:t>
      </w:r>
      <w:proofErr w:type="spellEnd"/>
      <w:r w:rsidRPr="00D512F7">
        <w:rPr>
          <w:sz w:val="28"/>
          <w:szCs w:val="28"/>
        </w:rPr>
        <w:t xml:space="preserve"> причин</w:t>
      </w:r>
      <w:r w:rsidRPr="00D512F7">
        <w:rPr>
          <w:b/>
          <w:sz w:val="28"/>
          <w:szCs w:val="28"/>
        </w:rPr>
        <w:t>.</w:t>
      </w:r>
    </w:p>
    <w:p w14:paraId="55D1AE34" w14:textId="7FD40FB6" w:rsidR="00146321" w:rsidRPr="00D512F7" w:rsidRDefault="00146321" w:rsidP="00331BE0">
      <w:pPr>
        <w:spacing w:line="276" w:lineRule="auto"/>
        <w:ind w:firstLine="708"/>
        <w:rPr>
          <w:sz w:val="28"/>
          <w:szCs w:val="28"/>
        </w:rPr>
      </w:pPr>
      <w:r w:rsidRPr="00D512F7">
        <w:rPr>
          <w:sz w:val="28"/>
          <w:szCs w:val="28"/>
        </w:rPr>
        <w:t xml:space="preserve"> Если,</w:t>
      </w:r>
      <w:r w:rsidR="00992E1A" w:rsidRPr="00D512F7">
        <w:rPr>
          <w:sz w:val="28"/>
          <w:szCs w:val="28"/>
        </w:rPr>
        <w:t xml:space="preserve"> </w:t>
      </w:r>
      <w:r w:rsidRPr="00D512F7">
        <w:rPr>
          <w:sz w:val="28"/>
          <w:szCs w:val="28"/>
        </w:rPr>
        <w:t>в сравнении с предыдущим годом, есть динамика плюс или минус более 10%,  по объему оперативных вмешательств,</w:t>
      </w:r>
      <w:r w:rsidR="00992E1A" w:rsidRPr="00D512F7">
        <w:rPr>
          <w:sz w:val="28"/>
          <w:szCs w:val="28"/>
        </w:rPr>
        <w:t xml:space="preserve">  </w:t>
      </w:r>
      <w:r w:rsidRPr="00D512F7">
        <w:rPr>
          <w:sz w:val="28"/>
          <w:szCs w:val="28"/>
        </w:rPr>
        <w:t>то необходимо пояснение причин.</w:t>
      </w:r>
    </w:p>
    <w:p w14:paraId="6814E9A3" w14:textId="77777777" w:rsidR="00F6390D" w:rsidRPr="00D512F7" w:rsidRDefault="00F6390D" w:rsidP="00331BE0">
      <w:pPr>
        <w:spacing w:line="276" w:lineRule="auto"/>
        <w:jc w:val="both"/>
        <w:rPr>
          <w:sz w:val="28"/>
          <w:szCs w:val="28"/>
        </w:rPr>
      </w:pPr>
      <w:r w:rsidRPr="00D512F7">
        <w:rPr>
          <w:sz w:val="28"/>
          <w:szCs w:val="28"/>
        </w:rPr>
        <w:t>Графа 3 должна быть больше гр.4, гр.7.</w:t>
      </w:r>
    </w:p>
    <w:p w14:paraId="05540FE0" w14:textId="77777777" w:rsidR="00F6390D" w:rsidRPr="00D512F7" w:rsidRDefault="00F6390D" w:rsidP="00331BE0">
      <w:pPr>
        <w:spacing w:line="276" w:lineRule="auto"/>
        <w:jc w:val="both"/>
        <w:rPr>
          <w:sz w:val="28"/>
          <w:szCs w:val="28"/>
        </w:rPr>
      </w:pPr>
      <w:r w:rsidRPr="00D512F7">
        <w:rPr>
          <w:sz w:val="28"/>
          <w:szCs w:val="28"/>
        </w:rPr>
        <w:t>Графа 3  должна быть равна сумме гр.5+6 по всем строкам.</w:t>
      </w:r>
    </w:p>
    <w:p w14:paraId="04F1A8F2" w14:textId="77777777" w:rsidR="00F6390D" w:rsidRPr="00D512F7" w:rsidRDefault="00F6390D" w:rsidP="00331BE0">
      <w:pPr>
        <w:spacing w:line="276" w:lineRule="auto"/>
        <w:jc w:val="both"/>
        <w:rPr>
          <w:sz w:val="28"/>
          <w:szCs w:val="28"/>
        </w:rPr>
      </w:pPr>
      <w:r w:rsidRPr="00D512F7">
        <w:rPr>
          <w:sz w:val="28"/>
          <w:szCs w:val="28"/>
        </w:rPr>
        <w:t>Предупреждение! Графа 7  должна быть:</w:t>
      </w:r>
    </w:p>
    <w:p w14:paraId="45EAF19A" w14:textId="7BD53E71" w:rsidR="00F6390D" w:rsidRPr="00D512F7" w:rsidRDefault="00992E1A" w:rsidP="00331BE0">
      <w:pPr>
        <w:spacing w:line="276" w:lineRule="auto"/>
        <w:jc w:val="both"/>
        <w:rPr>
          <w:b/>
          <w:sz w:val="28"/>
          <w:szCs w:val="28"/>
        </w:rPr>
      </w:pPr>
      <w:r w:rsidRPr="00D512F7">
        <w:rPr>
          <w:b/>
          <w:sz w:val="28"/>
          <w:szCs w:val="28"/>
        </w:rPr>
        <w:t>С</w:t>
      </w:r>
      <w:r w:rsidR="00F6390D" w:rsidRPr="00D512F7">
        <w:rPr>
          <w:b/>
          <w:sz w:val="28"/>
          <w:szCs w:val="28"/>
        </w:rPr>
        <w:t>тр</w:t>
      </w:r>
      <w:r w:rsidRPr="00D512F7">
        <w:rPr>
          <w:b/>
          <w:sz w:val="28"/>
          <w:szCs w:val="28"/>
        </w:rPr>
        <w:t>.</w:t>
      </w:r>
      <w:r w:rsidR="00F6390D" w:rsidRPr="00D512F7">
        <w:rPr>
          <w:b/>
          <w:sz w:val="28"/>
          <w:szCs w:val="28"/>
        </w:rPr>
        <w:t>5 гр</w:t>
      </w:r>
      <w:r w:rsidRPr="00D512F7">
        <w:rPr>
          <w:b/>
          <w:sz w:val="28"/>
          <w:szCs w:val="28"/>
        </w:rPr>
        <w:t>.</w:t>
      </w:r>
      <w:r w:rsidR="00F6390D" w:rsidRPr="00D512F7">
        <w:rPr>
          <w:b/>
          <w:sz w:val="28"/>
          <w:szCs w:val="28"/>
        </w:rPr>
        <w:t xml:space="preserve"> 7 не менее 50% от  стр</w:t>
      </w:r>
      <w:r w:rsidRPr="00D512F7">
        <w:rPr>
          <w:b/>
          <w:sz w:val="28"/>
          <w:szCs w:val="28"/>
        </w:rPr>
        <w:t>.</w:t>
      </w:r>
      <w:r w:rsidR="00F6390D" w:rsidRPr="00D512F7">
        <w:rPr>
          <w:b/>
          <w:sz w:val="28"/>
          <w:szCs w:val="28"/>
        </w:rPr>
        <w:t>5 гр</w:t>
      </w:r>
      <w:r w:rsidRPr="00D512F7">
        <w:rPr>
          <w:b/>
          <w:sz w:val="28"/>
          <w:szCs w:val="28"/>
        </w:rPr>
        <w:t>.</w:t>
      </w:r>
      <w:r w:rsidR="00F6390D" w:rsidRPr="00D512F7">
        <w:rPr>
          <w:b/>
          <w:sz w:val="28"/>
          <w:szCs w:val="28"/>
        </w:rPr>
        <w:t xml:space="preserve"> 3</w:t>
      </w:r>
    </w:p>
    <w:p w14:paraId="614388CB" w14:textId="753CD5AE" w:rsidR="00F6390D" w:rsidRPr="00D512F7" w:rsidRDefault="00992E1A" w:rsidP="00331BE0">
      <w:pPr>
        <w:spacing w:line="276" w:lineRule="auto"/>
        <w:jc w:val="both"/>
        <w:rPr>
          <w:b/>
          <w:sz w:val="28"/>
          <w:szCs w:val="28"/>
        </w:rPr>
      </w:pPr>
      <w:r w:rsidRPr="00D512F7">
        <w:rPr>
          <w:b/>
          <w:sz w:val="28"/>
          <w:szCs w:val="28"/>
        </w:rPr>
        <w:t>С</w:t>
      </w:r>
      <w:r w:rsidR="00F6390D" w:rsidRPr="00D512F7">
        <w:rPr>
          <w:b/>
          <w:sz w:val="28"/>
          <w:szCs w:val="28"/>
        </w:rPr>
        <w:t>тр</w:t>
      </w:r>
      <w:r w:rsidRPr="00D512F7">
        <w:rPr>
          <w:b/>
          <w:sz w:val="28"/>
          <w:szCs w:val="28"/>
        </w:rPr>
        <w:t>.</w:t>
      </w:r>
      <w:r w:rsidR="00F6390D" w:rsidRPr="00D512F7">
        <w:rPr>
          <w:b/>
          <w:sz w:val="28"/>
          <w:szCs w:val="28"/>
        </w:rPr>
        <w:t>6 гр</w:t>
      </w:r>
      <w:r w:rsidRPr="00D512F7">
        <w:rPr>
          <w:b/>
          <w:sz w:val="28"/>
          <w:szCs w:val="28"/>
        </w:rPr>
        <w:t>.</w:t>
      </w:r>
      <w:r w:rsidR="00F6390D" w:rsidRPr="00D512F7">
        <w:rPr>
          <w:b/>
          <w:sz w:val="28"/>
          <w:szCs w:val="28"/>
        </w:rPr>
        <w:t xml:space="preserve"> 7 не менее 50% от  стр</w:t>
      </w:r>
      <w:r w:rsidRPr="00D512F7">
        <w:rPr>
          <w:b/>
          <w:sz w:val="28"/>
          <w:szCs w:val="28"/>
        </w:rPr>
        <w:t>.</w:t>
      </w:r>
      <w:r w:rsidR="00F6390D" w:rsidRPr="00D512F7">
        <w:rPr>
          <w:b/>
          <w:sz w:val="28"/>
          <w:szCs w:val="28"/>
        </w:rPr>
        <w:t>6 гр</w:t>
      </w:r>
      <w:r w:rsidRPr="00D512F7">
        <w:rPr>
          <w:b/>
          <w:sz w:val="28"/>
          <w:szCs w:val="28"/>
        </w:rPr>
        <w:t>.</w:t>
      </w:r>
      <w:r w:rsidR="00F6390D" w:rsidRPr="00D512F7">
        <w:rPr>
          <w:b/>
          <w:sz w:val="28"/>
          <w:szCs w:val="28"/>
        </w:rPr>
        <w:t xml:space="preserve"> 3</w:t>
      </w:r>
    </w:p>
    <w:p w14:paraId="76E3CA81" w14:textId="35036B35" w:rsidR="00F6390D" w:rsidRPr="00D512F7" w:rsidRDefault="00992E1A" w:rsidP="00331BE0">
      <w:pPr>
        <w:spacing w:line="276" w:lineRule="auto"/>
        <w:jc w:val="both"/>
        <w:rPr>
          <w:b/>
          <w:sz w:val="28"/>
          <w:szCs w:val="28"/>
        </w:rPr>
      </w:pPr>
      <w:r w:rsidRPr="00D512F7">
        <w:rPr>
          <w:b/>
          <w:sz w:val="28"/>
          <w:szCs w:val="28"/>
        </w:rPr>
        <w:t>С</w:t>
      </w:r>
      <w:r w:rsidR="00F6390D" w:rsidRPr="00D512F7">
        <w:rPr>
          <w:b/>
          <w:sz w:val="28"/>
          <w:szCs w:val="28"/>
        </w:rPr>
        <w:t>тр</w:t>
      </w:r>
      <w:r w:rsidRPr="00D512F7">
        <w:rPr>
          <w:b/>
          <w:sz w:val="28"/>
          <w:szCs w:val="28"/>
        </w:rPr>
        <w:t>.</w:t>
      </w:r>
      <w:r w:rsidR="00F6390D" w:rsidRPr="00D512F7">
        <w:rPr>
          <w:b/>
          <w:sz w:val="28"/>
          <w:szCs w:val="28"/>
        </w:rPr>
        <w:t>8 гр</w:t>
      </w:r>
      <w:r w:rsidRPr="00D512F7">
        <w:rPr>
          <w:b/>
          <w:sz w:val="28"/>
          <w:szCs w:val="28"/>
        </w:rPr>
        <w:t>.</w:t>
      </w:r>
      <w:r w:rsidR="00F6390D" w:rsidRPr="00D512F7">
        <w:rPr>
          <w:b/>
          <w:sz w:val="28"/>
          <w:szCs w:val="28"/>
        </w:rPr>
        <w:t xml:space="preserve"> 7 не менее 50% от  стр</w:t>
      </w:r>
      <w:r w:rsidRPr="00D512F7">
        <w:rPr>
          <w:b/>
          <w:sz w:val="28"/>
          <w:szCs w:val="28"/>
        </w:rPr>
        <w:t>.</w:t>
      </w:r>
      <w:r w:rsidR="00F6390D" w:rsidRPr="00D512F7">
        <w:rPr>
          <w:b/>
          <w:sz w:val="28"/>
          <w:szCs w:val="28"/>
        </w:rPr>
        <w:t>8 гр</w:t>
      </w:r>
      <w:r w:rsidRPr="00D512F7">
        <w:rPr>
          <w:b/>
          <w:sz w:val="28"/>
          <w:szCs w:val="28"/>
        </w:rPr>
        <w:t>.</w:t>
      </w:r>
      <w:r w:rsidR="00F6390D" w:rsidRPr="00D512F7">
        <w:rPr>
          <w:b/>
          <w:sz w:val="28"/>
          <w:szCs w:val="28"/>
        </w:rPr>
        <w:t xml:space="preserve"> 3</w:t>
      </w:r>
    </w:p>
    <w:p w14:paraId="1BDCB33F" w14:textId="55AC0FB9" w:rsidR="00F6390D" w:rsidRPr="00D512F7" w:rsidRDefault="00992E1A" w:rsidP="00331BE0">
      <w:pPr>
        <w:spacing w:line="276" w:lineRule="auto"/>
        <w:jc w:val="both"/>
        <w:rPr>
          <w:b/>
          <w:sz w:val="28"/>
          <w:szCs w:val="28"/>
        </w:rPr>
      </w:pPr>
      <w:r w:rsidRPr="00D512F7">
        <w:rPr>
          <w:b/>
          <w:sz w:val="28"/>
          <w:szCs w:val="28"/>
        </w:rPr>
        <w:t>С</w:t>
      </w:r>
      <w:r w:rsidR="00F6390D" w:rsidRPr="00D512F7">
        <w:rPr>
          <w:b/>
          <w:sz w:val="28"/>
          <w:szCs w:val="28"/>
        </w:rPr>
        <w:t>тр</w:t>
      </w:r>
      <w:r w:rsidRPr="00D512F7">
        <w:rPr>
          <w:b/>
          <w:sz w:val="28"/>
          <w:szCs w:val="28"/>
        </w:rPr>
        <w:t>.</w:t>
      </w:r>
      <w:r w:rsidR="00F6390D" w:rsidRPr="00D512F7">
        <w:rPr>
          <w:b/>
          <w:sz w:val="28"/>
          <w:szCs w:val="28"/>
        </w:rPr>
        <w:t>10</w:t>
      </w:r>
      <w:r w:rsidRPr="00D512F7">
        <w:rPr>
          <w:b/>
          <w:sz w:val="28"/>
          <w:szCs w:val="28"/>
        </w:rPr>
        <w:t>.</w:t>
      </w:r>
      <w:r w:rsidR="00F6390D" w:rsidRPr="00D512F7">
        <w:rPr>
          <w:b/>
          <w:sz w:val="28"/>
          <w:szCs w:val="28"/>
        </w:rPr>
        <w:t>гр</w:t>
      </w:r>
      <w:r w:rsidRPr="00D512F7">
        <w:rPr>
          <w:b/>
          <w:sz w:val="28"/>
          <w:szCs w:val="28"/>
        </w:rPr>
        <w:t>.</w:t>
      </w:r>
      <w:r w:rsidR="00F6390D" w:rsidRPr="00D512F7">
        <w:rPr>
          <w:b/>
          <w:sz w:val="28"/>
          <w:szCs w:val="28"/>
        </w:rPr>
        <w:t>3</w:t>
      </w:r>
      <w:r w:rsidRPr="00D512F7">
        <w:rPr>
          <w:b/>
          <w:sz w:val="28"/>
          <w:szCs w:val="28"/>
        </w:rPr>
        <w:t xml:space="preserve"> </w:t>
      </w:r>
      <w:r w:rsidR="00F6390D" w:rsidRPr="00D512F7">
        <w:rPr>
          <w:b/>
          <w:sz w:val="28"/>
          <w:szCs w:val="28"/>
        </w:rPr>
        <w:t>=</w:t>
      </w:r>
      <w:r w:rsidRPr="00D512F7">
        <w:rPr>
          <w:b/>
          <w:sz w:val="28"/>
          <w:szCs w:val="28"/>
        </w:rPr>
        <w:t xml:space="preserve"> </w:t>
      </w:r>
      <w:r w:rsidR="00F6390D" w:rsidRPr="00D512F7">
        <w:rPr>
          <w:b/>
          <w:sz w:val="28"/>
          <w:szCs w:val="28"/>
        </w:rPr>
        <w:t>стр</w:t>
      </w:r>
      <w:r w:rsidRPr="00D512F7">
        <w:rPr>
          <w:b/>
          <w:sz w:val="28"/>
          <w:szCs w:val="28"/>
        </w:rPr>
        <w:t>.</w:t>
      </w:r>
      <w:r w:rsidR="00F6390D" w:rsidRPr="00D512F7">
        <w:rPr>
          <w:b/>
          <w:sz w:val="28"/>
          <w:szCs w:val="28"/>
        </w:rPr>
        <w:t>10</w:t>
      </w:r>
      <w:r w:rsidRPr="00D512F7">
        <w:rPr>
          <w:b/>
          <w:sz w:val="28"/>
          <w:szCs w:val="28"/>
        </w:rPr>
        <w:t xml:space="preserve"> </w:t>
      </w:r>
      <w:r w:rsidR="00F6390D" w:rsidRPr="00D512F7">
        <w:rPr>
          <w:b/>
          <w:sz w:val="28"/>
          <w:szCs w:val="28"/>
        </w:rPr>
        <w:t>гр</w:t>
      </w:r>
      <w:r w:rsidRPr="00D512F7">
        <w:rPr>
          <w:b/>
          <w:sz w:val="28"/>
          <w:szCs w:val="28"/>
        </w:rPr>
        <w:t>.</w:t>
      </w:r>
      <w:r w:rsidR="00F6390D" w:rsidRPr="00D512F7">
        <w:rPr>
          <w:b/>
          <w:sz w:val="28"/>
          <w:szCs w:val="28"/>
        </w:rPr>
        <w:t>7</w:t>
      </w:r>
    </w:p>
    <w:p w14:paraId="7CD53F71" w14:textId="0FE33073" w:rsidR="00F6390D" w:rsidRPr="00D512F7" w:rsidRDefault="00992E1A" w:rsidP="00331BE0">
      <w:pPr>
        <w:spacing w:line="276" w:lineRule="auto"/>
        <w:jc w:val="both"/>
        <w:rPr>
          <w:b/>
          <w:sz w:val="28"/>
          <w:szCs w:val="28"/>
        </w:rPr>
      </w:pPr>
      <w:r w:rsidRPr="00D512F7">
        <w:rPr>
          <w:b/>
          <w:sz w:val="28"/>
          <w:szCs w:val="28"/>
        </w:rPr>
        <w:t>С</w:t>
      </w:r>
      <w:r w:rsidR="00F6390D" w:rsidRPr="00D512F7">
        <w:rPr>
          <w:b/>
          <w:sz w:val="28"/>
          <w:szCs w:val="28"/>
        </w:rPr>
        <w:t>тр</w:t>
      </w:r>
      <w:r w:rsidRPr="00D512F7">
        <w:rPr>
          <w:b/>
          <w:sz w:val="28"/>
          <w:szCs w:val="28"/>
        </w:rPr>
        <w:t>.</w:t>
      </w:r>
      <w:r w:rsidR="00F6390D" w:rsidRPr="00D512F7">
        <w:rPr>
          <w:b/>
          <w:sz w:val="28"/>
          <w:szCs w:val="28"/>
        </w:rPr>
        <w:t>11гр</w:t>
      </w:r>
      <w:r w:rsidRPr="00D512F7">
        <w:rPr>
          <w:b/>
          <w:sz w:val="28"/>
          <w:szCs w:val="28"/>
        </w:rPr>
        <w:t>.</w:t>
      </w:r>
      <w:r w:rsidR="00F6390D" w:rsidRPr="00D512F7">
        <w:rPr>
          <w:b/>
          <w:sz w:val="28"/>
          <w:szCs w:val="28"/>
        </w:rPr>
        <w:t>3</w:t>
      </w:r>
      <w:r w:rsidRPr="00D512F7">
        <w:rPr>
          <w:b/>
          <w:sz w:val="28"/>
          <w:szCs w:val="28"/>
        </w:rPr>
        <w:t xml:space="preserve"> </w:t>
      </w:r>
      <w:r w:rsidR="00F6390D" w:rsidRPr="00D512F7">
        <w:rPr>
          <w:b/>
          <w:sz w:val="28"/>
          <w:szCs w:val="28"/>
        </w:rPr>
        <w:t>=</w:t>
      </w:r>
      <w:r w:rsidRPr="00D512F7">
        <w:rPr>
          <w:b/>
          <w:sz w:val="28"/>
          <w:szCs w:val="28"/>
        </w:rPr>
        <w:t xml:space="preserve"> </w:t>
      </w:r>
      <w:r w:rsidR="00F6390D" w:rsidRPr="00D512F7">
        <w:rPr>
          <w:b/>
          <w:sz w:val="28"/>
          <w:szCs w:val="28"/>
        </w:rPr>
        <w:t>стр</w:t>
      </w:r>
      <w:r w:rsidRPr="00D512F7">
        <w:rPr>
          <w:b/>
          <w:sz w:val="28"/>
          <w:szCs w:val="28"/>
        </w:rPr>
        <w:t>.</w:t>
      </w:r>
      <w:r w:rsidR="00F6390D" w:rsidRPr="00D512F7">
        <w:rPr>
          <w:b/>
          <w:sz w:val="28"/>
          <w:szCs w:val="28"/>
        </w:rPr>
        <w:t>11</w:t>
      </w:r>
      <w:r w:rsidRPr="00D512F7">
        <w:rPr>
          <w:b/>
          <w:sz w:val="28"/>
          <w:szCs w:val="28"/>
        </w:rPr>
        <w:t xml:space="preserve"> </w:t>
      </w:r>
      <w:r w:rsidR="00F6390D" w:rsidRPr="00D512F7">
        <w:rPr>
          <w:b/>
          <w:sz w:val="28"/>
          <w:szCs w:val="28"/>
        </w:rPr>
        <w:t>гр</w:t>
      </w:r>
      <w:r w:rsidR="00DC7C30" w:rsidRPr="00D512F7">
        <w:rPr>
          <w:b/>
          <w:sz w:val="28"/>
          <w:szCs w:val="28"/>
        </w:rPr>
        <w:t>.</w:t>
      </w:r>
      <w:r w:rsidR="00F6390D" w:rsidRPr="00D512F7">
        <w:rPr>
          <w:b/>
          <w:sz w:val="28"/>
          <w:szCs w:val="28"/>
        </w:rPr>
        <w:t>7</w:t>
      </w:r>
    </w:p>
    <w:p w14:paraId="1BEFBDCD" w14:textId="2C718052" w:rsidR="00F6390D" w:rsidRPr="00D512F7" w:rsidRDefault="00DC7C30" w:rsidP="00331BE0">
      <w:pPr>
        <w:spacing w:line="276" w:lineRule="auto"/>
        <w:jc w:val="both"/>
        <w:rPr>
          <w:b/>
          <w:sz w:val="28"/>
          <w:szCs w:val="28"/>
        </w:rPr>
      </w:pPr>
      <w:r w:rsidRPr="00D512F7">
        <w:rPr>
          <w:b/>
          <w:sz w:val="28"/>
          <w:szCs w:val="28"/>
        </w:rPr>
        <w:t>С</w:t>
      </w:r>
      <w:r w:rsidR="00F6390D" w:rsidRPr="00D512F7">
        <w:rPr>
          <w:b/>
          <w:sz w:val="28"/>
          <w:szCs w:val="28"/>
        </w:rPr>
        <w:t>тр</w:t>
      </w:r>
      <w:r w:rsidRPr="00D512F7">
        <w:rPr>
          <w:b/>
          <w:sz w:val="28"/>
          <w:szCs w:val="28"/>
        </w:rPr>
        <w:t>.</w:t>
      </w:r>
      <w:r w:rsidR="00F6390D" w:rsidRPr="00D512F7">
        <w:rPr>
          <w:b/>
          <w:sz w:val="28"/>
          <w:szCs w:val="28"/>
        </w:rPr>
        <w:t>11_1 гр</w:t>
      </w:r>
      <w:r w:rsidRPr="00D512F7">
        <w:rPr>
          <w:b/>
          <w:sz w:val="28"/>
          <w:szCs w:val="28"/>
        </w:rPr>
        <w:t>.</w:t>
      </w:r>
      <w:r w:rsidR="00F6390D" w:rsidRPr="00D512F7">
        <w:rPr>
          <w:b/>
          <w:sz w:val="28"/>
          <w:szCs w:val="28"/>
        </w:rPr>
        <w:t xml:space="preserve"> 7 не менее 50% от  стр</w:t>
      </w:r>
      <w:r w:rsidRPr="00D512F7">
        <w:rPr>
          <w:b/>
          <w:sz w:val="28"/>
          <w:szCs w:val="28"/>
        </w:rPr>
        <w:t>.</w:t>
      </w:r>
      <w:r w:rsidR="00F6390D" w:rsidRPr="00D512F7">
        <w:rPr>
          <w:b/>
          <w:sz w:val="28"/>
          <w:szCs w:val="28"/>
        </w:rPr>
        <w:t>11_1  гр</w:t>
      </w:r>
      <w:r w:rsidRPr="00D512F7">
        <w:rPr>
          <w:b/>
          <w:sz w:val="28"/>
          <w:szCs w:val="28"/>
        </w:rPr>
        <w:t>.</w:t>
      </w:r>
      <w:r w:rsidR="00F6390D" w:rsidRPr="00D512F7">
        <w:rPr>
          <w:b/>
          <w:sz w:val="28"/>
          <w:szCs w:val="28"/>
        </w:rPr>
        <w:t xml:space="preserve"> 3</w:t>
      </w:r>
    </w:p>
    <w:p w14:paraId="57511CBD" w14:textId="0DC39C45" w:rsidR="00F6390D" w:rsidRPr="00D512F7" w:rsidRDefault="00DC7C30" w:rsidP="00331BE0">
      <w:pPr>
        <w:spacing w:line="276" w:lineRule="auto"/>
        <w:jc w:val="both"/>
        <w:rPr>
          <w:b/>
          <w:sz w:val="28"/>
          <w:szCs w:val="28"/>
        </w:rPr>
      </w:pPr>
      <w:r w:rsidRPr="00D512F7">
        <w:rPr>
          <w:b/>
          <w:sz w:val="28"/>
          <w:szCs w:val="28"/>
        </w:rPr>
        <w:t>С</w:t>
      </w:r>
      <w:r w:rsidR="00F6390D" w:rsidRPr="00D512F7">
        <w:rPr>
          <w:b/>
          <w:sz w:val="28"/>
          <w:szCs w:val="28"/>
        </w:rPr>
        <w:t>тр</w:t>
      </w:r>
      <w:r w:rsidRPr="00D512F7">
        <w:rPr>
          <w:b/>
          <w:sz w:val="28"/>
          <w:szCs w:val="28"/>
        </w:rPr>
        <w:t>.</w:t>
      </w:r>
      <w:r w:rsidR="00F6390D" w:rsidRPr="00D512F7">
        <w:rPr>
          <w:b/>
          <w:sz w:val="28"/>
          <w:szCs w:val="28"/>
        </w:rPr>
        <w:t>12</w:t>
      </w:r>
      <w:r w:rsidRPr="00D512F7">
        <w:rPr>
          <w:b/>
          <w:sz w:val="28"/>
          <w:szCs w:val="28"/>
        </w:rPr>
        <w:t xml:space="preserve"> </w:t>
      </w:r>
      <w:r w:rsidR="00F6390D" w:rsidRPr="00D512F7">
        <w:rPr>
          <w:b/>
          <w:sz w:val="28"/>
          <w:szCs w:val="28"/>
        </w:rPr>
        <w:t>гр</w:t>
      </w:r>
      <w:r w:rsidRPr="00D512F7">
        <w:rPr>
          <w:b/>
          <w:sz w:val="28"/>
          <w:szCs w:val="28"/>
        </w:rPr>
        <w:t>.</w:t>
      </w:r>
      <w:r w:rsidR="00F6390D" w:rsidRPr="00D512F7">
        <w:rPr>
          <w:b/>
          <w:sz w:val="28"/>
          <w:szCs w:val="28"/>
        </w:rPr>
        <w:t>3</w:t>
      </w:r>
      <w:r w:rsidRPr="00D512F7">
        <w:rPr>
          <w:b/>
          <w:sz w:val="28"/>
          <w:szCs w:val="28"/>
        </w:rPr>
        <w:t xml:space="preserve"> </w:t>
      </w:r>
      <w:r w:rsidR="00F6390D" w:rsidRPr="00D512F7">
        <w:rPr>
          <w:b/>
          <w:sz w:val="28"/>
          <w:szCs w:val="28"/>
        </w:rPr>
        <w:t>=</w:t>
      </w:r>
      <w:r w:rsidRPr="00D512F7">
        <w:rPr>
          <w:b/>
          <w:sz w:val="28"/>
          <w:szCs w:val="28"/>
        </w:rPr>
        <w:t xml:space="preserve"> </w:t>
      </w:r>
      <w:r w:rsidR="00F6390D" w:rsidRPr="00D512F7">
        <w:rPr>
          <w:b/>
          <w:sz w:val="28"/>
          <w:szCs w:val="28"/>
        </w:rPr>
        <w:t>стр</w:t>
      </w:r>
      <w:r w:rsidRPr="00D512F7">
        <w:rPr>
          <w:b/>
          <w:sz w:val="28"/>
          <w:szCs w:val="28"/>
        </w:rPr>
        <w:t>.</w:t>
      </w:r>
      <w:r w:rsidR="00F6390D" w:rsidRPr="00D512F7">
        <w:rPr>
          <w:b/>
          <w:sz w:val="28"/>
          <w:szCs w:val="28"/>
        </w:rPr>
        <w:t>12</w:t>
      </w:r>
      <w:r w:rsidRPr="00D512F7">
        <w:rPr>
          <w:b/>
          <w:sz w:val="28"/>
          <w:szCs w:val="28"/>
        </w:rPr>
        <w:t xml:space="preserve"> </w:t>
      </w:r>
      <w:r w:rsidR="00F6390D" w:rsidRPr="00D512F7">
        <w:rPr>
          <w:b/>
          <w:sz w:val="28"/>
          <w:szCs w:val="28"/>
        </w:rPr>
        <w:t>гр</w:t>
      </w:r>
      <w:r w:rsidRPr="00D512F7">
        <w:rPr>
          <w:b/>
          <w:sz w:val="28"/>
          <w:szCs w:val="28"/>
        </w:rPr>
        <w:t>.</w:t>
      </w:r>
      <w:r w:rsidR="00F6390D" w:rsidRPr="00D512F7">
        <w:rPr>
          <w:b/>
          <w:sz w:val="28"/>
          <w:szCs w:val="28"/>
        </w:rPr>
        <w:t>7</w:t>
      </w:r>
    </w:p>
    <w:p w14:paraId="5DC8727F" w14:textId="32AF53B8" w:rsidR="00F6390D" w:rsidRPr="00D512F7" w:rsidRDefault="00DC7C30" w:rsidP="00331BE0">
      <w:pPr>
        <w:spacing w:line="276" w:lineRule="auto"/>
        <w:jc w:val="both"/>
        <w:rPr>
          <w:b/>
          <w:sz w:val="28"/>
          <w:szCs w:val="28"/>
        </w:rPr>
      </w:pPr>
      <w:r w:rsidRPr="00D512F7">
        <w:rPr>
          <w:b/>
          <w:sz w:val="28"/>
          <w:szCs w:val="28"/>
        </w:rPr>
        <w:t>С</w:t>
      </w:r>
      <w:r w:rsidR="00F6390D" w:rsidRPr="00D512F7">
        <w:rPr>
          <w:b/>
          <w:sz w:val="28"/>
          <w:szCs w:val="28"/>
        </w:rPr>
        <w:t>тр</w:t>
      </w:r>
      <w:r w:rsidRPr="00D512F7">
        <w:rPr>
          <w:b/>
          <w:sz w:val="28"/>
          <w:szCs w:val="28"/>
        </w:rPr>
        <w:t>.</w:t>
      </w:r>
      <w:r w:rsidR="00F6390D" w:rsidRPr="00D512F7">
        <w:rPr>
          <w:b/>
          <w:sz w:val="28"/>
          <w:szCs w:val="28"/>
        </w:rPr>
        <w:t>13</w:t>
      </w:r>
      <w:r w:rsidRPr="00D512F7">
        <w:rPr>
          <w:b/>
          <w:sz w:val="28"/>
          <w:szCs w:val="28"/>
        </w:rPr>
        <w:t xml:space="preserve"> </w:t>
      </w:r>
      <w:r w:rsidR="00F6390D" w:rsidRPr="00D512F7">
        <w:rPr>
          <w:b/>
          <w:sz w:val="28"/>
          <w:szCs w:val="28"/>
        </w:rPr>
        <w:t>гр</w:t>
      </w:r>
      <w:r w:rsidRPr="00D512F7">
        <w:rPr>
          <w:b/>
          <w:sz w:val="28"/>
          <w:szCs w:val="28"/>
        </w:rPr>
        <w:t>.</w:t>
      </w:r>
      <w:r w:rsidR="00F6390D" w:rsidRPr="00D512F7">
        <w:rPr>
          <w:b/>
          <w:sz w:val="28"/>
          <w:szCs w:val="28"/>
        </w:rPr>
        <w:t>3</w:t>
      </w:r>
      <w:r w:rsidRPr="00D512F7">
        <w:rPr>
          <w:b/>
          <w:sz w:val="28"/>
          <w:szCs w:val="28"/>
        </w:rPr>
        <w:t xml:space="preserve"> </w:t>
      </w:r>
      <w:r w:rsidR="00F6390D" w:rsidRPr="00D512F7">
        <w:rPr>
          <w:b/>
          <w:sz w:val="28"/>
          <w:szCs w:val="28"/>
        </w:rPr>
        <w:t>=</w:t>
      </w:r>
      <w:r w:rsidRPr="00D512F7">
        <w:rPr>
          <w:b/>
          <w:sz w:val="28"/>
          <w:szCs w:val="28"/>
        </w:rPr>
        <w:t xml:space="preserve"> </w:t>
      </w:r>
      <w:r w:rsidR="00F6390D" w:rsidRPr="00D512F7">
        <w:rPr>
          <w:b/>
          <w:sz w:val="28"/>
          <w:szCs w:val="28"/>
        </w:rPr>
        <w:t>стр</w:t>
      </w:r>
      <w:r w:rsidRPr="00D512F7">
        <w:rPr>
          <w:b/>
          <w:sz w:val="28"/>
          <w:szCs w:val="28"/>
        </w:rPr>
        <w:t xml:space="preserve">. </w:t>
      </w:r>
      <w:r w:rsidR="00F6390D" w:rsidRPr="00D512F7">
        <w:rPr>
          <w:b/>
          <w:sz w:val="28"/>
          <w:szCs w:val="28"/>
        </w:rPr>
        <w:t>13</w:t>
      </w:r>
      <w:r w:rsidRPr="00D512F7">
        <w:rPr>
          <w:b/>
          <w:sz w:val="28"/>
          <w:szCs w:val="28"/>
        </w:rPr>
        <w:t xml:space="preserve"> </w:t>
      </w:r>
      <w:r w:rsidR="00F6390D" w:rsidRPr="00D512F7">
        <w:rPr>
          <w:b/>
          <w:sz w:val="28"/>
          <w:szCs w:val="28"/>
        </w:rPr>
        <w:t>гр</w:t>
      </w:r>
      <w:r w:rsidRPr="00D512F7">
        <w:rPr>
          <w:b/>
          <w:sz w:val="28"/>
          <w:szCs w:val="28"/>
        </w:rPr>
        <w:t>.</w:t>
      </w:r>
      <w:r w:rsidR="00F6390D" w:rsidRPr="00D512F7">
        <w:rPr>
          <w:b/>
          <w:sz w:val="28"/>
          <w:szCs w:val="28"/>
        </w:rPr>
        <w:t>7</w:t>
      </w:r>
    </w:p>
    <w:p w14:paraId="6DDD6B4B" w14:textId="3E581239" w:rsidR="00F6390D" w:rsidRPr="00D512F7" w:rsidRDefault="00DC7C30" w:rsidP="00331BE0">
      <w:pPr>
        <w:spacing w:line="276" w:lineRule="auto"/>
        <w:jc w:val="both"/>
        <w:rPr>
          <w:b/>
          <w:sz w:val="28"/>
          <w:szCs w:val="28"/>
        </w:rPr>
      </w:pPr>
      <w:r w:rsidRPr="00D512F7">
        <w:rPr>
          <w:b/>
          <w:sz w:val="28"/>
          <w:szCs w:val="28"/>
        </w:rPr>
        <w:t>С</w:t>
      </w:r>
      <w:r w:rsidR="00F6390D" w:rsidRPr="00D512F7">
        <w:rPr>
          <w:b/>
          <w:sz w:val="28"/>
          <w:szCs w:val="28"/>
        </w:rPr>
        <w:t>тр</w:t>
      </w:r>
      <w:r w:rsidRPr="00D512F7">
        <w:rPr>
          <w:b/>
          <w:sz w:val="28"/>
          <w:szCs w:val="28"/>
        </w:rPr>
        <w:t>.</w:t>
      </w:r>
      <w:r w:rsidR="00F6390D" w:rsidRPr="00D512F7">
        <w:rPr>
          <w:b/>
          <w:sz w:val="28"/>
          <w:szCs w:val="28"/>
        </w:rPr>
        <w:t>15 гр</w:t>
      </w:r>
      <w:r w:rsidRPr="00D512F7">
        <w:rPr>
          <w:b/>
          <w:sz w:val="28"/>
          <w:szCs w:val="28"/>
        </w:rPr>
        <w:t>.</w:t>
      </w:r>
      <w:r w:rsidR="00F6390D" w:rsidRPr="00D512F7">
        <w:rPr>
          <w:b/>
          <w:sz w:val="28"/>
          <w:szCs w:val="28"/>
        </w:rPr>
        <w:t xml:space="preserve"> 7 не менее 60% от  стр</w:t>
      </w:r>
      <w:r w:rsidRPr="00D512F7">
        <w:rPr>
          <w:b/>
          <w:sz w:val="28"/>
          <w:szCs w:val="28"/>
        </w:rPr>
        <w:t>.</w:t>
      </w:r>
      <w:r w:rsidR="00F6390D" w:rsidRPr="00D512F7">
        <w:rPr>
          <w:b/>
          <w:sz w:val="28"/>
          <w:szCs w:val="28"/>
        </w:rPr>
        <w:t>15 гр</w:t>
      </w:r>
      <w:r w:rsidRPr="00D512F7">
        <w:rPr>
          <w:b/>
          <w:sz w:val="28"/>
          <w:szCs w:val="28"/>
        </w:rPr>
        <w:t>.</w:t>
      </w:r>
      <w:r w:rsidR="00F6390D" w:rsidRPr="00D512F7">
        <w:rPr>
          <w:b/>
          <w:sz w:val="28"/>
          <w:szCs w:val="28"/>
        </w:rPr>
        <w:t xml:space="preserve"> 3</w:t>
      </w:r>
    </w:p>
    <w:p w14:paraId="626A116F" w14:textId="01B2578C" w:rsidR="00F6390D" w:rsidRPr="00D512F7" w:rsidRDefault="00DC7C30" w:rsidP="00331BE0">
      <w:pPr>
        <w:spacing w:line="276" w:lineRule="auto"/>
        <w:jc w:val="both"/>
        <w:rPr>
          <w:b/>
          <w:sz w:val="28"/>
          <w:szCs w:val="28"/>
        </w:rPr>
      </w:pPr>
      <w:r w:rsidRPr="00D512F7">
        <w:rPr>
          <w:b/>
          <w:sz w:val="28"/>
          <w:szCs w:val="28"/>
        </w:rPr>
        <w:t>С</w:t>
      </w:r>
      <w:r w:rsidR="00F6390D" w:rsidRPr="00D512F7">
        <w:rPr>
          <w:b/>
          <w:sz w:val="28"/>
          <w:szCs w:val="28"/>
        </w:rPr>
        <w:t>тр</w:t>
      </w:r>
      <w:r w:rsidRPr="00D512F7">
        <w:rPr>
          <w:b/>
          <w:sz w:val="28"/>
          <w:szCs w:val="28"/>
        </w:rPr>
        <w:t>.</w:t>
      </w:r>
      <w:r w:rsidR="00F6390D" w:rsidRPr="00D512F7">
        <w:rPr>
          <w:b/>
          <w:sz w:val="28"/>
          <w:szCs w:val="28"/>
        </w:rPr>
        <w:t>16</w:t>
      </w:r>
      <w:r w:rsidRPr="00D512F7">
        <w:rPr>
          <w:b/>
          <w:sz w:val="28"/>
          <w:szCs w:val="28"/>
        </w:rPr>
        <w:t xml:space="preserve"> </w:t>
      </w:r>
      <w:r w:rsidR="00F6390D" w:rsidRPr="00D512F7">
        <w:rPr>
          <w:b/>
          <w:sz w:val="28"/>
          <w:szCs w:val="28"/>
        </w:rPr>
        <w:t>гр</w:t>
      </w:r>
      <w:r w:rsidRPr="00D512F7">
        <w:rPr>
          <w:b/>
          <w:sz w:val="28"/>
          <w:szCs w:val="28"/>
        </w:rPr>
        <w:t>.</w:t>
      </w:r>
      <w:r w:rsidR="00F6390D" w:rsidRPr="00D512F7">
        <w:rPr>
          <w:b/>
          <w:sz w:val="28"/>
          <w:szCs w:val="28"/>
        </w:rPr>
        <w:t>3</w:t>
      </w:r>
      <w:r w:rsidRPr="00D512F7">
        <w:rPr>
          <w:b/>
          <w:sz w:val="28"/>
          <w:szCs w:val="28"/>
        </w:rPr>
        <w:t xml:space="preserve"> </w:t>
      </w:r>
      <w:r w:rsidR="00F6390D" w:rsidRPr="00D512F7">
        <w:rPr>
          <w:b/>
          <w:sz w:val="28"/>
          <w:szCs w:val="28"/>
        </w:rPr>
        <w:t>=</w:t>
      </w:r>
      <w:r w:rsidRPr="00D512F7">
        <w:rPr>
          <w:b/>
          <w:sz w:val="28"/>
          <w:szCs w:val="28"/>
        </w:rPr>
        <w:t xml:space="preserve"> </w:t>
      </w:r>
      <w:r w:rsidR="00F6390D" w:rsidRPr="00D512F7">
        <w:rPr>
          <w:b/>
          <w:sz w:val="28"/>
          <w:szCs w:val="28"/>
        </w:rPr>
        <w:t>стр</w:t>
      </w:r>
      <w:r w:rsidRPr="00D512F7">
        <w:rPr>
          <w:b/>
          <w:sz w:val="28"/>
          <w:szCs w:val="28"/>
        </w:rPr>
        <w:t>.</w:t>
      </w:r>
      <w:r w:rsidR="00F6390D" w:rsidRPr="00D512F7">
        <w:rPr>
          <w:b/>
          <w:sz w:val="28"/>
          <w:szCs w:val="28"/>
        </w:rPr>
        <w:t>16</w:t>
      </w:r>
      <w:r w:rsidRPr="00D512F7">
        <w:rPr>
          <w:b/>
          <w:sz w:val="28"/>
          <w:szCs w:val="28"/>
        </w:rPr>
        <w:t xml:space="preserve"> </w:t>
      </w:r>
      <w:r w:rsidR="00F6390D" w:rsidRPr="00D512F7">
        <w:rPr>
          <w:b/>
          <w:sz w:val="28"/>
          <w:szCs w:val="28"/>
        </w:rPr>
        <w:t>гр</w:t>
      </w:r>
      <w:r w:rsidRPr="00D512F7">
        <w:rPr>
          <w:b/>
          <w:sz w:val="28"/>
          <w:szCs w:val="28"/>
        </w:rPr>
        <w:t>.</w:t>
      </w:r>
      <w:r w:rsidR="00F6390D" w:rsidRPr="00D512F7">
        <w:rPr>
          <w:b/>
          <w:sz w:val="28"/>
          <w:szCs w:val="28"/>
        </w:rPr>
        <w:t>7</w:t>
      </w:r>
    </w:p>
    <w:p w14:paraId="1A2BAC76" w14:textId="101035B2" w:rsidR="00F6390D" w:rsidRPr="00D512F7" w:rsidRDefault="00DC7C30" w:rsidP="00331BE0">
      <w:pPr>
        <w:spacing w:line="276" w:lineRule="auto"/>
        <w:jc w:val="both"/>
        <w:rPr>
          <w:b/>
          <w:sz w:val="28"/>
          <w:szCs w:val="28"/>
        </w:rPr>
      </w:pPr>
      <w:r w:rsidRPr="00D512F7">
        <w:rPr>
          <w:b/>
          <w:sz w:val="28"/>
          <w:szCs w:val="28"/>
        </w:rPr>
        <w:t>С</w:t>
      </w:r>
      <w:r w:rsidR="00F6390D" w:rsidRPr="00D512F7">
        <w:rPr>
          <w:b/>
          <w:sz w:val="28"/>
          <w:szCs w:val="28"/>
        </w:rPr>
        <w:t>тр</w:t>
      </w:r>
      <w:r w:rsidRPr="00D512F7">
        <w:rPr>
          <w:b/>
          <w:sz w:val="28"/>
          <w:szCs w:val="28"/>
        </w:rPr>
        <w:t>.</w:t>
      </w:r>
      <w:r w:rsidR="00F6390D" w:rsidRPr="00D512F7">
        <w:rPr>
          <w:b/>
          <w:sz w:val="28"/>
          <w:szCs w:val="28"/>
        </w:rPr>
        <w:t>18</w:t>
      </w:r>
      <w:r w:rsidRPr="00D512F7">
        <w:rPr>
          <w:b/>
          <w:sz w:val="28"/>
          <w:szCs w:val="28"/>
        </w:rPr>
        <w:t xml:space="preserve"> </w:t>
      </w:r>
      <w:r w:rsidR="00F6390D" w:rsidRPr="00D512F7">
        <w:rPr>
          <w:b/>
          <w:sz w:val="28"/>
          <w:szCs w:val="28"/>
        </w:rPr>
        <w:t>гр</w:t>
      </w:r>
      <w:r w:rsidRPr="00D512F7">
        <w:rPr>
          <w:b/>
          <w:sz w:val="28"/>
          <w:szCs w:val="28"/>
        </w:rPr>
        <w:t>.</w:t>
      </w:r>
      <w:r w:rsidR="00F6390D" w:rsidRPr="00D512F7">
        <w:rPr>
          <w:b/>
          <w:sz w:val="28"/>
          <w:szCs w:val="28"/>
        </w:rPr>
        <w:t>3</w:t>
      </w:r>
      <w:r w:rsidRPr="00D512F7">
        <w:rPr>
          <w:b/>
          <w:sz w:val="28"/>
          <w:szCs w:val="28"/>
        </w:rPr>
        <w:t xml:space="preserve"> </w:t>
      </w:r>
      <w:r w:rsidR="00F6390D" w:rsidRPr="00D512F7">
        <w:rPr>
          <w:b/>
          <w:sz w:val="28"/>
          <w:szCs w:val="28"/>
        </w:rPr>
        <w:t>=</w:t>
      </w:r>
      <w:r w:rsidRPr="00D512F7">
        <w:rPr>
          <w:b/>
          <w:sz w:val="28"/>
          <w:szCs w:val="28"/>
        </w:rPr>
        <w:t xml:space="preserve"> </w:t>
      </w:r>
      <w:r w:rsidR="00F6390D" w:rsidRPr="00D512F7">
        <w:rPr>
          <w:b/>
          <w:sz w:val="28"/>
          <w:szCs w:val="28"/>
        </w:rPr>
        <w:t>стр</w:t>
      </w:r>
      <w:r w:rsidRPr="00D512F7">
        <w:rPr>
          <w:b/>
          <w:sz w:val="28"/>
          <w:szCs w:val="28"/>
        </w:rPr>
        <w:t>.</w:t>
      </w:r>
      <w:r w:rsidR="00F6390D" w:rsidRPr="00D512F7">
        <w:rPr>
          <w:b/>
          <w:sz w:val="28"/>
          <w:szCs w:val="28"/>
        </w:rPr>
        <w:t>18</w:t>
      </w:r>
      <w:r w:rsidRPr="00D512F7">
        <w:rPr>
          <w:b/>
          <w:sz w:val="28"/>
          <w:szCs w:val="28"/>
        </w:rPr>
        <w:t xml:space="preserve"> </w:t>
      </w:r>
      <w:r w:rsidR="00F6390D" w:rsidRPr="00D512F7">
        <w:rPr>
          <w:b/>
          <w:sz w:val="28"/>
          <w:szCs w:val="28"/>
        </w:rPr>
        <w:t>гр</w:t>
      </w:r>
      <w:r w:rsidRPr="00D512F7">
        <w:rPr>
          <w:b/>
          <w:sz w:val="28"/>
          <w:szCs w:val="28"/>
        </w:rPr>
        <w:t>.</w:t>
      </w:r>
      <w:r w:rsidR="00F6390D" w:rsidRPr="00D512F7">
        <w:rPr>
          <w:b/>
          <w:sz w:val="28"/>
          <w:szCs w:val="28"/>
        </w:rPr>
        <w:t>7</w:t>
      </w:r>
    </w:p>
    <w:p w14:paraId="1883FC3E" w14:textId="3B013AC6" w:rsidR="00F6390D" w:rsidRPr="00D512F7" w:rsidRDefault="00DC7C30" w:rsidP="00331BE0">
      <w:pPr>
        <w:spacing w:line="276" w:lineRule="auto"/>
        <w:jc w:val="both"/>
        <w:rPr>
          <w:b/>
          <w:sz w:val="28"/>
          <w:szCs w:val="28"/>
        </w:rPr>
      </w:pPr>
      <w:r w:rsidRPr="00D512F7">
        <w:rPr>
          <w:b/>
          <w:sz w:val="28"/>
          <w:szCs w:val="28"/>
        </w:rPr>
        <w:t>С</w:t>
      </w:r>
      <w:r w:rsidR="00F6390D" w:rsidRPr="00D512F7">
        <w:rPr>
          <w:b/>
          <w:sz w:val="28"/>
          <w:szCs w:val="28"/>
        </w:rPr>
        <w:t>тр</w:t>
      </w:r>
      <w:r w:rsidRPr="00D512F7">
        <w:rPr>
          <w:b/>
          <w:sz w:val="28"/>
          <w:szCs w:val="28"/>
        </w:rPr>
        <w:t>.</w:t>
      </w:r>
      <w:r w:rsidR="00F6390D" w:rsidRPr="00D512F7">
        <w:rPr>
          <w:b/>
          <w:sz w:val="28"/>
          <w:szCs w:val="28"/>
        </w:rPr>
        <w:t>19</w:t>
      </w:r>
      <w:r w:rsidRPr="00D512F7">
        <w:rPr>
          <w:b/>
          <w:sz w:val="28"/>
          <w:szCs w:val="28"/>
        </w:rPr>
        <w:t xml:space="preserve"> </w:t>
      </w:r>
      <w:r w:rsidR="00F6390D" w:rsidRPr="00D512F7">
        <w:rPr>
          <w:b/>
          <w:sz w:val="28"/>
          <w:szCs w:val="28"/>
        </w:rPr>
        <w:t>гр</w:t>
      </w:r>
      <w:r w:rsidRPr="00D512F7">
        <w:rPr>
          <w:b/>
          <w:sz w:val="28"/>
          <w:szCs w:val="28"/>
        </w:rPr>
        <w:t>.</w:t>
      </w:r>
      <w:r w:rsidR="00F6390D" w:rsidRPr="00D512F7">
        <w:rPr>
          <w:b/>
          <w:sz w:val="28"/>
          <w:szCs w:val="28"/>
        </w:rPr>
        <w:t>3</w:t>
      </w:r>
      <w:r w:rsidRPr="00D512F7">
        <w:rPr>
          <w:b/>
          <w:sz w:val="28"/>
          <w:szCs w:val="28"/>
        </w:rPr>
        <w:t xml:space="preserve"> </w:t>
      </w:r>
      <w:r w:rsidR="00F6390D" w:rsidRPr="00D512F7">
        <w:rPr>
          <w:b/>
          <w:sz w:val="28"/>
          <w:szCs w:val="28"/>
        </w:rPr>
        <w:t>=</w:t>
      </w:r>
      <w:r w:rsidRPr="00D512F7">
        <w:rPr>
          <w:b/>
          <w:sz w:val="28"/>
          <w:szCs w:val="28"/>
        </w:rPr>
        <w:t xml:space="preserve"> </w:t>
      </w:r>
      <w:r w:rsidR="00F6390D" w:rsidRPr="00D512F7">
        <w:rPr>
          <w:b/>
          <w:sz w:val="28"/>
          <w:szCs w:val="28"/>
        </w:rPr>
        <w:t>стр</w:t>
      </w:r>
      <w:r w:rsidRPr="00D512F7">
        <w:rPr>
          <w:b/>
          <w:sz w:val="28"/>
          <w:szCs w:val="28"/>
        </w:rPr>
        <w:t>.</w:t>
      </w:r>
      <w:r w:rsidR="00F6390D" w:rsidRPr="00D512F7">
        <w:rPr>
          <w:b/>
          <w:sz w:val="28"/>
          <w:szCs w:val="28"/>
        </w:rPr>
        <w:t>19</w:t>
      </w:r>
      <w:r w:rsidRPr="00D512F7">
        <w:rPr>
          <w:b/>
          <w:sz w:val="28"/>
          <w:szCs w:val="28"/>
        </w:rPr>
        <w:t xml:space="preserve"> </w:t>
      </w:r>
      <w:r w:rsidR="00F6390D" w:rsidRPr="00D512F7">
        <w:rPr>
          <w:b/>
          <w:sz w:val="28"/>
          <w:szCs w:val="28"/>
        </w:rPr>
        <w:t>гр</w:t>
      </w:r>
      <w:r w:rsidRPr="00D512F7">
        <w:rPr>
          <w:b/>
          <w:sz w:val="28"/>
          <w:szCs w:val="28"/>
        </w:rPr>
        <w:t>.</w:t>
      </w:r>
      <w:r w:rsidR="00F6390D" w:rsidRPr="00D512F7">
        <w:rPr>
          <w:b/>
          <w:sz w:val="28"/>
          <w:szCs w:val="28"/>
        </w:rPr>
        <w:t>7</w:t>
      </w:r>
    </w:p>
    <w:tbl>
      <w:tblPr>
        <w:tblW w:w="4240" w:type="dxa"/>
        <w:tblLook w:val="04A0" w:firstRow="1" w:lastRow="0" w:firstColumn="1" w:lastColumn="0" w:noHBand="0" w:noVBand="1"/>
      </w:tblPr>
      <w:tblGrid>
        <w:gridCol w:w="4240"/>
      </w:tblGrid>
      <w:tr w:rsidR="00F6390D" w:rsidRPr="00D512F7" w14:paraId="6BEC2257" w14:textId="77777777" w:rsidTr="00EE43F8">
        <w:trPr>
          <w:trHeight w:val="285"/>
        </w:trPr>
        <w:tc>
          <w:tcPr>
            <w:tcW w:w="4240" w:type="dxa"/>
            <w:noWrap/>
            <w:vAlign w:val="bottom"/>
          </w:tcPr>
          <w:p w14:paraId="1A70940B" w14:textId="77777777" w:rsidR="00F6390D" w:rsidRPr="00D512F7" w:rsidRDefault="00F6390D" w:rsidP="00331BE0">
            <w:pPr>
              <w:spacing w:line="276" w:lineRule="auto"/>
              <w:jc w:val="both"/>
              <w:rPr>
                <w:lang w:eastAsia="en-US"/>
              </w:rPr>
            </w:pPr>
          </w:p>
        </w:tc>
      </w:tr>
      <w:tr w:rsidR="00F6390D" w:rsidRPr="00D512F7" w14:paraId="3E21E8D9" w14:textId="77777777" w:rsidTr="00EE43F8">
        <w:trPr>
          <w:trHeight w:val="285"/>
        </w:trPr>
        <w:tc>
          <w:tcPr>
            <w:tcW w:w="4240" w:type="dxa"/>
            <w:noWrap/>
            <w:vAlign w:val="bottom"/>
          </w:tcPr>
          <w:p w14:paraId="5CEE5439" w14:textId="77777777" w:rsidR="00F6390D" w:rsidRPr="00D512F7" w:rsidRDefault="00F6390D" w:rsidP="00331BE0">
            <w:pPr>
              <w:spacing w:line="276" w:lineRule="auto"/>
              <w:rPr>
                <w:lang w:eastAsia="en-US"/>
              </w:rPr>
            </w:pPr>
          </w:p>
        </w:tc>
      </w:tr>
    </w:tbl>
    <w:p w14:paraId="1CB1265C" w14:textId="1031C18E" w:rsidR="00F6390D" w:rsidRPr="00D512F7" w:rsidRDefault="00DC7C30" w:rsidP="00DC7C30">
      <w:pPr>
        <w:spacing w:line="276" w:lineRule="auto"/>
        <w:ind w:firstLine="708"/>
        <w:jc w:val="both"/>
        <w:rPr>
          <w:sz w:val="28"/>
          <w:szCs w:val="28"/>
        </w:rPr>
      </w:pPr>
      <w:r w:rsidRPr="00D512F7">
        <w:rPr>
          <w:b/>
          <w:sz w:val="28"/>
          <w:szCs w:val="28"/>
        </w:rPr>
        <w:t>В т</w:t>
      </w:r>
      <w:r w:rsidR="00F6390D" w:rsidRPr="00D512F7">
        <w:rPr>
          <w:b/>
          <w:sz w:val="28"/>
          <w:szCs w:val="28"/>
        </w:rPr>
        <w:t>аблиц</w:t>
      </w:r>
      <w:r w:rsidRPr="00D512F7">
        <w:rPr>
          <w:b/>
          <w:sz w:val="28"/>
          <w:szCs w:val="28"/>
        </w:rPr>
        <w:t>е</w:t>
      </w:r>
      <w:r w:rsidR="00F6390D" w:rsidRPr="00D512F7">
        <w:rPr>
          <w:b/>
          <w:sz w:val="28"/>
          <w:szCs w:val="28"/>
        </w:rPr>
        <w:t xml:space="preserve"> 2801</w:t>
      </w:r>
      <w:r w:rsidRPr="00D512F7">
        <w:rPr>
          <w:b/>
          <w:sz w:val="28"/>
          <w:szCs w:val="28"/>
        </w:rPr>
        <w:t xml:space="preserve"> п</w:t>
      </w:r>
      <w:r w:rsidR="00F6390D" w:rsidRPr="00D512F7">
        <w:rPr>
          <w:sz w:val="28"/>
          <w:szCs w:val="28"/>
        </w:rPr>
        <w:t xml:space="preserve">оказывается количество оперированных пациентов (возможно </w:t>
      </w:r>
      <w:proofErr w:type="spellStart"/>
      <w:r w:rsidR="00F6390D" w:rsidRPr="00D512F7">
        <w:rPr>
          <w:sz w:val="28"/>
          <w:szCs w:val="28"/>
        </w:rPr>
        <w:t>расчитать</w:t>
      </w:r>
      <w:proofErr w:type="spellEnd"/>
      <w:r w:rsidR="00F6390D" w:rsidRPr="00D512F7">
        <w:rPr>
          <w:sz w:val="28"/>
          <w:szCs w:val="28"/>
        </w:rPr>
        <w:t xml:space="preserve"> число операций на 1-го пациента). Стр.9 по всем графам сверяется с таблицей 5126 стр.5 гр.3 – наличие </w:t>
      </w:r>
      <w:proofErr w:type="spellStart"/>
      <w:r w:rsidR="00F6390D" w:rsidRPr="00D512F7">
        <w:rPr>
          <w:sz w:val="28"/>
          <w:szCs w:val="28"/>
        </w:rPr>
        <w:t>гистероскопов</w:t>
      </w:r>
      <w:proofErr w:type="spellEnd"/>
      <w:r w:rsidR="00F6390D" w:rsidRPr="00D512F7">
        <w:rPr>
          <w:sz w:val="28"/>
          <w:szCs w:val="28"/>
        </w:rPr>
        <w:t xml:space="preserve">. </w:t>
      </w:r>
    </w:p>
    <w:p w14:paraId="53196725" w14:textId="77777777" w:rsidR="00F6390D" w:rsidRPr="00D512F7" w:rsidRDefault="00F6390D" w:rsidP="00331BE0">
      <w:pPr>
        <w:spacing w:line="276" w:lineRule="auto"/>
        <w:ind w:firstLine="708"/>
        <w:jc w:val="both"/>
        <w:rPr>
          <w:sz w:val="28"/>
          <w:szCs w:val="28"/>
        </w:rPr>
      </w:pPr>
      <w:r w:rsidRPr="00D512F7">
        <w:rPr>
          <w:sz w:val="28"/>
          <w:szCs w:val="28"/>
        </w:rPr>
        <w:t>Таблица 2800 строка 1 «Количество операций» больше или равно -таблица 2801 строка 1 «Оперировано пациентов».</w:t>
      </w:r>
    </w:p>
    <w:p w14:paraId="1096DA79" w14:textId="4D13811C" w:rsidR="00F6390D" w:rsidRPr="00D512F7" w:rsidRDefault="00DC7C30" w:rsidP="00331BE0">
      <w:pPr>
        <w:spacing w:line="276" w:lineRule="auto"/>
        <w:jc w:val="both"/>
        <w:rPr>
          <w:b/>
          <w:sz w:val="28"/>
        </w:rPr>
      </w:pPr>
      <w:r w:rsidRPr="00D512F7">
        <w:rPr>
          <w:b/>
          <w:sz w:val="28"/>
        </w:rPr>
        <w:t>Т</w:t>
      </w:r>
      <w:r w:rsidR="00F6390D" w:rsidRPr="00D512F7">
        <w:rPr>
          <w:b/>
          <w:sz w:val="28"/>
        </w:rPr>
        <w:t>аб</w:t>
      </w:r>
      <w:r w:rsidRPr="00D512F7">
        <w:rPr>
          <w:b/>
          <w:sz w:val="28"/>
        </w:rPr>
        <w:t xml:space="preserve">. </w:t>
      </w:r>
      <w:r w:rsidR="00F6390D" w:rsidRPr="00D512F7">
        <w:rPr>
          <w:b/>
          <w:sz w:val="28"/>
        </w:rPr>
        <w:t>2800 гр</w:t>
      </w:r>
      <w:r w:rsidRPr="00D512F7">
        <w:rPr>
          <w:b/>
          <w:sz w:val="28"/>
        </w:rPr>
        <w:t>.</w:t>
      </w:r>
      <w:r w:rsidR="00F6390D" w:rsidRPr="00D512F7">
        <w:rPr>
          <w:b/>
          <w:sz w:val="28"/>
        </w:rPr>
        <w:t>3 стр</w:t>
      </w:r>
      <w:r w:rsidRPr="00D512F7">
        <w:rPr>
          <w:b/>
          <w:sz w:val="28"/>
        </w:rPr>
        <w:t>.</w:t>
      </w:r>
      <w:r w:rsidR="00F6390D" w:rsidRPr="00D512F7">
        <w:rPr>
          <w:b/>
          <w:sz w:val="28"/>
        </w:rPr>
        <w:t>1&gt;= таб</w:t>
      </w:r>
      <w:r w:rsidRPr="00D512F7">
        <w:rPr>
          <w:b/>
          <w:sz w:val="28"/>
        </w:rPr>
        <w:t>.</w:t>
      </w:r>
      <w:r w:rsidR="00F6390D" w:rsidRPr="00D512F7">
        <w:rPr>
          <w:b/>
          <w:sz w:val="28"/>
        </w:rPr>
        <w:t xml:space="preserve"> 2801 гр</w:t>
      </w:r>
      <w:r w:rsidRPr="00D512F7">
        <w:rPr>
          <w:b/>
          <w:sz w:val="28"/>
        </w:rPr>
        <w:t>.</w:t>
      </w:r>
      <w:r w:rsidR="00F6390D" w:rsidRPr="00D512F7">
        <w:rPr>
          <w:b/>
          <w:sz w:val="28"/>
        </w:rPr>
        <w:t>3 стр</w:t>
      </w:r>
      <w:r w:rsidRPr="00D512F7">
        <w:rPr>
          <w:b/>
          <w:sz w:val="28"/>
        </w:rPr>
        <w:t>.</w:t>
      </w:r>
      <w:r w:rsidR="00F6390D" w:rsidRPr="00D512F7">
        <w:rPr>
          <w:b/>
          <w:sz w:val="28"/>
        </w:rPr>
        <w:t xml:space="preserve"> 1</w:t>
      </w:r>
    </w:p>
    <w:p w14:paraId="06481A3E" w14:textId="2D280050" w:rsidR="00F6390D" w:rsidRPr="00D512F7" w:rsidRDefault="00DC7C30" w:rsidP="00331BE0">
      <w:pPr>
        <w:spacing w:line="276" w:lineRule="auto"/>
        <w:jc w:val="both"/>
        <w:rPr>
          <w:b/>
          <w:sz w:val="28"/>
        </w:rPr>
      </w:pPr>
      <w:r w:rsidRPr="00D512F7">
        <w:rPr>
          <w:b/>
          <w:sz w:val="28"/>
        </w:rPr>
        <w:t>Т</w:t>
      </w:r>
      <w:r w:rsidR="00F6390D" w:rsidRPr="00D512F7">
        <w:rPr>
          <w:b/>
          <w:sz w:val="28"/>
        </w:rPr>
        <w:t>аб</w:t>
      </w:r>
      <w:r w:rsidRPr="00D512F7">
        <w:rPr>
          <w:b/>
          <w:sz w:val="28"/>
        </w:rPr>
        <w:t xml:space="preserve">. </w:t>
      </w:r>
      <w:r w:rsidR="00F6390D" w:rsidRPr="00D512F7">
        <w:rPr>
          <w:b/>
          <w:sz w:val="28"/>
        </w:rPr>
        <w:t>2800 гр</w:t>
      </w:r>
      <w:r w:rsidRPr="00D512F7">
        <w:rPr>
          <w:b/>
          <w:sz w:val="28"/>
        </w:rPr>
        <w:t>.</w:t>
      </w:r>
      <w:r w:rsidR="00F6390D" w:rsidRPr="00D512F7">
        <w:rPr>
          <w:b/>
          <w:sz w:val="28"/>
        </w:rPr>
        <w:t>4 стр</w:t>
      </w:r>
      <w:r w:rsidRPr="00D512F7">
        <w:rPr>
          <w:b/>
          <w:sz w:val="28"/>
        </w:rPr>
        <w:t>.</w:t>
      </w:r>
      <w:r w:rsidR="00F6390D" w:rsidRPr="00D512F7">
        <w:rPr>
          <w:b/>
          <w:sz w:val="28"/>
        </w:rPr>
        <w:t>1&gt;= таб</w:t>
      </w:r>
      <w:r w:rsidRPr="00D512F7">
        <w:rPr>
          <w:b/>
          <w:sz w:val="28"/>
        </w:rPr>
        <w:t>.</w:t>
      </w:r>
      <w:r w:rsidR="00F6390D" w:rsidRPr="00D512F7">
        <w:rPr>
          <w:b/>
          <w:sz w:val="28"/>
        </w:rPr>
        <w:t xml:space="preserve"> 2801 гр</w:t>
      </w:r>
      <w:r w:rsidRPr="00D512F7">
        <w:rPr>
          <w:b/>
          <w:sz w:val="28"/>
        </w:rPr>
        <w:t>.</w:t>
      </w:r>
      <w:r w:rsidR="00F6390D" w:rsidRPr="00D512F7">
        <w:rPr>
          <w:b/>
          <w:sz w:val="28"/>
        </w:rPr>
        <w:t>4 стр</w:t>
      </w:r>
      <w:r w:rsidR="00311AAF" w:rsidRPr="00D512F7">
        <w:rPr>
          <w:b/>
          <w:sz w:val="28"/>
        </w:rPr>
        <w:t>.</w:t>
      </w:r>
      <w:r w:rsidR="00F6390D" w:rsidRPr="00D512F7">
        <w:rPr>
          <w:b/>
          <w:sz w:val="28"/>
        </w:rPr>
        <w:t xml:space="preserve"> 1</w:t>
      </w:r>
    </w:p>
    <w:p w14:paraId="17237E8A" w14:textId="77777777" w:rsidR="00F6390D" w:rsidRPr="00D512F7" w:rsidRDefault="00F6390D" w:rsidP="00331BE0">
      <w:pPr>
        <w:spacing w:line="276" w:lineRule="auto"/>
        <w:jc w:val="both"/>
        <w:rPr>
          <w:sz w:val="28"/>
          <w:szCs w:val="28"/>
        </w:rPr>
      </w:pPr>
    </w:p>
    <w:p w14:paraId="47BA2895" w14:textId="6312D241" w:rsidR="00F6390D" w:rsidRPr="00D512F7" w:rsidRDefault="00F6390D" w:rsidP="00331BE0">
      <w:pPr>
        <w:pStyle w:val="ac"/>
        <w:spacing w:before="0" w:beforeAutospacing="0" w:after="0" w:afterAutospacing="0" w:line="276" w:lineRule="auto"/>
        <w:rPr>
          <w:sz w:val="28"/>
          <w:szCs w:val="28"/>
        </w:rPr>
      </w:pPr>
      <w:r w:rsidRPr="00D512F7">
        <w:rPr>
          <w:b/>
          <w:sz w:val="28"/>
          <w:szCs w:val="28"/>
        </w:rPr>
        <w:t xml:space="preserve">       </w:t>
      </w:r>
      <w:r w:rsidR="00311AAF" w:rsidRPr="00D512F7">
        <w:rPr>
          <w:b/>
          <w:sz w:val="28"/>
          <w:szCs w:val="28"/>
        </w:rPr>
        <w:t xml:space="preserve">   </w:t>
      </w:r>
      <w:r w:rsidRPr="00D512F7">
        <w:rPr>
          <w:b/>
          <w:sz w:val="28"/>
          <w:szCs w:val="28"/>
        </w:rPr>
        <w:t>Таблица 2850 - результаты проведения медицинской реабилитации инвалидов.</w:t>
      </w:r>
      <w:r w:rsidRPr="00D512F7">
        <w:rPr>
          <w:rFonts w:eastAsiaTheme="minorEastAsia"/>
          <w:b/>
          <w:bCs/>
          <w:color w:val="FFFFFF" w:themeColor="light1"/>
          <w:kern w:val="24"/>
          <w:sz w:val="28"/>
          <w:szCs w:val="28"/>
        </w:rPr>
        <w:t xml:space="preserve"> </w:t>
      </w:r>
    </w:p>
    <w:p w14:paraId="4BB3BBA9" w14:textId="77777777" w:rsidR="00F6390D" w:rsidRPr="00D512F7" w:rsidRDefault="00F6390D" w:rsidP="00331BE0">
      <w:pPr>
        <w:autoSpaceDE w:val="0"/>
        <w:autoSpaceDN w:val="0"/>
        <w:adjustRightInd w:val="0"/>
        <w:spacing w:line="276" w:lineRule="auto"/>
        <w:ind w:firstLine="720"/>
        <w:jc w:val="both"/>
        <w:rPr>
          <w:rFonts w:eastAsia="Calibri"/>
          <w:bCs/>
          <w:sz w:val="28"/>
          <w:szCs w:val="28"/>
        </w:rPr>
      </w:pPr>
      <w:r w:rsidRPr="00D512F7">
        <w:rPr>
          <w:rFonts w:eastAsiaTheme="minorEastAsia"/>
          <w:bCs/>
          <w:kern w:val="24"/>
          <w:sz w:val="28"/>
          <w:szCs w:val="28"/>
        </w:rPr>
        <w:t>ВНИМАНИЕ! Таблицу заполняет медицинская организация, которая НАПРАВЛЯЕТ пациента на реабилитацию.</w:t>
      </w:r>
      <w:r w:rsidRPr="00D512F7">
        <w:rPr>
          <w:rFonts w:eastAsia="Calibri"/>
          <w:bCs/>
          <w:sz w:val="28"/>
          <w:szCs w:val="28"/>
        </w:rPr>
        <w:t xml:space="preserve"> В таблицу включаются сведения о результатах медицинской реабилитации.</w:t>
      </w:r>
    </w:p>
    <w:p w14:paraId="493332F0" w14:textId="77777777" w:rsidR="00F6390D" w:rsidRPr="00D512F7" w:rsidRDefault="00F6390D" w:rsidP="00331BE0">
      <w:pPr>
        <w:autoSpaceDE w:val="0"/>
        <w:autoSpaceDN w:val="0"/>
        <w:adjustRightInd w:val="0"/>
        <w:spacing w:line="276" w:lineRule="auto"/>
        <w:ind w:firstLine="720"/>
        <w:jc w:val="both"/>
        <w:rPr>
          <w:rFonts w:eastAsia="Calibri"/>
          <w:bCs/>
          <w:sz w:val="28"/>
          <w:szCs w:val="28"/>
        </w:rPr>
      </w:pPr>
      <w:r w:rsidRPr="00D512F7">
        <w:rPr>
          <w:rFonts w:eastAsia="Calibri"/>
          <w:bCs/>
          <w:sz w:val="28"/>
          <w:szCs w:val="28"/>
        </w:rPr>
        <w:t xml:space="preserve"> Таблица заполняется медицинскими организациями, осуществляющими обслуживание населения по территориальному принципу (оказывающими первичную медико-санитарную помощь).</w:t>
      </w:r>
    </w:p>
    <w:p w14:paraId="4C35F448" w14:textId="77777777" w:rsidR="00F6390D" w:rsidRPr="00D512F7" w:rsidRDefault="00F6390D" w:rsidP="00331BE0">
      <w:pPr>
        <w:autoSpaceDE w:val="0"/>
        <w:autoSpaceDN w:val="0"/>
        <w:adjustRightInd w:val="0"/>
        <w:spacing w:line="276" w:lineRule="auto"/>
        <w:ind w:firstLine="720"/>
        <w:jc w:val="both"/>
        <w:rPr>
          <w:rFonts w:eastAsia="Calibri"/>
          <w:bCs/>
          <w:sz w:val="28"/>
          <w:szCs w:val="28"/>
        </w:rPr>
      </w:pPr>
      <w:r w:rsidRPr="00D512F7">
        <w:rPr>
          <w:rFonts w:eastAsia="Calibri"/>
          <w:bCs/>
          <w:sz w:val="28"/>
          <w:szCs w:val="28"/>
        </w:rPr>
        <w:t>Специализированные медицинские организации (стационары, диспансеры и т.д.), в которых специалисты назначают (рекомендуют) проведение реабилитационных мероприятий пациенту, в рамках осуществления преемственности с первичным звеном осуществляют процесс передачи сведений по пациенту.</w:t>
      </w:r>
    </w:p>
    <w:p w14:paraId="4CE958DB" w14:textId="77777777" w:rsidR="00F6390D" w:rsidRPr="00D512F7" w:rsidRDefault="00F6390D" w:rsidP="00331BE0">
      <w:pPr>
        <w:autoSpaceDE w:val="0"/>
        <w:autoSpaceDN w:val="0"/>
        <w:adjustRightInd w:val="0"/>
        <w:spacing w:line="276" w:lineRule="auto"/>
        <w:ind w:firstLine="720"/>
        <w:jc w:val="both"/>
        <w:rPr>
          <w:rFonts w:eastAsia="Calibri"/>
          <w:sz w:val="28"/>
          <w:szCs w:val="28"/>
        </w:rPr>
      </w:pPr>
      <w:r w:rsidRPr="00D512F7">
        <w:rPr>
          <w:rFonts w:eastAsia="Calibri"/>
          <w:sz w:val="28"/>
          <w:szCs w:val="28"/>
        </w:rPr>
        <w:t>Пациент показывается в таблице один раз, вне зависимости от количества проведенных курсов реабилитации в течение года.</w:t>
      </w:r>
    </w:p>
    <w:p w14:paraId="2F029636" w14:textId="77777777" w:rsidR="00F6390D" w:rsidRPr="00D512F7" w:rsidRDefault="00F6390D" w:rsidP="00331BE0">
      <w:pPr>
        <w:autoSpaceDE w:val="0"/>
        <w:autoSpaceDN w:val="0"/>
        <w:adjustRightInd w:val="0"/>
        <w:spacing w:line="276" w:lineRule="auto"/>
        <w:ind w:firstLine="720"/>
        <w:jc w:val="both"/>
        <w:rPr>
          <w:rFonts w:eastAsia="Calibri"/>
          <w:sz w:val="28"/>
          <w:szCs w:val="28"/>
        </w:rPr>
      </w:pPr>
      <w:r w:rsidRPr="00D512F7">
        <w:rPr>
          <w:rFonts w:eastAsia="Calibri"/>
          <w:sz w:val="28"/>
          <w:szCs w:val="28"/>
        </w:rPr>
        <w:t>Таблица формируется за отчетный период. Если этот же пациент будет нуждаться в медицинской реабилитации на следующий год, то он еще раз покажется в отчетном периоде следующего года.</w:t>
      </w:r>
    </w:p>
    <w:p w14:paraId="1149687E" w14:textId="77777777" w:rsidR="00F6390D" w:rsidRPr="00D512F7" w:rsidRDefault="00F6390D" w:rsidP="00331BE0">
      <w:pPr>
        <w:autoSpaceDE w:val="0"/>
        <w:autoSpaceDN w:val="0"/>
        <w:adjustRightInd w:val="0"/>
        <w:spacing w:line="276" w:lineRule="auto"/>
        <w:ind w:firstLine="720"/>
        <w:jc w:val="both"/>
        <w:rPr>
          <w:rFonts w:eastAsia="Calibri"/>
          <w:sz w:val="28"/>
          <w:szCs w:val="28"/>
        </w:rPr>
      </w:pPr>
      <w:r w:rsidRPr="00D512F7">
        <w:rPr>
          <w:rFonts w:eastAsia="Calibri"/>
          <w:sz w:val="28"/>
          <w:szCs w:val="28"/>
        </w:rPr>
        <w:t xml:space="preserve">Если пациенту назначены реабилитационные мероприятия в предыдущем отчетном году, а проведен курс реабилитации в отчетном году, то следует показывать его, как нуждающегося в отчетном периоде. </w:t>
      </w:r>
    </w:p>
    <w:p w14:paraId="483A5934" w14:textId="77777777" w:rsidR="00F6390D" w:rsidRPr="00D512F7" w:rsidRDefault="00F6390D" w:rsidP="00331BE0">
      <w:pPr>
        <w:autoSpaceDE w:val="0"/>
        <w:autoSpaceDN w:val="0"/>
        <w:adjustRightInd w:val="0"/>
        <w:spacing w:line="276" w:lineRule="auto"/>
        <w:ind w:firstLine="720"/>
        <w:jc w:val="both"/>
        <w:rPr>
          <w:rFonts w:eastAsia="Calibri"/>
          <w:sz w:val="28"/>
          <w:szCs w:val="28"/>
        </w:rPr>
      </w:pPr>
      <w:r w:rsidRPr="00D512F7">
        <w:rPr>
          <w:rFonts w:eastAsia="Calibri"/>
          <w:sz w:val="28"/>
          <w:szCs w:val="28"/>
        </w:rPr>
        <w:t xml:space="preserve">В графу 3 включаются пациенты, нуждающиеся в медицинской реабилитации, в том числе после перенесенной новой </w:t>
      </w:r>
      <w:proofErr w:type="spellStart"/>
      <w:r w:rsidRPr="00D512F7">
        <w:rPr>
          <w:rFonts w:eastAsia="Calibri"/>
          <w:sz w:val="28"/>
          <w:szCs w:val="28"/>
        </w:rPr>
        <w:t>короновирусной</w:t>
      </w:r>
      <w:proofErr w:type="spellEnd"/>
      <w:r w:rsidRPr="00D512F7">
        <w:rPr>
          <w:rFonts w:eastAsia="Calibri"/>
          <w:sz w:val="28"/>
          <w:szCs w:val="28"/>
        </w:rPr>
        <w:t xml:space="preserve"> инфекции </w:t>
      </w:r>
      <w:r w:rsidRPr="00D512F7">
        <w:rPr>
          <w:rFonts w:eastAsia="Calibri"/>
          <w:sz w:val="28"/>
          <w:szCs w:val="28"/>
          <w:lang w:val="en-US"/>
        </w:rPr>
        <w:t>COVID</w:t>
      </w:r>
      <w:r w:rsidRPr="00D512F7">
        <w:rPr>
          <w:rFonts w:eastAsia="Calibri"/>
          <w:sz w:val="28"/>
          <w:szCs w:val="28"/>
        </w:rPr>
        <w:t>-19, а также пациентов с соматическими заболеваниями.</w:t>
      </w:r>
    </w:p>
    <w:p w14:paraId="017CF8E9" w14:textId="77777777" w:rsidR="00F6390D" w:rsidRPr="00D512F7" w:rsidRDefault="00F6390D" w:rsidP="00331BE0">
      <w:pPr>
        <w:autoSpaceDE w:val="0"/>
        <w:autoSpaceDN w:val="0"/>
        <w:adjustRightInd w:val="0"/>
        <w:spacing w:line="276" w:lineRule="auto"/>
        <w:ind w:firstLine="720"/>
        <w:jc w:val="both"/>
        <w:rPr>
          <w:rFonts w:eastAsia="Calibri"/>
          <w:sz w:val="28"/>
          <w:szCs w:val="28"/>
        </w:rPr>
      </w:pPr>
      <w:r w:rsidRPr="00D512F7">
        <w:rPr>
          <w:rFonts w:eastAsia="Calibri"/>
          <w:sz w:val="28"/>
          <w:szCs w:val="28"/>
        </w:rPr>
        <w:t>В графу 4 указываются пациенты с установленной группой инвалидности в рамках ИПРА.</w:t>
      </w:r>
    </w:p>
    <w:p w14:paraId="3265AE07" w14:textId="77777777" w:rsidR="00F6390D" w:rsidRPr="00D512F7" w:rsidRDefault="00F6390D" w:rsidP="00331BE0">
      <w:pPr>
        <w:autoSpaceDE w:val="0"/>
        <w:autoSpaceDN w:val="0"/>
        <w:adjustRightInd w:val="0"/>
        <w:spacing w:line="276" w:lineRule="auto"/>
        <w:ind w:firstLine="720"/>
        <w:jc w:val="both"/>
        <w:rPr>
          <w:rFonts w:eastAsia="Calibri"/>
          <w:sz w:val="28"/>
          <w:szCs w:val="28"/>
          <w:shd w:val="clear" w:color="auto" w:fill="FFFFFF"/>
        </w:rPr>
      </w:pPr>
      <w:r w:rsidRPr="00D512F7">
        <w:rPr>
          <w:rFonts w:eastAsia="Calibri"/>
          <w:sz w:val="28"/>
          <w:szCs w:val="28"/>
          <w:shd w:val="clear" w:color="auto" w:fill="FFFFFF"/>
        </w:rPr>
        <w:t>Индивидуальная программа реабилитации или реабилитации инвалида (ИПРА) — это документ, в котором перечислены все медицинские, профессиональные и иные мероприятия, на которые человек с инвалидностью вправе рассчитывать, а также услуги и технические средства, которые он вправе получить.</w:t>
      </w:r>
    </w:p>
    <w:p w14:paraId="01D222E8" w14:textId="77777777" w:rsidR="00F6390D" w:rsidRPr="00D512F7" w:rsidRDefault="00F6390D" w:rsidP="00331BE0">
      <w:pPr>
        <w:autoSpaceDE w:val="0"/>
        <w:autoSpaceDN w:val="0"/>
        <w:adjustRightInd w:val="0"/>
        <w:spacing w:line="276" w:lineRule="auto"/>
        <w:ind w:firstLine="720"/>
        <w:jc w:val="both"/>
        <w:rPr>
          <w:rFonts w:eastAsia="Calibri"/>
          <w:sz w:val="28"/>
          <w:szCs w:val="28"/>
          <w:shd w:val="clear" w:color="auto" w:fill="FFFFFF"/>
        </w:rPr>
      </w:pPr>
      <w:r w:rsidRPr="00D512F7">
        <w:rPr>
          <w:rFonts w:eastAsia="Calibri"/>
          <w:sz w:val="28"/>
          <w:szCs w:val="28"/>
          <w:shd w:val="clear" w:color="auto" w:fill="FFFFFF"/>
        </w:rPr>
        <w:t>Пациентам без группы инвалидности формируется ИПРМ (индивидуальный план реабилитационных мероприятий). ИПРМ в графы 4, 6 и 8 не включается.</w:t>
      </w:r>
    </w:p>
    <w:p w14:paraId="7591CD85" w14:textId="77777777" w:rsidR="00F6390D" w:rsidRPr="00D512F7" w:rsidRDefault="00F6390D" w:rsidP="00331BE0">
      <w:pPr>
        <w:autoSpaceDE w:val="0"/>
        <w:autoSpaceDN w:val="0"/>
        <w:adjustRightInd w:val="0"/>
        <w:spacing w:line="276" w:lineRule="auto"/>
        <w:ind w:firstLine="720"/>
        <w:jc w:val="both"/>
        <w:rPr>
          <w:rFonts w:eastAsia="Calibri"/>
          <w:sz w:val="28"/>
          <w:szCs w:val="28"/>
          <w:shd w:val="clear" w:color="auto" w:fill="FFFFFF"/>
        </w:rPr>
      </w:pPr>
      <w:r w:rsidRPr="00D512F7">
        <w:rPr>
          <w:rFonts w:eastAsia="Calibri"/>
          <w:sz w:val="28"/>
          <w:szCs w:val="28"/>
          <w:shd w:val="clear" w:color="auto" w:fill="FFFFFF"/>
        </w:rPr>
        <w:t>В графе 7 пациент показывается один раз. В случае повторного прохождения курса реабилитации пациент должен быть показан в графе 9 один раз вне зависимости от проведенных курсов.</w:t>
      </w:r>
    </w:p>
    <w:p w14:paraId="75866874" w14:textId="77777777" w:rsidR="00F6390D" w:rsidRPr="00D512F7" w:rsidRDefault="00F6390D" w:rsidP="00331BE0">
      <w:pPr>
        <w:autoSpaceDE w:val="0"/>
        <w:autoSpaceDN w:val="0"/>
        <w:adjustRightInd w:val="0"/>
        <w:spacing w:line="276" w:lineRule="auto"/>
        <w:ind w:firstLine="720"/>
        <w:jc w:val="both"/>
        <w:rPr>
          <w:rFonts w:eastAsia="Calibri"/>
          <w:sz w:val="28"/>
          <w:szCs w:val="28"/>
          <w:shd w:val="clear" w:color="auto" w:fill="FFFFFF"/>
        </w:rPr>
      </w:pPr>
      <w:r w:rsidRPr="00D512F7">
        <w:rPr>
          <w:rFonts w:eastAsia="Calibri"/>
          <w:sz w:val="28"/>
          <w:szCs w:val="28"/>
          <w:shd w:val="clear" w:color="auto" w:fill="FFFFFF"/>
        </w:rPr>
        <w:t>Закончившим медицинскую реабилитацию считать выполнение на текущий год плановых реабилитационных мероприятий пациенту.</w:t>
      </w:r>
    </w:p>
    <w:p w14:paraId="4062307D" w14:textId="77777777" w:rsidR="00F6390D" w:rsidRPr="00D512F7" w:rsidRDefault="00F6390D" w:rsidP="00331BE0">
      <w:pPr>
        <w:autoSpaceDE w:val="0"/>
        <w:autoSpaceDN w:val="0"/>
        <w:adjustRightInd w:val="0"/>
        <w:spacing w:line="276" w:lineRule="auto"/>
        <w:ind w:firstLine="720"/>
        <w:jc w:val="both"/>
        <w:rPr>
          <w:rFonts w:eastAsia="Calibri"/>
          <w:sz w:val="28"/>
          <w:szCs w:val="28"/>
          <w:shd w:val="clear" w:color="auto" w:fill="FFFFFF"/>
        </w:rPr>
      </w:pPr>
      <w:r w:rsidRPr="00D512F7">
        <w:rPr>
          <w:rFonts w:eastAsia="Calibri"/>
          <w:sz w:val="28"/>
          <w:szCs w:val="28"/>
          <w:shd w:val="clear" w:color="auto" w:fill="FFFFFF"/>
        </w:rPr>
        <w:t xml:space="preserve">В строку 2 сведения обо всех инвалидах, в том числе о получающих льготное лекарственное обеспечение или отказавшихся от него. </w:t>
      </w:r>
    </w:p>
    <w:p w14:paraId="11EAF91D" w14:textId="77777777" w:rsidR="00F6390D" w:rsidRPr="00D512F7" w:rsidRDefault="00F6390D" w:rsidP="00331BE0">
      <w:pPr>
        <w:pStyle w:val="ac"/>
        <w:spacing w:before="0" w:beforeAutospacing="0" w:after="0" w:afterAutospacing="0" w:line="276" w:lineRule="auto"/>
        <w:ind w:firstLine="708"/>
        <w:rPr>
          <w:rFonts w:eastAsiaTheme="minorEastAsia"/>
          <w:b/>
          <w:bCs/>
          <w:kern w:val="24"/>
          <w:sz w:val="28"/>
          <w:szCs w:val="28"/>
        </w:rPr>
      </w:pPr>
      <w:r w:rsidRPr="00D512F7">
        <w:rPr>
          <w:rFonts w:eastAsiaTheme="minorEastAsia"/>
          <w:b/>
          <w:bCs/>
          <w:kern w:val="24"/>
          <w:sz w:val="28"/>
          <w:szCs w:val="28"/>
        </w:rPr>
        <w:t>По строкам 2, 2.1, 2.2 и 2.2.1 графы 4,6 и 8 равны графам 3,5 и 7 в таблице заложена формула.</w:t>
      </w:r>
    </w:p>
    <w:p w14:paraId="7E638EDF" w14:textId="77777777" w:rsidR="00F6390D" w:rsidRPr="00D512F7" w:rsidRDefault="00F6390D" w:rsidP="00331BE0">
      <w:pPr>
        <w:pStyle w:val="ac"/>
        <w:spacing w:before="0" w:beforeAutospacing="0" w:after="0" w:afterAutospacing="0" w:line="276" w:lineRule="auto"/>
        <w:ind w:firstLine="708"/>
        <w:rPr>
          <w:rFonts w:eastAsiaTheme="minorEastAsia"/>
          <w:b/>
          <w:bCs/>
          <w:kern w:val="24"/>
          <w:sz w:val="28"/>
          <w:szCs w:val="28"/>
        </w:rPr>
      </w:pPr>
    </w:p>
    <w:p w14:paraId="4C6CE9D6" w14:textId="77777777" w:rsidR="00F6390D" w:rsidRPr="00D512F7" w:rsidRDefault="00F6390D" w:rsidP="00331BE0">
      <w:pPr>
        <w:pStyle w:val="ac"/>
        <w:spacing w:before="0" w:beforeAutospacing="0" w:after="0" w:afterAutospacing="0" w:line="276" w:lineRule="auto"/>
        <w:ind w:firstLine="708"/>
        <w:rPr>
          <w:b/>
          <w:sz w:val="28"/>
          <w:szCs w:val="28"/>
        </w:rPr>
      </w:pPr>
      <w:proofErr w:type="spellStart"/>
      <w:r w:rsidRPr="00D512F7">
        <w:rPr>
          <w:rFonts w:eastAsiaTheme="minorEastAsia"/>
          <w:b/>
          <w:bCs/>
          <w:kern w:val="24"/>
          <w:sz w:val="28"/>
          <w:szCs w:val="28"/>
        </w:rPr>
        <w:t>Внутриформенные</w:t>
      </w:r>
      <w:proofErr w:type="spellEnd"/>
      <w:r w:rsidRPr="00D512F7">
        <w:rPr>
          <w:rFonts w:eastAsiaTheme="minorEastAsia"/>
          <w:b/>
          <w:bCs/>
          <w:kern w:val="24"/>
          <w:sz w:val="28"/>
          <w:szCs w:val="28"/>
        </w:rPr>
        <w:t xml:space="preserve"> контроли:  </w:t>
      </w:r>
    </w:p>
    <w:tbl>
      <w:tblPr>
        <w:tblW w:w="6480" w:type="dxa"/>
        <w:tblLook w:val="04A0" w:firstRow="1" w:lastRow="0" w:firstColumn="1" w:lastColumn="0" w:noHBand="0" w:noVBand="1"/>
      </w:tblPr>
      <w:tblGrid>
        <w:gridCol w:w="3240"/>
        <w:gridCol w:w="876"/>
        <w:gridCol w:w="780"/>
        <w:gridCol w:w="680"/>
        <w:gridCol w:w="904"/>
      </w:tblGrid>
      <w:tr w:rsidR="00F6390D" w:rsidRPr="00D512F7" w14:paraId="03695E4C" w14:textId="77777777" w:rsidTr="00EE43F8">
        <w:trPr>
          <w:gridAfter w:val="1"/>
          <w:wAfter w:w="904" w:type="dxa"/>
          <w:trHeight w:val="1605"/>
        </w:trPr>
        <w:tc>
          <w:tcPr>
            <w:tcW w:w="4116" w:type="dxa"/>
            <w:gridSpan w:val="2"/>
            <w:noWrap/>
            <w:vAlign w:val="bottom"/>
            <w:hideMark/>
          </w:tcPr>
          <w:tbl>
            <w:tblPr>
              <w:tblW w:w="3900" w:type="dxa"/>
              <w:tblLook w:val="04A0" w:firstRow="1" w:lastRow="0" w:firstColumn="1" w:lastColumn="0" w:noHBand="0" w:noVBand="1"/>
            </w:tblPr>
            <w:tblGrid>
              <w:gridCol w:w="3900"/>
            </w:tblGrid>
            <w:tr w:rsidR="00F6390D" w:rsidRPr="00D512F7" w14:paraId="668AEE0A" w14:textId="77777777" w:rsidTr="00EE43F8">
              <w:trPr>
                <w:trHeight w:val="360"/>
              </w:trPr>
              <w:tc>
                <w:tcPr>
                  <w:tcW w:w="3900" w:type="dxa"/>
                  <w:noWrap/>
                  <w:vAlign w:val="bottom"/>
                  <w:hideMark/>
                </w:tcPr>
                <w:p w14:paraId="09539515" w14:textId="77777777" w:rsidR="00F6390D" w:rsidRPr="00D512F7" w:rsidRDefault="00F6390D" w:rsidP="00331BE0">
                  <w:pPr>
                    <w:spacing w:line="276" w:lineRule="auto"/>
                    <w:rPr>
                      <w:b/>
                      <w:color w:val="000000"/>
                      <w:sz w:val="28"/>
                      <w:szCs w:val="28"/>
                      <w:lang w:eastAsia="en-US"/>
                    </w:rPr>
                  </w:pPr>
                  <w:r w:rsidRPr="00D512F7">
                    <w:rPr>
                      <w:b/>
                      <w:color w:val="000000"/>
                      <w:sz w:val="28"/>
                      <w:szCs w:val="28"/>
                      <w:lang w:eastAsia="en-US"/>
                    </w:rPr>
                    <w:t>гр.4≤ гр.3 по всем строкам</w:t>
                  </w:r>
                </w:p>
              </w:tc>
            </w:tr>
            <w:tr w:rsidR="00F6390D" w:rsidRPr="00D512F7" w14:paraId="3A7542AD" w14:textId="77777777" w:rsidTr="00EE43F8">
              <w:trPr>
                <w:trHeight w:val="360"/>
              </w:trPr>
              <w:tc>
                <w:tcPr>
                  <w:tcW w:w="3900" w:type="dxa"/>
                  <w:noWrap/>
                  <w:vAlign w:val="bottom"/>
                  <w:hideMark/>
                </w:tcPr>
                <w:p w14:paraId="7ADAE44C" w14:textId="77777777" w:rsidR="00F6390D" w:rsidRPr="00D512F7" w:rsidRDefault="00F6390D" w:rsidP="00331BE0">
                  <w:pPr>
                    <w:spacing w:line="276" w:lineRule="auto"/>
                    <w:rPr>
                      <w:b/>
                      <w:color w:val="000000"/>
                      <w:sz w:val="28"/>
                      <w:szCs w:val="28"/>
                      <w:lang w:eastAsia="en-US"/>
                    </w:rPr>
                  </w:pPr>
                  <w:r w:rsidRPr="00D512F7">
                    <w:rPr>
                      <w:b/>
                      <w:color w:val="000000"/>
                      <w:sz w:val="28"/>
                      <w:szCs w:val="28"/>
                      <w:lang w:eastAsia="en-US"/>
                    </w:rPr>
                    <w:t>гр.6≤ гр.5 по всем строкам</w:t>
                  </w:r>
                </w:p>
              </w:tc>
            </w:tr>
            <w:tr w:rsidR="00F6390D" w:rsidRPr="00D512F7" w14:paraId="7023E954" w14:textId="77777777" w:rsidTr="00EE43F8">
              <w:trPr>
                <w:trHeight w:val="360"/>
              </w:trPr>
              <w:tc>
                <w:tcPr>
                  <w:tcW w:w="3900" w:type="dxa"/>
                  <w:noWrap/>
                  <w:vAlign w:val="bottom"/>
                  <w:hideMark/>
                </w:tcPr>
                <w:p w14:paraId="3F8BC57C" w14:textId="77777777" w:rsidR="00F6390D" w:rsidRPr="00D512F7" w:rsidRDefault="00F6390D" w:rsidP="00331BE0">
                  <w:pPr>
                    <w:spacing w:line="276" w:lineRule="auto"/>
                    <w:rPr>
                      <w:b/>
                      <w:color w:val="000000"/>
                      <w:sz w:val="28"/>
                      <w:szCs w:val="28"/>
                      <w:lang w:eastAsia="en-US"/>
                    </w:rPr>
                  </w:pPr>
                  <w:r w:rsidRPr="00D512F7">
                    <w:rPr>
                      <w:b/>
                      <w:color w:val="000000"/>
                      <w:sz w:val="28"/>
                      <w:szCs w:val="28"/>
                      <w:lang w:eastAsia="en-US"/>
                    </w:rPr>
                    <w:t>гр.8≤ гр.7 по всем строкам</w:t>
                  </w:r>
                </w:p>
              </w:tc>
            </w:tr>
            <w:tr w:rsidR="00F6390D" w:rsidRPr="00D512F7" w14:paraId="26958C17" w14:textId="77777777" w:rsidTr="00EE43F8">
              <w:trPr>
                <w:trHeight w:val="360"/>
              </w:trPr>
              <w:tc>
                <w:tcPr>
                  <w:tcW w:w="3900" w:type="dxa"/>
                  <w:noWrap/>
                  <w:vAlign w:val="bottom"/>
                  <w:hideMark/>
                </w:tcPr>
                <w:p w14:paraId="2CBB4011" w14:textId="77777777" w:rsidR="00F6390D" w:rsidRPr="00D512F7" w:rsidRDefault="00F6390D" w:rsidP="00331BE0">
                  <w:pPr>
                    <w:spacing w:line="276" w:lineRule="auto"/>
                    <w:rPr>
                      <w:b/>
                      <w:color w:val="000000"/>
                      <w:sz w:val="28"/>
                      <w:szCs w:val="28"/>
                      <w:lang w:eastAsia="en-US"/>
                    </w:rPr>
                  </w:pPr>
                  <w:r w:rsidRPr="00D512F7">
                    <w:rPr>
                      <w:b/>
                      <w:color w:val="000000"/>
                      <w:sz w:val="28"/>
                      <w:szCs w:val="28"/>
                      <w:lang w:eastAsia="en-US"/>
                    </w:rPr>
                    <w:t>стр.2≤стр.1 по всем графам</w:t>
                  </w:r>
                </w:p>
              </w:tc>
            </w:tr>
          </w:tbl>
          <w:p w14:paraId="522C25DF" w14:textId="77777777" w:rsidR="00F6390D" w:rsidRPr="00D512F7" w:rsidRDefault="00F6390D" w:rsidP="00331BE0">
            <w:pPr>
              <w:spacing w:after="200" w:line="276" w:lineRule="auto"/>
              <w:rPr>
                <w:rFonts w:asciiTheme="minorHAnsi" w:eastAsiaTheme="minorHAnsi" w:hAnsiTheme="minorHAnsi" w:cstheme="minorBidi"/>
                <w:sz w:val="22"/>
                <w:szCs w:val="22"/>
                <w:lang w:eastAsia="en-US"/>
              </w:rPr>
            </w:pPr>
          </w:p>
        </w:tc>
        <w:tc>
          <w:tcPr>
            <w:tcW w:w="780" w:type="dxa"/>
            <w:noWrap/>
            <w:vAlign w:val="bottom"/>
            <w:hideMark/>
          </w:tcPr>
          <w:p w14:paraId="02B5BBD9" w14:textId="77777777" w:rsidR="00F6390D" w:rsidRPr="00D512F7" w:rsidRDefault="00F6390D" w:rsidP="00331BE0">
            <w:pPr>
              <w:spacing w:after="200" w:line="276" w:lineRule="auto"/>
              <w:rPr>
                <w:rFonts w:asciiTheme="minorHAnsi" w:eastAsiaTheme="minorHAnsi" w:hAnsiTheme="minorHAnsi" w:cstheme="minorBidi"/>
                <w:sz w:val="20"/>
                <w:szCs w:val="20"/>
              </w:rPr>
            </w:pPr>
          </w:p>
        </w:tc>
        <w:tc>
          <w:tcPr>
            <w:tcW w:w="680" w:type="dxa"/>
            <w:noWrap/>
            <w:vAlign w:val="bottom"/>
            <w:hideMark/>
          </w:tcPr>
          <w:p w14:paraId="10F43386" w14:textId="77777777" w:rsidR="00F6390D" w:rsidRPr="00D512F7" w:rsidRDefault="00F6390D" w:rsidP="00331BE0">
            <w:pPr>
              <w:spacing w:after="200" w:line="276" w:lineRule="auto"/>
              <w:rPr>
                <w:rFonts w:asciiTheme="minorHAnsi" w:eastAsiaTheme="minorHAnsi" w:hAnsiTheme="minorHAnsi" w:cstheme="minorBidi"/>
                <w:sz w:val="20"/>
                <w:szCs w:val="20"/>
              </w:rPr>
            </w:pPr>
          </w:p>
        </w:tc>
      </w:tr>
      <w:tr w:rsidR="00F6390D" w:rsidRPr="00D512F7" w14:paraId="23B34CED" w14:textId="77777777" w:rsidTr="00EE43F8">
        <w:trPr>
          <w:trHeight w:val="360"/>
        </w:trPr>
        <w:tc>
          <w:tcPr>
            <w:tcW w:w="3240" w:type="dxa"/>
            <w:noWrap/>
            <w:vAlign w:val="bottom"/>
            <w:hideMark/>
          </w:tcPr>
          <w:p w14:paraId="7C534014" w14:textId="77777777" w:rsidR="00F6390D" w:rsidRPr="00D512F7" w:rsidRDefault="00F6390D" w:rsidP="00331BE0">
            <w:pPr>
              <w:spacing w:line="276" w:lineRule="auto"/>
              <w:rPr>
                <w:b/>
                <w:color w:val="000000"/>
                <w:sz w:val="28"/>
                <w:szCs w:val="28"/>
                <w:lang w:eastAsia="en-US"/>
              </w:rPr>
            </w:pPr>
            <w:r w:rsidRPr="00D512F7">
              <w:rPr>
                <w:b/>
                <w:color w:val="000000"/>
                <w:sz w:val="28"/>
                <w:szCs w:val="28"/>
                <w:lang w:eastAsia="en-US"/>
              </w:rPr>
              <w:t>стр.1.1≥стр.2.1</w:t>
            </w:r>
          </w:p>
        </w:tc>
        <w:tc>
          <w:tcPr>
            <w:tcW w:w="3240" w:type="dxa"/>
            <w:gridSpan w:val="4"/>
            <w:noWrap/>
            <w:vAlign w:val="bottom"/>
            <w:hideMark/>
          </w:tcPr>
          <w:p w14:paraId="20CE417E" w14:textId="77777777" w:rsidR="00F6390D" w:rsidRPr="00D512F7" w:rsidRDefault="00F6390D" w:rsidP="00331BE0">
            <w:pPr>
              <w:spacing w:line="276" w:lineRule="auto"/>
              <w:rPr>
                <w:b/>
                <w:color w:val="000000"/>
                <w:sz w:val="28"/>
                <w:szCs w:val="28"/>
                <w:lang w:eastAsia="en-US"/>
              </w:rPr>
            </w:pPr>
            <w:r w:rsidRPr="00D512F7">
              <w:rPr>
                <w:b/>
                <w:color w:val="000000"/>
                <w:sz w:val="28"/>
                <w:szCs w:val="28"/>
                <w:lang w:eastAsia="en-US"/>
              </w:rPr>
              <w:t>по всем графам</w:t>
            </w:r>
          </w:p>
        </w:tc>
      </w:tr>
      <w:tr w:rsidR="00F6390D" w:rsidRPr="00D512F7" w14:paraId="08CEBF0A" w14:textId="77777777" w:rsidTr="00EE43F8">
        <w:trPr>
          <w:trHeight w:val="360"/>
        </w:trPr>
        <w:tc>
          <w:tcPr>
            <w:tcW w:w="3240" w:type="dxa"/>
            <w:noWrap/>
            <w:vAlign w:val="bottom"/>
            <w:hideMark/>
          </w:tcPr>
          <w:p w14:paraId="309AE4E2" w14:textId="77777777" w:rsidR="00F6390D" w:rsidRPr="00D512F7" w:rsidRDefault="00F6390D" w:rsidP="00331BE0">
            <w:pPr>
              <w:spacing w:line="276" w:lineRule="auto"/>
              <w:rPr>
                <w:b/>
                <w:color w:val="000000"/>
                <w:sz w:val="28"/>
                <w:szCs w:val="28"/>
                <w:lang w:eastAsia="en-US"/>
              </w:rPr>
            </w:pPr>
            <w:r w:rsidRPr="00D512F7">
              <w:rPr>
                <w:b/>
                <w:color w:val="000000"/>
                <w:sz w:val="28"/>
                <w:szCs w:val="28"/>
                <w:lang w:eastAsia="en-US"/>
              </w:rPr>
              <w:t>стр.1.2≥стр.2.2</w:t>
            </w:r>
          </w:p>
        </w:tc>
        <w:tc>
          <w:tcPr>
            <w:tcW w:w="3240" w:type="dxa"/>
            <w:gridSpan w:val="4"/>
            <w:noWrap/>
            <w:vAlign w:val="bottom"/>
            <w:hideMark/>
          </w:tcPr>
          <w:p w14:paraId="414B8233" w14:textId="77777777" w:rsidR="00F6390D" w:rsidRPr="00D512F7" w:rsidRDefault="00F6390D" w:rsidP="00331BE0">
            <w:pPr>
              <w:spacing w:line="276" w:lineRule="auto"/>
              <w:rPr>
                <w:b/>
                <w:color w:val="000000"/>
                <w:sz w:val="28"/>
                <w:szCs w:val="28"/>
                <w:lang w:eastAsia="en-US"/>
              </w:rPr>
            </w:pPr>
            <w:r w:rsidRPr="00D512F7">
              <w:rPr>
                <w:b/>
                <w:color w:val="000000"/>
                <w:sz w:val="28"/>
                <w:szCs w:val="28"/>
                <w:lang w:eastAsia="en-US"/>
              </w:rPr>
              <w:t>по всем графам</w:t>
            </w:r>
          </w:p>
        </w:tc>
      </w:tr>
      <w:tr w:rsidR="00F6390D" w:rsidRPr="00D512F7" w14:paraId="054227A3" w14:textId="77777777" w:rsidTr="00EE43F8">
        <w:trPr>
          <w:trHeight w:val="360"/>
        </w:trPr>
        <w:tc>
          <w:tcPr>
            <w:tcW w:w="3240" w:type="dxa"/>
            <w:noWrap/>
            <w:vAlign w:val="bottom"/>
            <w:hideMark/>
          </w:tcPr>
          <w:p w14:paraId="7E83944F" w14:textId="77777777" w:rsidR="00F6390D" w:rsidRPr="00D512F7" w:rsidRDefault="00F6390D" w:rsidP="00331BE0">
            <w:pPr>
              <w:spacing w:line="276" w:lineRule="auto"/>
              <w:rPr>
                <w:b/>
                <w:color w:val="000000"/>
                <w:sz w:val="28"/>
                <w:szCs w:val="28"/>
                <w:lang w:eastAsia="en-US"/>
              </w:rPr>
            </w:pPr>
            <w:r w:rsidRPr="00D512F7">
              <w:rPr>
                <w:b/>
                <w:color w:val="000000"/>
                <w:sz w:val="28"/>
                <w:szCs w:val="28"/>
                <w:lang w:eastAsia="en-US"/>
              </w:rPr>
              <w:t>стр.1.2≥стр.1.2.1</w:t>
            </w:r>
          </w:p>
        </w:tc>
        <w:tc>
          <w:tcPr>
            <w:tcW w:w="3240" w:type="dxa"/>
            <w:gridSpan w:val="4"/>
            <w:noWrap/>
            <w:vAlign w:val="bottom"/>
            <w:hideMark/>
          </w:tcPr>
          <w:p w14:paraId="18DD84F3" w14:textId="77777777" w:rsidR="00F6390D" w:rsidRPr="00D512F7" w:rsidRDefault="00F6390D" w:rsidP="00331BE0">
            <w:pPr>
              <w:spacing w:line="276" w:lineRule="auto"/>
              <w:rPr>
                <w:b/>
                <w:color w:val="000000"/>
                <w:sz w:val="28"/>
                <w:szCs w:val="28"/>
                <w:lang w:eastAsia="en-US"/>
              </w:rPr>
            </w:pPr>
            <w:r w:rsidRPr="00D512F7">
              <w:rPr>
                <w:b/>
                <w:color w:val="000000"/>
                <w:sz w:val="28"/>
                <w:szCs w:val="28"/>
                <w:lang w:eastAsia="en-US"/>
              </w:rPr>
              <w:t>по всем графам</w:t>
            </w:r>
          </w:p>
        </w:tc>
      </w:tr>
      <w:tr w:rsidR="00F6390D" w:rsidRPr="00D512F7" w14:paraId="7F74D793" w14:textId="77777777" w:rsidTr="00EE43F8">
        <w:trPr>
          <w:trHeight w:val="360"/>
        </w:trPr>
        <w:tc>
          <w:tcPr>
            <w:tcW w:w="3240" w:type="dxa"/>
            <w:noWrap/>
            <w:vAlign w:val="bottom"/>
            <w:hideMark/>
          </w:tcPr>
          <w:p w14:paraId="55F74505" w14:textId="77777777" w:rsidR="00F6390D" w:rsidRPr="00D512F7" w:rsidRDefault="00F6390D" w:rsidP="00331BE0">
            <w:pPr>
              <w:spacing w:line="276" w:lineRule="auto"/>
              <w:rPr>
                <w:b/>
                <w:color w:val="000000"/>
                <w:sz w:val="28"/>
                <w:szCs w:val="28"/>
                <w:lang w:eastAsia="en-US"/>
              </w:rPr>
            </w:pPr>
            <w:r w:rsidRPr="00D512F7">
              <w:rPr>
                <w:b/>
                <w:color w:val="000000"/>
                <w:sz w:val="28"/>
                <w:szCs w:val="28"/>
                <w:lang w:eastAsia="en-US"/>
              </w:rPr>
              <w:t>стр.2.2≥стр.2.2.1</w:t>
            </w:r>
          </w:p>
        </w:tc>
        <w:tc>
          <w:tcPr>
            <w:tcW w:w="3240" w:type="dxa"/>
            <w:gridSpan w:val="4"/>
            <w:noWrap/>
            <w:vAlign w:val="bottom"/>
            <w:hideMark/>
          </w:tcPr>
          <w:p w14:paraId="0A1FC27C" w14:textId="77777777" w:rsidR="00F6390D" w:rsidRPr="00D512F7" w:rsidRDefault="00F6390D" w:rsidP="00331BE0">
            <w:pPr>
              <w:spacing w:line="276" w:lineRule="auto"/>
              <w:rPr>
                <w:b/>
                <w:color w:val="000000"/>
                <w:sz w:val="28"/>
                <w:szCs w:val="28"/>
                <w:lang w:eastAsia="en-US"/>
              </w:rPr>
            </w:pPr>
            <w:r w:rsidRPr="00D512F7">
              <w:rPr>
                <w:b/>
                <w:color w:val="000000"/>
                <w:sz w:val="28"/>
                <w:szCs w:val="28"/>
                <w:lang w:eastAsia="en-US"/>
              </w:rPr>
              <w:t>по всем графам</w:t>
            </w:r>
          </w:p>
        </w:tc>
      </w:tr>
    </w:tbl>
    <w:p w14:paraId="407F1C03" w14:textId="77777777" w:rsidR="00F6390D" w:rsidRPr="00D512F7" w:rsidRDefault="00F6390D" w:rsidP="00331BE0">
      <w:pPr>
        <w:spacing w:line="276" w:lineRule="auto"/>
        <w:jc w:val="both"/>
        <w:rPr>
          <w:b/>
          <w:sz w:val="28"/>
          <w:szCs w:val="28"/>
        </w:rPr>
      </w:pPr>
    </w:p>
    <w:p w14:paraId="6762716F" w14:textId="77777777" w:rsidR="007A765B" w:rsidRPr="00D512F7" w:rsidRDefault="007A765B" w:rsidP="00331BE0">
      <w:pPr>
        <w:spacing w:line="276" w:lineRule="auto"/>
        <w:jc w:val="both"/>
        <w:rPr>
          <w:sz w:val="28"/>
          <w:szCs w:val="28"/>
        </w:rPr>
      </w:pPr>
    </w:p>
    <w:p w14:paraId="46A6A111" w14:textId="77777777" w:rsidR="00C0399A" w:rsidRPr="00D512F7" w:rsidRDefault="00E17E89" w:rsidP="00331BE0">
      <w:pPr>
        <w:spacing w:line="276" w:lineRule="auto"/>
        <w:jc w:val="both"/>
        <w:rPr>
          <w:sz w:val="28"/>
          <w:szCs w:val="28"/>
        </w:rPr>
      </w:pPr>
      <w:r w:rsidRPr="00D512F7">
        <w:rPr>
          <w:b/>
          <w:sz w:val="28"/>
          <w:szCs w:val="28"/>
        </w:rPr>
        <w:t>Таблица 3100</w:t>
      </w:r>
      <w:r w:rsidRPr="00D512F7">
        <w:rPr>
          <w:sz w:val="28"/>
          <w:szCs w:val="28"/>
        </w:rPr>
        <w:t xml:space="preserve"> </w:t>
      </w:r>
      <w:r w:rsidRPr="00D512F7">
        <w:rPr>
          <w:b/>
          <w:sz w:val="28"/>
          <w:szCs w:val="28"/>
        </w:rPr>
        <w:t>Коечный фонд и его использование</w:t>
      </w:r>
      <w:r w:rsidRPr="00D512F7">
        <w:rPr>
          <w:sz w:val="28"/>
          <w:szCs w:val="28"/>
        </w:rPr>
        <w:t>.</w:t>
      </w:r>
    </w:p>
    <w:p w14:paraId="017DD8AE" w14:textId="77777777" w:rsidR="002103CE" w:rsidRPr="00D512F7" w:rsidRDefault="002103CE" w:rsidP="00331BE0">
      <w:pPr>
        <w:spacing w:line="276" w:lineRule="auto"/>
        <w:jc w:val="both"/>
        <w:rPr>
          <w:sz w:val="28"/>
          <w:szCs w:val="28"/>
        </w:rPr>
      </w:pPr>
    </w:p>
    <w:p w14:paraId="53EE33F9" w14:textId="77777777" w:rsidR="004A1389" w:rsidRPr="00D512F7" w:rsidRDefault="004A1389" w:rsidP="00331BE0">
      <w:pPr>
        <w:spacing w:line="276" w:lineRule="auto"/>
        <w:ind w:firstLine="708"/>
        <w:jc w:val="both"/>
        <w:rPr>
          <w:sz w:val="28"/>
          <w:szCs w:val="28"/>
        </w:rPr>
      </w:pPr>
      <w:r w:rsidRPr="00D512F7">
        <w:rPr>
          <w:sz w:val="28"/>
          <w:szCs w:val="28"/>
        </w:rPr>
        <w:t xml:space="preserve">Таблица заполняется по данным «Сводной ведомости учета движения пациентов и коечного фонда медицинской организации, оказывающей медицинскую помощь в стационарных условиях» (учетная форма № 016/у-02) и «Листка ежедневного учета движения пациентов и коечного фонда медицинской организации, оказывающей медицинскую помощь в стационарных условиях» (учетная форма № 007/у-02), утвержденных приказом Минздрава </w:t>
      </w:r>
      <w:proofErr w:type="spellStart"/>
      <w:r w:rsidRPr="00D512F7">
        <w:rPr>
          <w:sz w:val="28"/>
          <w:szCs w:val="28"/>
        </w:rPr>
        <w:t>россии</w:t>
      </w:r>
      <w:proofErr w:type="spellEnd"/>
      <w:r w:rsidRPr="00D512F7">
        <w:rPr>
          <w:sz w:val="28"/>
          <w:szCs w:val="28"/>
        </w:rPr>
        <w:t xml:space="preserve"> от 30.12.2002 № 413.</w:t>
      </w:r>
    </w:p>
    <w:p w14:paraId="744CAA1A" w14:textId="77777777" w:rsidR="00AE1534" w:rsidRPr="00D512F7" w:rsidRDefault="00AE1534" w:rsidP="00331BE0">
      <w:pPr>
        <w:tabs>
          <w:tab w:val="left" w:pos="966"/>
        </w:tabs>
        <w:spacing w:line="276" w:lineRule="auto"/>
        <w:ind w:firstLine="709"/>
        <w:jc w:val="both"/>
        <w:rPr>
          <w:sz w:val="28"/>
          <w:szCs w:val="28"/>
        </w:rPr>
      </w:pPr>
      <w:r w:rsidRPr="00D512F7">
        <w:rPr>
          <w:sz w:val="28"/>
          <w:szCs w:val="28"/>
        </w:rPr>
        <w:t>Коечный фонд медицинской организации указывается по состоянию на 31.12 отчетного года. В общее число коек не включаются койки санаторно-курортных организаций, санаторно-курортных отделений и койки дневных стационаров.</w:t>
      </w:r>
    </w:p>
    <w:p w14:paraId="3C269A29" w14:textId="77777777" w:rsidR="00AE1534" w:rsidRPr="00D512F7" w:rsidRDefault="00AE1534" w:rsidP="00331BE0">
      <w:pPr>
        <w:tabs>
          <w:tab w:val="left" w:pos="966"/>
        </w:tabs>
        <w:spacing w:line="276" w:lineRule="auto"/>
        <w:ind w:firstLine="709"/>
        <w:jc w:val="both"/>
        <w:rPr>
          <w:sz w:val="28"/>
          <w:szCs w:val="28"/>
        </w:rPr>
      </w:pPr>
      <w:r w:rsidRPr="00D512F7">
        <w:rPr>
          <w:sz w:val="28"/>
          <w:szCs w:val="28"/>
        </w:rPr>
        <w:t xml:space="preserve">Профили  коек должны соответствовать Приказу </w:t>
      </w:r>
      <w:proofErr w:type="spellStart"/>
      <w:r w:rsidRPr="00D512F7">
        <w:rPr>
          <w:sz w:val="28"/>
          <w:szCs w:val="28"/>
        </w:rPr>
        <w:t>Минздравсоцразвития</w:t>
      </w:r>
      <w:proofErr w:type="spellEnd"/>
      <w:r w:rsidRPr="00D512F7">
        <w:rPr>
          <w:sz w:val="28"/>
          <w:szCs w:val="28"/>
        </w:rPr>
        <w:t xml:space="preserve"> РФ от 17.05.2012 г. №555-н «Об утверждении номенклатуры коечного фонда по профилям медицинской помощи». Графы с 3 по 17 по каждой строке заполняются строго по указанному профилю коек.</w:t>
      </w:r>
    </w:p>
    <w:p w14:paraId="2FF4F455" w14:textId="77777777" w:rsidR="00C0399A" w:rsidRPr="00D512F7" w:rsidRDefault="00C0399A" w:rsidP="00331BE0">
      <w:pPr>
        <w:spacing w:line="276" w:lineRule="auto"/>
        <w:ind w:firstLine="708"/>
        <w:jc w:val="both"/>
        <w:rPr>
          <w:sz w:val="28"/>
          <w:szCs w:val="28"/>
          <w:u w:val="single"/>
        </w:rPr>
      </w:pPr>
      <w:r w:rsidRPr="00D512F7">
        <w:rPr>
          <w:sz w:val="28"/>
          <w:szCs w:val="28"/>
          <w:u w:val="single"/>
        </w:rPr>
        <w:t>Обязательно предоставить:</w:t>
      </w:r>
    </w:p>
    <w:p w14:paraId="634E27C2" w14:textId="1C2EBADE" w:rsidR="00C0399A" w:rsidRPr="00D512F7" w:rsidRDefault="00C0399A" w:rsidP="00331BE0">
      <w:pPr>
        <w:spacing w:line="276" w:lineRule="auto"/>
        <w:jc w:val="both"/>
        <w:rPr>
          <w:sz w:val="28"/>
          <w:szCs w:val="28"/>
        </w:rPr>
      </w:pPr>
      <w:r w:rsidRPr="00D512F7">
        <w:rPr>
          <w:sz w:val="28"/>
          <w:szCs w:val="28"/>
        </w:rPr>
        <w:t>-</w:t>
      </w:r>
      <w:r w:rsidR="00311AAF" w:rsidRPr="00D512F7">
        <w:rPr>
          <w:sz w:val="28"/>
          <w:szCs w:val="28"/>
        </w:rPr>
        <w:t xml:space="preserve"> </w:t>
      </w:r>
      <w:r w:rsidRPr="00D512F7">
        <w:rPr>
          <w:sz w:val="28"/>
          <w:szCs w:val="28"/>
        </w:rPr>
        <w:t>копию постоянной действующей структуры на 31.12.202</w:t>
      </w:r>
      <w:r w:rsidR="002103CE" w:rsidRPr="00D512F7">
        <w:rPr>
          <w:sz w:val="28"/>
          <w:szCs w:val="28"/>
        </w:rPr>
        <w:t>2</w:t>
      </w:r>
      <w:r w:rsidRPr="00D512F7">
        <w:rPr>
          <w:sz w:val="28"/>
          <w:szCs w:val="28"/>
        </w:rPr>
        <w:t>г.;</w:t>
      </w:r>
    </w:p>
    <w:p w14:paraId="4858373C" w14:textId="32770CB1" w:rsidR="00C0399A" w:rsidRPr="00D512F7" w:rsidRDefault="00C0399A" w:rsidP="00331BE0">
      <w:pPr>
        <w:spacing w:line="276" w:lineRule="auto"/>
        <w:jc w:val="both"/>
        <w:rPr>
          <w:sz w:val="28"/>
          <w:szCs w:val="28"/>
        </w:rPr>
      </w:pPr>
      <w:r w:rsidRPr="00D512F7">
        <w:rPr>
          <w:sz w:val="28"/>
          <w:szCs w:val="28"/>
        </w:rPr>
        <w:t>-</w:t>
      </w:r>
      <w:r w:rsidR="00311AAF" w:rsidRPr="00D512F7">
        <w:rPr>
          <w:sz w:val="28"/>
          <w:szCs w:val="28"/>
        </w:rPr>
        <w:t xml:space="preserve"> </w:t>
      </w:r>
      <w:r w:rsidRPr="00D512F7">
        <w:rPr>
          <w:sz w:val="28"/>
          <w:szCs w:val="28"/>
        </w:rPr>
        <w:t>копии всех временных структур утвержденных в 202</w:t>
      </w:r>
      <w:r w:rsidR="002103CE" w:rsidRPr="00D512F7">
        <w:rPr>
          <w:sz w:val="28"/>
          <w:szCs w:val="28"/>
        </w:rPr>
        <w:t>2</w:t>
      </w:r>
      <w:r w:rsidRPr="00D512F7">
        <w:rPr>
          <w:sz w:val="28"/>
          <w:szCs w:val="28"/>
        </w:rPr>
        <w:t xml:space="preserve"> году;</w:t>
      </w:r>
    </w:p>
    <w:p w14:paraId="7B4BD900" w14:textId="19357285" w:rsidR="002103CE" w:rsidRPr="00D512F7" w:rsidRDefault="00C0399A" w:rsidP="00331BE0">
      <w:pPr>
        <w:spacing w:line="276" w:lineRule="auto"/>
        <w:jc w:val="both"/>
        <w:rPr>
          <w:sz w:val="28"/>
          <w:szCs w:val="28"/>
        </w:rPr>
      </w:pPr>
      <w:r w:rsidRPr="00D512F7">
        <w:rPr>
          <w:sz w:val="28"/>
          <w:szCs w:val="28"/>
        </w:rPr>
        <w:t>-</w:t>
      </w:r>
      <w:r w:rsidR="00311AAF" w:rsidRPr="00D512F7">
        <w:rPr>
          <w:sz w:val="28"/>
          <w:szCs w:val="28"/>
        </w:rPr>
        <w:t xml:space="preserve"> </w:t>
      </w:r>
      <w:r w:rsidRPr="00D512F7">
        <w:rPr>
          <w:sz w:val="28"/>
          <w:szCs w:val="28"/>
        </w:rPr>
        <w:t>копии приказов о приостановке (капремонте), перепрофилированию коек</w:t>
      </w:r>
      <w:r w:rsidR="009A5933" w:rsidRPr="00D512F7">
        <w:rPr>
          <w:sz w:val="28"/>
          <w:szCs w:val="28"/>
        </w:rPr>
        <w:t xml:space="preserve"> в 202</w:t>
      </w:r>
      <w:r w:rsidR="002103CE" w:rsidRPr="00D512F7">
        <w:rPr>
          <w:sz w:val="28"/>
          <w:szCs w:val="28"/>
        </w:rPr>
        <w:t>2</w:t>
      </w:r>
      <w:r w:rsidR="009A5933" w:rsidRPr="00D512F7">
        <w:rPr>
          <w:sz w:val="28"/>
          <w:szCs w:val="28"/>
        </w:rPr>
        <w:t xml:space="preserve"> году</w:t>
      </w:r>
      <w:r w:rsidR="002103CE" w:rsidRPr="00D512F7">
        <w:rPr>
          <w:sz w:val="28"/>
          <w:szCs w:val="28"/>
        </w:rPr>
        <w:t>;</w:t>
      </w:r>
    </w:p>
    <w:p w14:paraId="27D0DDE5" w14:textId="2E875786" w:rsidR="008E480F" w:rsidRPr="00D512F7" w:rsidRDefault="002103CE" w:rsidP="00331BE0">
      <w:pPr>
        <w:spacing w:line="276" w:lineRule="auto"/>
        <w:jc w:val="both"/>
        <w:rPr>
          <w:sz w:val="28"/>
          <w:szCs w:val="28"/>
        </w:rPr>
      </w:pPr>
      <w:r w:rsidRPr="00D512F7">
        <w:rPr>
          <w:sz w:val="28"/>
          <w:szCs w:val="28"/>
        </w:rPr>
        <w:t>-</w:t>
      </w:r>
      <w:r w:rsidR="00311AAF" w:rsidRPr="00D512F7">
        <w:rPr>
          <w:sz w:val="28"/>
          <w:szCs w:val="28"/>
        </w:rPr>
        <w:t xml:space="preserve"> </w:t>
      </w:r>
      <w:r w:rsidRPr="00D512F7">
        <w:rPr>
          <w:sz w:val="28"/>
          <w:szCs w:val="28"/>
        </w:rPr>
        <w:t>пояснительную записку при работе койки по отдельным профилям коек более 350 или менее 280 дней в году с указанием причи</w:t>
      </w:r>
      <w:r w:rsidR="008E480F" w:rsidRPr="00D512F7">
        <w:rPr>
          <w:sz w:val="28"/>
          <w:szCs w:val="28"/>
        </w:rPr>
        <w:t>н высокой (низкой) работы койки,</w:t>
      </w:r>
    </w:p>
    <w:p w14:paraId="12DD6EA4" w14:textId="641902A5" w:rsidR="00CD36E2" w:rsidRPr="00D512F7" w:rsidRDefault="008E480F" w:rsidP="00331BE0">
      <w:pPr>
        <w:shd w:val="clear" w:color="auto" w:fill="FFFF00"/>
        <w:spacing w:line="276" w:lineRule="auto"/>
        <w:jc w:val="both"/>
        <w:rPr>
          <w:sz w:val="28"/>
          <w:szCs w:val="28"/>
        </w:rPr>
      </w:pPr>
      <w:r w:rsidRPr="00D512F7">
        <w:rPr>
          <w:sz w:val="28"/>
          <w:szCs w:val="28"/>
        </w:rPr>
        <w:t>-</w:t>
      </w:r>
      <w:r w:rsidR="00311AAF" w:rsidRPr="00D512F7">
        <w:rPr>
          <w:sz w:val="28"/>
          <w:szCs w:val="28"/>
        </w:rPr>
        <w:t xml:space="preserve"> </w:t>
      </w:r>
      <w:r w:rsidRPr="00D512F7">
        <w:rPr>
          <w:sz w:val="28"/>
          <w:szCs w:val="28"/>
        </w:rPr>
        <w:t>оперативную форму «</w:t>
      </w:r>
      <w:proofErr w:type="spellStart"/>
      <w:r w:rsidRPr="00D512F7">
        <w:rPr>
          <w:sz w:val="28"/>
          <w:szCs w:val="28"/>
        </w:rPr>
        <w:t>Расчет_среднегодовых_коек</w:t>
      </w:r>
      <w:proofErr w:type="spellEnd"/>
      <w:r w:rsidRPr="00D512F7">
        <w:rPr>
          <w:sz w:val="28"/>
          <w:szCs w:val="28"/>
        </w:rPr>
        <w:t>» на 01.01.2023г.</w:t>
      </w:r>
      <w:r w:rsidR="00E17E89" w:rsidRPr="00D512F7">
        <w:rPr>
          <w:sz w:val="28"/>
          <w:szCs w:val="28"/>
        </w:rPr>
        <w:t xml:space="preserve"> </w:t>
      </w:r>
    </w:p>
    <w:p w14:paraId="53EA31E3" w14:textId="77777777" w:rsidR="00AE1534" w:rsidRPr="00D512F7" w:rsidRDefault="00AE1534" w:rsidP="00331BE0">
      <w:pPr>
        <w:tabs>
          <w:tab w:val="left" w:pos="966"/>
        </w:tabs>
        <w:spacing w:line="276" w:lineRule="auto"/>
        <w:ind w:firstLine="709"/>
        <w:jc w:val="both"/>
        <w:rPr>
          <w:sz w:val="28"/>
          <w:szCs w:val="28"/>
        </w:rPr>
      </w:pPr>
      <w:r w:rsidRPr="00D512F7">
        <w:rPr>
          <w:sz w:val="28"/>
          <w:szCs w:val="28"/>
        </w:rPr>
        <w:t>Таблица заполняется по профилю коек, а не по наименованию отделения. Койки  одноименного профиля, развернутые в различных отделениях медицинской организации, показываются суммарно одной строкой (например, терапевтическое отделение №1 на 30 коек и терапевтическое отделение №2 на 45 коек, по учреждению коек терапевтического профиля  - 75).</w:t>
      </w:r>
    </w:p>
    <w:p w14:paraId="5A88C707" w14:textId="77777777" w:rsidR="00CD36E2" w:rsidRPr="00D512F7" w:rsidRDefault="00CD36E2" w:rsidP="00331BE0">
      <w:pPr>
        <w:tabs>
          <w:tab w:val="left" w:pos="966"/>
        </w:tabs>
        <w:spacing w:line="276" w:lineRule="auto"/>
        <w:ind w:firstLine="709"/>
        <w:jc w:val="both"/>
        <w:rPr>
          <w:sz w:val="28"/>
          <w:szCs w:val="28"/>
        </w:rPr>
      </w:pPr>
      <w:r w:rsidRPr="00D512F7">
        <w:rPr>
          <w:sz w:val="28"/>
          <w:szCs w:val="28"/>
        </w:rPr>
        <w:t>Случаи перевода пациентов из любого профильного отделения в другое в этой же медицинской организации показывают, как внутрибольничные переводы. Пациенты, переведенные в дневной стационар или в другую медицинскую организацию, считаются выписанными и поступившими вновь.</w:t>
      </w:r>
    </w:p>
    <w:p w14:paraId="4C483128" w14:textId="77777777" w:rsidR="00CD36E2" w:rsidRPr="00D512F7" w:rsidRDefault="00E17E89" w:rsidP="00331BE0">
      <w:pPr>
        <w:tabs>
          <w:tab w:val="left" w:pos="966"/>
        </w:tabs>
        <w:spacing w:line="276" w:lineRule="auto"/>
        <w:ind w:firstLine="709"/>
        <w:jc w:val="both"/>
        <w:rPr>
          <w:sz w:val="28"/>
          <w:szCs w:val="28"/>
        </w:rPr>
      </w:pPr>
      <w:r w:rsidRPr="00D512F7">
        <w:rPr>
          <w:sz w:val="28"/>
          <w:szCs w:val="28"/>
        </w:rPr>
        <w:t xml:space="preserve"> </w:t>
      </w:r>
      <w:r w:rsidR="00CD36E2" w:rsidRPr="00D512F7">
        <w:rPr>
          <w:sz w:val="28"/>
          <w:szCs w:val="28"/>
        </w:rPr>
        <w:t>Сведения по койкам интенсивной терапии включаются в профильные койки. В строку 45 «реанимационные койки» следует включить число коек по профилю реанимация и движение пациентов на этих койках.</w:t>
      </w:r>
    </w:p>
    <w:p w14:paraId="0892AEAA" w14:textId="77777777" w:rsidR="00AE1534" w:rsidRPr="00D512F7" w:rsidRDefault="00AE1534" w:rsidP="00331BE0">
      <w:pPr>
        <w:spacing w:line="276" w:lineRule="auto"/>
        <w:ind w:firstLine="708"/>
        <w:jc w:val="both"/>
        <w:rPr>
          <w:sz w:val="28"/>
          <w:szCs w:val="28"/>
        </w:rPr>
      </w:pPr>
      <w:r w:rsidRPr="00D512F7">
        <w:rPr>
          <w:sz w:val="28"/>
          <w:szCs w:val="28"/>
        </w:rPr>
        <w:t xml:space="preserve">В стр. 78 показывают «движение» больных новорожденных. Это относится к больным новорожденным, которые находятся на койках для новорожденных в родильных отделениях. Так как эти койки в состав коечного фонда не входят, по стр. 78 графы 3, 4 и 5 не заполняют. </w:t>
      </w:r>
    </w:p>
    <w:p w14:paraId="7E436F25" w14:textId="77777777" w:rsidR="00AE1534" w:rsidRPr="00D512F7" w:rsidRDefault="00AE1534" w:rsidP="00331BE0">
      <w:pPr>
        <w:spacing w:line="276" w:lineRule="auto"/>
        <w:ind w:firstLine="708"/>
        <w:jc w:val="both"/>
        <w:rPr>
          <w:sz w:val="28"/>
          <w:szCs w:val="28"/>
        </w:rPr>
      </w:pPr>
      <w:r w:rsidRPr="00D512F7">
        <w:rPr>
          <w:sz w:val="28"/>
          <w:szCs w:val="28"/>
        </w:rPr>
        <w:t>Если перевод новорожденного не проводился, и случай считается законченным в акушерском стационаре, то пациент показывается  как выписанный (или умерший). Графы 3-5 по этой строке не заполняются.</w:t>
      </w:r>
    </w:p>
    <w:p w14:paraId="7C0BD1E7" w14:textId="77777777" w:rsidR="00AE1534" w:rsidRPr="00D512F7" w:rsidRDefault="00AE1534" w:rsidP="00331BE0">
      <w:pPr>
        <w:spacing w:line="276" w:lineRule="auto"/>
        <w:ind w:firstLine="708"/>
        <w:jc w:val="both"/>
        <w:rPr>
          <w:sz w:val="28"/>
          <w:szCs w:val="28"/>
        </w:rPr>
      </w:pPr>
      <w:r w:rsidRPr="00D512F7">
        <w:rPr>
          <w:sz w:val="28"/>
          <w:szCs w:val="28"/>
        </w:rPr>
        <w:t>Если новорожденный переводится  на койки  патологии  новорожденных, то показывается выписанным переводом в другую медицинскую организацию для долечивания, а внутренние переводы на койки патологии не показывать.</w:t>
      </w:r>
    </w:p>
    <w:p w14:paraId="6C8087AC" w14:textId="77777777" w:rsidR="00E17E89" w:rsidRPr="00D512F7" w:rsidRDefault="00A529B6" w:rsidP="00331BE0">
      <w:pPr>
        <w:spacing w:line="276" w:lineRule="auto"/>
        <w:ind w:firstLine="708"/>
        <w:jc w:val="both"/>
        <w:rPr>
          <w:color w:val="000000" w:themeColor="text1"/>
          <w:sz w:val="28"/>
          <w:szCs w:val="28"/>
        </w:rPr>
      </w:pPr>
      <w:r w:rsidRPr="00D512F7">
        <w:rPr>
          <w:color w:val="000000" w:themeColor="text1"/>
          <w:sz w:val="28"/>
          <w:szCs w:val="28"/>
        </w:rPr>
        <w:t>В  итоговую строку (1) включаю</w:t>
      </w:r>
      <w:r w:rsidR="00E17E89" w:rsidRPr="00D512F7">
        <w:rPr>
          <w:color w:val="000000" w:themeColor="text1"/>
          <w:sz w:val="28"/>
          <w:szCs w:val="28"/>
        </w:rPr>
        <w:t>тся строк</w:t>
      </w:r>
      <w:r w:rsidRPr="00D512F7">
        <w:rPr>
          <w:color w:val="000000" w:themeColor="text1"/>
          <w:sz w:val="28"/>
          <w:szCs w:val="28"/>
        </w:rPr>
        <w:t>и</w:t>
      </w:r>
      <w:r w:rsidR="00E17E89" w:rsidRPr="00D512F7">
        <w:rPr>
          <w:color w:val="000000" w:themeColor="text1"/>
          <w:sz w:val="28"/>
          <w:szCs w:val="28"/>
        </w:rPr>
        <w:t xml:space="preserve"> </w:t>
      </w:r>
      <w:r w:rsidRPr="00D512F7">
        <w:rPr>
          <w:color w:val="000000" w:themeColor="text1"/>
          <w:sz w:val="28"/>
          <w:szCs w:val="28"/>
        </w:rPr>
        <w:t>«</w:t>
      </w:r>
      <w:r w:rsidR="00E17E89" w:rsidRPr="00D512F7">
        <w:rPr>
          <w:color w:val="000000" w:themeColor="text1"/>
          <w:sz w:val="28"/>
          <w:szCs w:val="28"/>
        </w:rPr>
        <w:t>80»</w:t>
      </w:r>
      <w:r w:rsidRPr="00D512F7">
        <w:rPr>
          <w:color w:val="000000" w:themeColor="text1"/>
          <w:sz w:val="28"/>
          <w:szCs w:val="28"/>
        </w:rPr>
        <w:t xml:space="preserve"> и «81»</w:t>
      </w:r>
      <w:r w:rsidR="00E17E89" w:rsidRPr="00D512F7">
        <w:rPr>
          <w:color w:val="000000" w:themeColor="text1"/>
          <w:sz w:val="28"/>
          <w:szCs w:val="28"/>
        </w:rPr>
        <w:t xml:space="preserve"> начиная  с  6 графы (это сумма строк со 2 по 77 (по основным строкам) + 80 строка).</w:t>
      </w:r>
    </w:p>
    <w:p w14:paraId="19E1BBF6" w14:textId="77777777" w:rsidR="00E17E89" w:rsidRPr="00D512F7" w:rsidRDefault="00E17E89" w:rsidP="00331BE0">
      <w:pPr>
        <w:spacing w:line="276" w:lineRule="auto"/>
        <w:ind w:firstLine="708"/>
        <w:jc w:val="both"/>
        <w:rPr>
          <w:color w:val="000000" w:themeColor="text1"/>
          <w:sz w:val="28"/>
          <w:szCs w:val="28"/>
        </w:rPr>
      </w:pPr>
      <w:r w:rsidRPr="00D512F7">
        <w:rPr>
          <w:color w:val="000000" w:themeColor="text1"/>
          <w:sz w:val="28"/>
          <w:szCs w:val="28"/>
        </w:rPr>
        <w:t>Данные строки 80</w:t>
      </w:r>
      <w:r w:rsidR="00A529B6" w:rsidRPr="00D512F7">
        <w:rPr>
          <w:color w:val="000000" w:themeColor="text1"/>
          <w:sz w:val="28"/>
          <w:szCs w:val="28"/>
        </w:rPr>
        <w:t>, 81</w:t>
      </w:r>
      <w:r w:rsidRPr="00D512F7">
        <w:rPr>
          <w:color w:val="000000" w:themeColor="text1"/>
          <w:sz w:val="28"/>
          <w:szCs w:val="28"/>
        </w:rPr>
        <w:t xml:space="preserve"> – </w:t>
      </w:r>
      <w:proofErr w:type="spellStart"/>
      <w:r w:rsidRPr="00D512F7">
        <w:rPr>
          <w:color w:val="000000" w:themeColor="text1"/>
          <w:sz w:val="28"/>
          <w:szCs w:val="28"/>
        </w:rPr>
        <w:t>гр</w:t>
      </w:r>
      <w:proofErr w:type="spellEnd"/>
      <w:r w:rsidR="00A529B6" w:rsidRPr="00D512F7">
        <w:rPr>
          <w:color w:val="000000" w:themeColor="text1"/>
          <w:sz w:val="28"/>
          <w:szCs w:val="28"/>
        </w:rPr>
        <w:t xml:space="preserve"> </w:t>
      </w:r>
      <w:r w:rsidR="00AE1534" w:rsidRPr="00D512F7">
        <w:rPr>
          <w:color w:val="000000" w:themeColor="text1"/>
          <w:sz w:val="28"/>
          <w:szCs w:val="28"/>
        </w:rPr>
        <w:t>3,4,5 в стр.1 не входят.</w:t>
      </w:r>
    </w:p>
    <w:p w14:paraId="03F48431" w14:textId="77777777" w:rsidR="003727F9" w:rsidRPr="00D512F7" w:rsidRDefault="00E17E89" w:rsidP="00331BE0">
      <w:pPr>
        <w:spacing w:line="276" w:lineRule="auto"/>
        <w:jc w:val="both"/>
        <w:rPr>
          <w:sz w:val="28"/>
          <w:szCs w:val="28"/>
        </w:rPr>
      </w:pPr>
      <w:r w:rsidRPr="00D512F7">
        <w:rPr>
          <w:sz w:val="28"/>
          <w:szCs w:val="28"/>
        </w:rPr>
        <w:t xml:space="preserve">     </w:t>
      </w:r>
      <w:r w:rsidRPr="00D512F7">
        <w:rPr>
          <w:sz w:val="28"/>
          <w:szCs w:val="28"/>
        </w:rPr>
        <w:tab/>
        <w:t>В акушерских стационарах медицинских организаций любого уровня  должны быть предусмотрены койки для реанимации новорождённых (показываются в строке 45 и 45.1) или интенсивной терапии для новорожденных (строки 45 и 45.3)</w:t>
      </w:r>
      <w:r w:rsidR="003727F9" w:rsidRPr="00D512F7">
        <w:rPr>
          <w:sz w:val="28"/>
          <w:szCs w:val="28"/>
        </w:rPr>
        <w:t>.</w:t>
      </w:r>
    </w:p>
    <w:p w14:paraId="56800BA3" w14:textId="77777777" w:rsidR="00E17E89" w:rsidRPr="00D512F7" w:rsidRDefault="00E17E89" w:rsidP="00331BE0">
      <w:pPr>
        <w:spacing w:line="276" w:lineRule="auto"/>
        <w:jc w:val="both"/>
        <w:rPr>
          <w:sz w:val="28"/>
          <w:szCs w:val="28"/>
        </w:rPr>
      </w:pPr>
      <w:r w:rsidRPr="00D512F7">
        <w:rPr>
          <w:sz w:val="28"/>
          <w:szCs w:val="28"/>
        </w:rPr>
        <w:t xml:space="preserve"> </w:t>
      </w:r>
      <w:r w:rsidR="003727F9" w:rsidRPr="00D512F7">
        <w:rPr>
          <w:sz w:val="28"/>
          <w:szCs w:val="28"/>
        </w:rPr>
        <w:tab/>
        <w:t>Из числа педиатрических коек приказом руководителя медицинской организации могут быть выделены койки патологии новорожденных и недоношенных, койки новорожденных, которые показывают в строке 31.1 и 35.2.</w:t>
      </w:r>
    </w:p>
    <w:p w14:paraId="094B6321" w14:textId="77777777" w:rsidR="003727F9" w:rsidRPr="00D512F7" w:rsidRDefault="003727F9" w:rsidP="00331BE0">
      <w:pPr>
        <w:spacing w:line="276" w:lineRule="auto"/>
        <w:jc w:val="both"/>
        <w:rPr>
          <w:sz w:val="28"/>
          <w:szCs w:val="28"/>
        </w:rPr>
      </w:pPr>
      <w:r w:rsidRPr="00D512F7">
        <w:rPr>
          <w:sz w:val="28"/>
          <w:szCs w:val="28"/>
        </w:rPr>
        <w:tab/>
        <w:t>Койки для новорожденных в родильных отделениях, финансируе</w:t>
      </w:r>
      <w:r w:rsidR="00AE1534" w:rsidRPr="00D512F7">
        <w:rPr>
          <w:sz w:val="28"/>
          <w:szCs w:val="28"/>
        </w:rPr>
        <w:t>м</w:t>
      </w:r>
      <w:r w:rsidRPr="00D512F7">
        <w:rPr>
          <w:sz w:val="28"/>
          <w:szCs w:val="28"/>
        </w:rPr>
        <w:t>ые за счет коек для беременных и рожениц, в таблицу 3100 не включают.</w:t>
      </w:r>
    </w:p>
    <w:p w14:paraId="2C26A695" w14:textId="77777777" w:rsidR="00E17E89" w:rsidRPr="00D512F7" w:rsidRDefault="003727F9" w:rsidP="00331BE0">
      <w:pPr>
        <w:spacing w:line="276" w:lineRule="auto"/>
        <w:jc w:val="both"/>
        <w:rPr>
          <w:sz w:val="28"/>
          <w:szCs w:val="28"/>
        </w:rPr>
      </w:pPr>
      <w:r w:rsidRPr="00D512F7">
        <w:rPr>
          <w:sz w:val="28"/>
          <w:szCs w:val="28"/>
        </w:rPr>
        <w:tab/>
        <w:t>В стр. 35.2 «Койки для новорожденных» показывают только те койки для новорожденных</w:t>
      </w:r>
      <w:r w:rsidR="00CD27A1" w:rsidRPr="00D512F7">
        <w:rPr>
          <w:sz w:val="28"/>
          <w:szCs w:val="28"/>
        </w:rPr>
        <w:t>, которые выделены приказом по медицинской организации и имеют самостоятельное финансирование.</w:t>
      </w:r>
      <w:r w:rsidR="00E17E89" w:rsidRPr="00D512F7">
        <w:rPr>
          <w:sz w:val="28"/>
          <w:szCs w:val="28"/>
        </w:rPr>
        <w:t xml:space="preserve"> </w:t>
      </w:r>
      <w:r w:rsidR="00E17E89" w:rsidRPr="00D512F7">
        <w:rPr>
          <w:sz w:val="28"/>
          <w:szCs w:val="28"/>
        </w:rPr>
        <w:tab/>
      </w:r>
    </w:p>
    <w:p w14:paraId="61D16171" w14:textId="77777777" w:rsidR="00E17E89" w:rsidRPr="00D512F7" w:rsidRDefault="00E17E89" w:rsidP="00331BE0">
      <w:pPr>
        <w:spacing w:line="276" w:lineRule="auto"/>
        <w:jc w:val="both"/>
        <w:rPr>
          <w:sz w:val="28"/>
          <w:szCs w:val="28"/>
        </w:rPr>
      </w:pPr>
      <w:r w:rsidRPr="00D512F7">
        <w:rPr>
          <w:sz w:val="28"/>
          <w:szCs w:val="28"/>
        </w:rPr>
        <w:t xml:space="preserve">           Платные койки включают в таб. 3100 по строкам, соответствующих  их профилю, кроме того, сумму всех платных коек показывают в строку 79.</w:t>
      </w:r>
    </w:p>
    <w:p w14:paraId="3894188C" w14:textId="77777777" w:rsidR="00E17E89" w:rsidRPr="00D512F7" w:rsidRDefault="00E17E89" w:rsidP="00331BE0">
      <w:pPr>
        <w:spacing w:line="276" w:lineRule="auto"/>
        <w:jc w:val="both"/>
        <w:rPr>
          <w:sz w:val="28"/>
          <w:szCs w:val="28"/>
        </w:rPr>
      </w:pPr>
      <w:r w:rsidRPr="00D512F7">
        <w:rPr>
          <w:sz w:val="28"/>
          <w:szCs w:val="28"/>
        </w:rPr>
        <w:t xml:space="preserve">     </w:t>
      </w:r>
      <w:r w:rsidRPr="00D512F7">
        <w:rPr>
          <w:sz w:val="28"/>
          <w:szCs w:val="28"/>
        </w:rPr>
        <w:tab/>
        <w:t xml:space="preserve">Число выписанных и умерших пациентов, включая больных новорожденных, должно соответствовать  форме №14 «Сведения о деятельности подразделений </w:t>
      </w:r>
      <w:proofErr w:type="spellStart"/>
      <w:r w:rsidRPr="00D512F7">
        <w:rPr>
          <w:sz w:val="28"/>
          <w:szCs w:val="28"/>
        </w:rPr>
        <w:t>мед.организации</w:t>
      </w:r>
      <w:proofErr w:type="spellEnd"/>
      <w:r w:rsidRPr="00D512F7">
        <w:rPr>
          <w:sz w:val="28"/>
          <w:szCs w:val="28"/>
        </w:rPr>
        <w:t>, оказывающих медицинскую помощь в стационарных условиях».</w:t>
      </w:r>
    </w:p>
    <w:p w14:paraId="247E8D4D" w14:textId="77777777" w:rsidR="00E17E89" w:rsidRPr="00D512F7" w:rsidRDefault="00E17E89" w:rsidP="00331BE0">
      <w:pPr>
        <w:spacing w:line="276" w:lineRule="auto"/>
        <w:jc w:val="both"/>
        <w:rPr>
          <w:sz w:val="28"/>
          <w:szCs w:val="28"/>
        </w:rPr>
      </w:pPr>
      <w:r w:rsidRPr="00D512F7">
        <w:rPr>
          <w:sz w:val="28"/>
          <w:szCs w:val="28"/>
        </w:rPr>
        <w:tab/>
        <w:t>Если  на койки для взрослых госпитализировались дети либо взрослые госпитализировались (выписывались) на койки для детей – предоставить пояснительную записку.</w:t>
      </w:r>
    </w:p>
    <w:p w14:paraId="25FF7FAB" w14:textId="77777777" w:rsidR="00E17E89" w:rsidRPr="00D512F7" w:rsidRDefault="00E17E89" w:rsidP="00331BE0">
      <w:pPr>
        <w:spacing w:line="276" w:lineRule="auto"/>
        <w:jc w:val="both"/>
        <w:rPr>
          <w:sz w:val="28"/>
          <w:szCs w:val="28"/>
        </w:rPr>
      </w:pPr>
      <w:r w:rsidRPr="00D512F7">
        <w:rPr>
          <w:sz w:val="28"/>
          <w:szCs w:val="28"/>
        </w:rPr>
        <w:t xml:space="preserve">           Если  перепрофилировались  койки  </w:t>
      </w:r>
      <w:r w:rsidR="00721840" w:rsidRPr="00D512F7">
        <w:rPr>
          <w:sz w:val="28"/>
          <w:szCs w:val="28"/>
        </w:rPr>
        <w:t>инфекционные</w:t>
      </w:r>
      <w:r w:rsidR="00897BDA" w:rsidRPr="00D512F7">
        <w:rPr>
          <w:sz w:val="28"/>
          <w:szCs w:val="28"/>
        </w:rPr>
        <w:t xml:space="preserve"> (либо другого профиля) </w:t>
      </w:r>
      <w:r w:rsidR="00721840" w:rsidRPr="00D512F7">
        <w:rPr>
          <w:sz w:val="28"/>
          <w:szCs w:val="28"/>
        </w:rPr>
        <w:t xml:space="preserve"> </w:t>
      </w:r>
      <w:r w:rsidRPr="00D512F7">
        <w:rPr>
          <w:sz w:val="28"/>
          <w:szCs w:val="28"/>
        </w:rPr>
        <w:t xml:space="preserve">под  инфекционные  </w:t>
      </w:r>
      <w:r w:rsidR="00721840" w:rsidRPr="00D512F7">
        <w:rPr>
          <w:sz w:val="28"/>
          <w:szCs w:val="28"/>
        </w:rPr>
        <w:t xml:space="preserve">для </w:t>
      </w:r>
      <w:r w:rsidRPr="00D512F7">
        <w:rPr>
          <w:sz w:val="28"/>
          <w:szCs w:val="28"/>
          <w:lang w:val="en-US"/>
        </w:rPr>
        <w:t>COVID</w:t>
      </w:r>
      <w:r w:rsidR="00721840" w:rsidRPr="00D512F7">
        <w:rPr>
          <w:sz w:val="28"/>
          <w:szCs w:val="28"/>
        </w:rPr>
        <w:t>-19</w:t>
      </w:r>
      <w:r w:rsidRPr="00D512F7">
        <w:rPr>
          <w:sz w:val="28"/>
          <w:szCs w:val="28"/>
        </w:rPr>
        <w:t>, то на конец года показываем  по строке  17</w:t>
      </w:r>
      <w:r w:rsidR="00721840" w:rsidRPr="00D512F7">
        <w:rPr>
          <w:sz w:val="28"/>
          <w:szCs w:val="28"/>
        </w:rPr>
        <w:t xml:space="preserve"> </w:t>
      </w:r>
      <w:r w:rsidR="00510ADC" w:rsidRPr="00D512F7">
        <w:rPr>
          <w:sz w:val="28"/>
          <w:szCs w:val="28"/>
        </w:rPr>
        <w:t>и 17,2</w:t>
      </w:r>
      <w:r w:rsidRPr="00D512F7">
        <w:rPr>
          <w:sz w:val="28"/>
          <w:szCs w:val="28"/>
        </w:rPr>
        <w:t xml:space="preserve">; 18 и 18,2  как </w:t>
      </w:r>
      <w:r w:rsidR="00C52ECC" w:rsidRPr="00D512F7">
        <w:rPr>
          <w:sz w:val="28"/>
          <w:szCs w:val="28"/>
        </w:rPr>
        <w:t>и</w:t>
      </w:r>
      <w:r w:rsidRPr="00D512F7">
        <w:rPr>
          <w:sz w:val="28"/>
          <w:szCs w:val="28"/>
        </w:rPr>
        <w:t>нфекционные, из них  для  (</w:t>
      </w:r>
      <w:r w:rsidRPr="00D512F7">
        <w:rPr>
          <w:sz w:val="28"/>
          <w:szCs w:val="28"/>
          <w:lang w:val="en-US"/>
        </w:rPr>
        <w:t>COVID</w:t>
      </w:r>
      <w:r w:rsidRPr="00D512F7">
        <w:rPr>
          <w:sz w:val="28"/>
          <w:szCs w:val="28"/>
        </w:rPr>
        <w:t xml:space="preserve">-19), </w:t>
      </w:r>
      <w:r w:rsidR="00721840" w:rsidRPr="00D512F7">
        <w:rPr>
          <w:sz w:val="28"/>
          <w:szCs w:val="28"/>
        </w:rPr>
        <w:t xml:space="preserve"> с приложением приказов об утверждении временных структур. К</w:t>
      </w:r>
      <w:r w:rsidRPr="00D512F7">
        <w:rPr>
          <w:sz w:val="28"/>
          <w:szCs w:val="28"/>
        </w:rPr>
        <w:t>ойки провизорные</w:t>
      </w:r>
      <w:r w:rsidR="00721840" w:rsidRPr="00D512F7">
        <w:rPr>
          <w:sz w:val="28"/>
          <w:szCs w:val="28"/>
        </w:rPr>
        <w:t>,</w:t>
      </w:r>
      <w:r w:rsidRPr="00D512F7">
        <w:rPr>
          <w:sz w:val="28"/>
          <w:szCs w:val="28"/>
        </w:rPr>
        <w:t xml:space="preserve">  развёрнутые  в  </w:t>
      </w:r>
      <w:r w:rsidRPr="00D512F7">
        <w:rPr>
          <w:sz w:val="28"/>
          <w:szCs w:val="28"/>
          <w:lang w:val="en-US"/>
        </w:rPr>
        <w:t>COVID</w:t>
      </w:r>
      <w:proofErr w:type="spellStart"/>
      <w:r w:rsidRPr="00D512F7">
        <w:rPr>
          <w:sz w:val="28"/>
          <w:szCs w:val="28"/>
        </w:rPr>
        <w:t>ных</w:t>
      </w:r>
      <w:proofErr w:type="spellEnd"/>
      <w:r w:rsidRPr="00D512F7">
        <w:rPr>
          <w:sz w:val="28"/>
          <w:szCs w:val="28"/>
        </w:rPr>
        <w:t xml:space="preserve">  госпиталях</w:t>
      </w:r>
      <w:r w:rsidR="00721840" w:rsidRPr="00D512F7">
        <w:rPr>
          <w:sz w:val="28"/>
          <w:szCs w:val="28"/>
        </w:rPr>
        <w:t>,</w:t>
      </w:r>
      <w:r w:rsidRPr="00D512F7">
        <w:rPr>
          <w:sz w:val="28"/>
          <w:szCs w:val="28"/>
        </w:rPr>
        <w:t xml:space="preserve">   показывать   по  терапевтическому  профилю.</w:t>
      </w:r>
    </w:p>
    <w:p w14:paraId="55D17B8B" w14:textId="77777777" w:rsidR="00E17E89" w:rsidRPr="00D512F7" w:rsidRDefault="00E17E89" w:rsidP="00331BE0">
      <w:pPr>
        <w:spacing w:line="276" w:lineRule="auto"/>
        <w:ind w:firstLine="708"/>
        <w:jc w:val="both"/>
        <w:rPr>
          <w:sz w:val="28"/>
          <w:szCs w:val="28"/>
        </w:rPr>
      </w:pPr>
      <w:r w:rsidRPr="00D512F7">
        <w:rPr>
          <w:sz w:val="28"/>
          <w:szCs w:val="28"/>
        </w:rPr>
        <w:t>Если  есть  приказ  на   дополнительно  развёрнутые инфекционные (С</w:t>
      </w:r>
      <w:r w:rsidRPr="00D512F7">
        <w:rPr>
          <w:sz w:val="28"/>
          <w:szCs w:val="28"/>
          <w:lang w:val="en-US"/>
        </w:rPr>
        <w:t>OVID</w:t>
      </w:r>
      <w:r w:rsidRPr="00D512F7">
        <w:rPr>
          <w:sz w:val="28"/>
          <w:szCs w:val="28"/>
        </w:rPr>
        <w:t>-19) койки</w:t>
      </w:r>
      <w:r w:rsidR="00721840" w:rsidRPr="00D512F7">
        <w:rPr>
          <w:sz w:val="28"/>
          <w:szCs w:val="28"/>
        </w:rPr>
        <w:t>,</w:t>
      </w:r>
      <w:r w:rsidRPr="00D512F7">
        <w:rPr>
          <w:sz w:val="28"/>
          <w:szCs w:val="28"/>
        </w:rPr>
        <w:t xml:space="preserve"> то заполняют</w:t>
      </w:r>
      <w:r w:rsidR="00C52ECC" w:rsidRPr="00D512F7">
        <w:rPr>
          <w:sz w:val="28"/>
          <w:szCs w:val="28"/>
        </w:rPr>
        <w:t>ся</w:t>
      </w:r>
      <w:r w:rsidRPr="00D512F7">
        <w:rPr>
          <w:sz w:val="28"/>
          <w:szCs w:val="28"/>
        </w:rPr>
        <w:t xml:space="preserve"> строк</w:t>
      </w:r>
      <w:r w:rsidR="00721840" w:rsidRPr="00D512F7">
        <w:rPr>
          <w:sz w:val="28"/>
          <w:szCs w:val="28"/>
        </w:rPr>
        <w:t>и</w:t>
      </w:r>
      <w:r w:rsidRPr="00D512F7">
        <w:rPr>
          <w:sz w:val="28"/>
          <w:szCs w:val="28"/>
        </w:rPr>
        <w:t xml:space="preserve"> 80</w:t>
      </w:r>
      <w:r w:rsidR="00721840" w:rsidRPr="00D512F7">
        <w:rPr>
          <w:sz w:val="28"/>
          <w:szCs w:val="28"/>
        </w:rPr>
        <w:t>, 81,</w:t>
      </w:r>
      <w:r w:rsidR="00BC4032" w:rsidRPr="00D512F7">
        <w:rPr>
          <w:sz w:val="28"/>
          <w:szCs w:val="28"/>
        </w:rPr>
        <w:t xml:space="preserve"> 82, 83</w:t>
      </w:r>
      <w:r w:rsidR="00721840" w:rsidRPr="00D512F7">
        <w:rPr>
          <w:sz w:val="28"/>
          <w:szCs w:val="28"/>
        </w:rPr>
        <w:t xml:space="preserve"> также с приложением приказа об открытии госпиталей.</w:t>
      </w:r>
      <w:r w:rsidR="00A529B6" w:rsidRPr="00D512F7">
        <w:rPr>
          <w:sz w:val="28"/>
          <w:szCs w:val="28"/>
        </w:rPr>
        <w:t xml:space="preserve"> Ч</w:t>
      </w:r>
      <w:r w:rsidR="00C52ECC" w:rsidRPr="00D512F7">
        <w:rPr>
          <w:sz w:val="28"/>
          <w:szCs w:val="28"/>
        </w:rPr>
        <w:t xml:space="preserve">исло коек </w:t>
      </w:r>
      <w:r w:rsidR="00A529B6" w:rsidRPr="00D512F7">
        <w:rPr>
          <w:sz w:val="28"/>
          <w:szCs w:val="28"/>
        </w:rPr>
        <w:t xml:space="preserve">(графы 3, 4,) </w:t>
      </w:r>
      <w:r w:rsidR="00C52ECC" w:rsidRPr="00D512F7">
        <w:rPr>
          <w:sz w:val="28"/>
          <w:szCs w:val="28"/>
        </w:rPr>
        <w:t>по дополните</w:t>
      </w:r>
      <w:r w:rsidR="00A529B6" w:rsidRPr="00D512F7">
        <w:rPr>
          <w:sz w:val="28"/>
          <w:szCs w:val="28"/>
        </w:rPr>
        <w:t xml:space="preserve">льно открытым </w:t>
      </w:r>
      <w:proofErr w:type="spellStart"/>
      <w:r w:rsidR="00A529B6" w:rsidRPr="00D512F7">
        <w:rPr>
          <w:sz w:val="28"/>
          <w:szCs w:val="28"/>
        </w:rPr>
        <w:t>ковидным</w:t>
      </w:r>
      <w:proofErr w:type="spellEnd"/>
      <w:r w:rsidR="00A529B6" w:rsidRPr="00D512F7">
        <w:rPr>
          <w:sz w:val="28"/>
          <w:szCs w:val="28"/>
        </w:rPr>
        <w:t xml:space="preserve"> госпиталям  (из строк 80, 81) в 1  строку не входит</w:t>
      </w:r>
      <w:r w:rsidRPr="00D512F7">
        <w:rPr>
          <w:sz w:val="28"/>
          <w:szCs w:val="28"/>
        </w:rPr>
        <w:t>.</w:t>
      </w:r>
    </w:p>
    <w:p w14:paraId="607D54B7" w14:textId="77777777" w:rsidR="00E17E89" w:rsidRPr="00D512F7" w:rsidRDefault="00E17E89" w:rsidP="00331BE0">
      <w:pPr>
        <w:spacing w:line="276" w:lineRule="auto"/>
        <w:jc w:val="both"/>
        <w:rPr>
          <w:sz w:val="28"/>
          <w:szCs w:val="28"/>
        </w:rPr>
      </w:pPr>
      <w:r w:rsidRPr="00D512F7">
        <w:rPr>
          <w:sz w:val="28"/>
          <w:szCs w:val="28"/>
        </w:rPr>
        <w:t xml:space="preserve"> </w:t>
      </w:r>
      <w:r w:rsidR="00B33275" w:rsidRPr="00D512F7">
        <w:rPr>
          <w:sz w:val="28"/>
          <w:szCs w:val="28"/>
        </w:rPr>
        <w:tab/>
        <w:t>Добавлены новые строки 21_1 (наркологические, из них для детей) и 44.4 (реабилитационные для детей с наркологическими расстройствами).</w:t>
      </w:r>
    </w:p>
    <w:p w14:paraId="4327ECC9" w14:textId="77777777" w:rsidR="00CC4DDB" w:rsidRPr="00D512F7" w:rsidRDefault="00CC4DDB" w:rsidP="00331BE0">
      <w:pPr>
        <w:spacing w:line="276" w:lineRule="auto"/>
        <w:jc w:val="both"/>
        <w:rPr>
          <w:sz w:val="28"/>
          <w:szCs w:val="28"/>
        </w:rPr>
      </w:pPr>
    </w:p>
    <w:p w14:paraId="6DB3C1F8" w14:textId="77777777" w:rsidR="00CC4DDB" w:rsidRPr="00D512F7" w:rsidRDefault="00CC4DDB" w:rsidP="00331BE0">
      <w:pPr>
        <w:spacing w:line="276" w:lineRule="auto"/>
        <w:jc w:val="both"/>
        <w:rPr>
          <w:sz w:val="28"/>
          <w:szCs w:val="28"/>
        </w:rPr>
      </w:pPr>
      <w:r w:rsidRPr="00D512F7">
        <w:rPr>
          <w:b/>
          <w:sz w:val="28"/>
          <w:szCs w:val="28"/>
        </w:rPr>
        <w:t>Таблица 3150</w:t>
      </w:r>
      <w:r w:rsidRPr="00D512F7">
        <w:rPr>
          <w:sz w:val="28"/>
          <w:szCs w:val="28"/>
        </w:rPr>
        <w:t xml:space="preserve"> содержит информацию о коечном фонде санаторно-курортной организации (подразделения) и движении пациентов. Число коек санаторно-курортной организации (подразделения) в таблицу 3100 не включается.</w:t>
      </w:r>
    </w:p>
    <w:p w14:paraId="242536F7" w14:textId="77777777" w:rsidR="0006660E" w:rsidRPr="00D512F7" w:rsidRDefault="0006660E" w:rsidP="00331BE0">
      <w:pPr>
        <w:spacing w:line="276" w:lineRule="auto"/>
        <w:jc w:val="both"/>
        <w:rPr>
          <w:sz w:val="28"/>
          <w:szCs w:val="28"/>
        </w:rPr>
      </w:pPr>
    </w:p>
    <w:p w14:paraId="42BA5C8D" w14:textId="77777777" w:rsidR="00E17E89" w:rsidRPr="00D512F7" w:rsidRDefault="00E17E89" w:rsidP="00331BE0">
      <w:pPr>
        <w:spacing w:line="276" w:lineRule="auto"/>
        <w:jc w:val="both"/>
        <w:rPr>
          <w:b/>
          <w:sz w:val="28"/>
          <w:szCs w:val="28"/>
        </w:rPr>
      </w:pPr>
      <w:r w:rsidRPr="00D512F7">
        <w:rPr>
          <w:b/>
          <w:sz w:val="28"/>
          <w:szCs w:val="28"/>
        </w:rPr>
        <w:t xml:space="preserve">Таблица 3200. </w:t>
      </w:r>
      <w:proofErr w:type="spellStart"/>
      <w:r w:rsidRPr="00D512F7">
        <w:rPr>
          <w:b/>
          <w:sz w:val="28"/>
          <w:szCs w:val="28"/>
        </w:rPr>
        <w:t>Трансфузионная</w:t>
      </w:r>
      <w:proofErr w:type="spellEnd"/>
      <w:r w:rsidRPr="00D512F7">
        <w:rPr>
          <w:b/>
          <w:sz w:val="28"/>
          <w:szCs w:val="28"/>
        </w:rPr>
        <w:t xml:space="preserve"> помощь</w:t>
      </w:r>
    </w:p>
    <w:p w14:paraId="027D5742" w14:textId="77777777" w:rsidR="00F86C09" w:rsidRPr="00D512F7" w:rsidRDefault="00F86C09" w:rsidP="00331BE0">
      <w:pPr>
        <w:spacing w:line="276" w:lineRule="auto"/>
        <w:ind w:firstLine="708"/>
        <w:jc w:val="both"/>
        <w:rPr>
          <w:sz w:val="28"/>
          <w:szCs w:val="28"/>
        </w:rPr>
      </w:pPr>
      <w:r w:rsidRPr="00D512F7">
        <w:rPr>
          <w:sz w:val="28"/>
          <w:szCs w:val="28"/>
        </w:rPr>
        <w:t xml:space="preserve">В таблицу </w:t>
      </w:r>
      <w:r w:rsidR="009408E7" w:rsidRPr="00D512F7">
        <w:rPr>
          <w:sz w:val="28"/>
          <w:szCs w:val="28"/>
        </w:rPr>
        <w:t>данные переносятся из формы № 64 табл. 6000_1</w:t>
      </w:r>
    </w:p>
    <w:p w14:paraId="1D891DC6" w14:textId="77777777" w:rsidR="00E17E89" w:rsidRPr="00D512F7" w:rsidRDefault="00E17E89" w:rsidP="00331BE0">
      <w:pPr>
        <w:spacing w:line="276" w:lineRule="auto"/>
        <w:jc w:val="both"/>
        <w:rPr>
          <w:b/>
          <w:sz w:val="28"/>
          <w:szCs w:val="28"/>
        </w:rPr>
      </w:pPr>
    </w:p>
    <w:p w14:paraId="5E1A7C66" w14:textId="77777777" w:rsidR="00E43C79" w:rsidRPr="00D512F7" w:rsidRDefault="00E17E89" w:rsidP="00E43C79">
      <w:pPr>
        <w:tabs>
          <w:tab w:val="left" w:pos="426"/>
        </w:tabs>
        <w:spacing w:line="276" w:lineRule="auto"/>
        <w:ind w:firstLine="851"/>
        <w:jc w:val="both"/>
        <w:rPr>
          <w:b/>
          <w:color w:val="000000" w:themeColor="text1"/>
          <w:sz w:val="28"/>
          <w:szCs w:val="28"/>
        </w:rPr>
      </w:pPr>
      <w:r w:rsidRPr="00D512F7">
        <w:rPr>
          <w:b/>
          <w:sz w:val="28"/>
          <w:szCs w:val="28"/>
        </w:rPr>
        <w:t xml:space="preserve">     </w:t>
      </w:r>
      <w:r w:rsidRPr="00D512F7">
        <w:rPr>
          <w:sz w:val="28"/>
          <w:szCs w:val="28"/>
        </w:rPr>
        <w:t xml:space="preserve"> </w:t>
      </w:r>
      <w:r w:rsidRPr="00D512F7">
        <w:rPr>
          <w:sz w:val="28"/>
          <w:szCs w:val="28"/>
        </w:rPr>
        <w:tab/>
      </w:r>
      <w:r w:rsidR="00E43C79" w:rsidRPr="00D512F7">
        <w:rPr>
          <w:b/>
          <w:color w:val="000000" w:themeColor="text1"/>
          <w:sz w:val="28"/>
          <w:szCs w:val="28"/>
        </w:rPr>
        <w:t xml:space="preserve">Раздел </w:t>
      </w:r>
      <w:r w:rsidR="00E43C79" w:rsidRPr="00D512F7">
        <w:rPr>
          <w:b/>
          <w:color w:val="000000" w:themeColor="text1"/>
          <w:sz w:val="28"/>
          <w:szCs w:val="28"/>
          <w:lang w:val="en-US"/>
        </w:rPr>
        <w:t>V</w:t>
      </w:r>
      <w:r w:rsidR="00E43C79" w:rsidRPr="00D512F7">
        <w:rPr>
          <w:b/>
          <w:color w:val="000000" w:themeColor="text1"/>
          <w:sz w:val="28"/>
          <w:szCs w:val="28"/>
        </w:rPr>
        <w:t xml:space="preserve">. ФОРМА 30_4. </w:t>
      </w:r>
    </w:p>
    <w:p w14:paraId="392336C3"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Уважаемые коллеги!</w:t>
      </w:r>
    </w:p>
    <w:p w14:paraId="16F8AB49" w14:textId="77777777" w:rsidR="00E43C79" w:rsidRPr="00D512F7" w:rsidRDefault="00E43C79" w:rsidP="00E43C79">
      <w:pPr>
        <w:tabs>
          <w:tab w:val="left" w:pos="426"/>
        </w:tabs>
        <w:spacing w:line="276" w:lineRule="auto"/>
        <w:ind w:firstLine="851"/>
        <w:jc w:val="both"/>
        <w:rPr>
          <w:b/>
          <w:color w:val="000000" w:themeColor="text1"/>
          <w:sz w:val="28"/>
          <w:szCs w:val="28"/>
          <w:u w:val="single"/>
        </w:rPr>
      </w:pPr>
      <w:r w:rsidRPr="00D512F7">
        <w:rPr>
          <w:color w:val="000000" w:themeColor="text1"/>
          <w:sz w:val="28"/>
          <w:szCs w:val="28"/>
        </w:rPr>
        <w:t xml:space="preserve"> </w:t>
      </w:r>
      <w:r w:rsidRPr="00D512F7">
        <w:rPr>
          <w:color w:val="000000" w:themeColor="text1"/>
          <w:sz w:val="28"/>
          <w:szCs w:val="28"/>
          <w:u w:val="single"/>
        </w:rPr>
        <w:t>Обязательное  условие  сдачи годового  отчета – сверка оборудования таблиц формы  30_4 с оборудованием ФРМО:</w:t>
      </w:r>
    </w:p>
    <w:p w14:paraId="5CCFDE31"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w:t>
      </w:r>
      <w:r w:rsidRPr="00D512F7">
        <w:rPr>
          <w:color w:val="000000" w:themeColor="text1"/>
          <w:sz w:val="28"/>
          <w:szCs w:val="28"/>
        </w:rPr>
        <w:tab/>
        <w:t xml:space="preserve">5117  «Аппараты и оборудование для лучевой диагностики»; </w:t>
      </w:r>
    </w:p>
    <w:p w14:paraId="2D8BF35D"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w:t>
      </w:r>
      <w:r w:rsidRPr="00D512F7">
        <w:rPr>
          <w:color w:val="000000" w:themeColor="text1"/>
          <w:sz w:val="28"/>
          <w:szCs w:val="28"/>
        </w:rPr>
        <w:tab/>
        <w:t xml:space="preserve">5118   «Аппараты и оборудование отделений (кабинетов) лучевой терапии»;   </w:t>
      </w:r>
    </w:p>
    <w:p w14:paraId="6D041066"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w:t>
      </w:r>
      <w:r w:rsidRPr="00D512F7">
        <w:rPr>
          <w:color w:val="000000" w:themeColor="text1"/>
          <w:sz w:val="28"/>
          <w:szCs w:val="28"/>
        </w:rPr>
        <w:tab/>
        <w:t>5126   «Аппараты и оборудование отделений (кабинетов) лучевой терапии»;</w:t>
      </w:r>
    </w:p>
    <w:p w14:paraId="4FF5FC2F"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w:t>
      </w:r>
      <w:r w:rsidRPr="00D512F7">
        <w:rPr>
          <w:color w:val="000000" w:themeColor="text1"/>
          <w:sz w:val="28"/>
          <w:szCs w:val="28"/>
        </w:rPr>
        <w:tab/>
        <w:t>5302   «Оснащение  лаборатории  оборудованием»;</w:t>
      </w:r>
    </w:p>
    <w:p w14:paraId="2AD87CE7"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w:t>
      </w:r>
      <w:r w:rsidRPr="00D512F7">
        <w:rPr>
          <w:color w:val="000000" w:themeColor="text1"/>
          <w:sz w:val="28"/>
          <w:szCs w:val="28"/>
        </w:rPr>
        <w:tab/>
        <w:t>5404   «Оснащение  аппаратурой и оборудованием»;</w:t>
      </w:r>
    </w:p>
    <w:p w14:paraId="4E3C7DFD"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w:t>
      </w:r>
      <w:r w:rsidRPr="00D512F7">
        <w:rPr>
          <w:color w:val="000000" w:themeColor="text1"/>
          <w:sz w:val="28"/>
          <w:szCs w:val="28"/>
        </w:rPr>
        <w:tab/>
        <w:t>5450   «Оснащение станции (отделения) скорой медицинской помощи;</w:t>
      </w:r>
    </w:p>
    <w:p w14:paraId="01BA251C" w14:textId="77777777" w:rsidR="00E43C79" w:rsidRPr="00D512F7" w:rsidRDefault="00E43C79" w:rsidP="00E43C79">
      <w:pPr>
        <w:tabs>
          <w:tab w:val="left" w:pos="426"/>
        </w:tabs>
        <w:spacing w:line="276" w:lineRule="auto"/>
        <w:jc w:val="both"/>
        <w:rPr>
          <w:b/>
          <w:color w:val="000000" w:themeColor="text1"/>
          <w:sz w:val="28"/>
          <w:szCs w:val="28"/>
        </w:rPr>
      </w:pPr>
      <w:r w:rsidRPr="00D512F7">
        <w:rPr>
          <w:color w:val="000000" w:themeColor="text1"/>
          <w:sz w:val="28"/>
          <w:szCs w:val="28"/>
        </w:rPr>
        <w:t>-</w:t>
      </w:r>
      <w:r w:rsidRPr="00D512F7">
        <w:rPr>
          <w:color w:val="000000" w:themeColor="text1"/>
          <w:sz w:val="28"/>
          <w:szCs w:val="28"/>
        </w:rPr>
        <w:tab/>
        <w:t xml:space="preserve">5600   «Аппараты и оборудование службы переливания крови»   </w:t>
      </w:r>
    </w:p>
    <w:p w14:paraId="5D2E609D"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По условиям сверки,</w:t>
      </w:r>
      <w:r w:rsidRPr="00D512F7">
        <w:rPr>
          <w:b/>
          <w:bCs/>
          <w:color w:val="000000" w:themeColor="text1"/>
          <w:sz w:val="28"/>
          <w:szCs w:val="28"/>
        </w:rPr>
        <w:t xml:space="preserve">  вложение  о сверке оборудования из ФРМО с оборудованием таблиц формы 30_4 за отчётный год (оформленного в таблицах </w:t>
      </w:r>
      <w:r w:rsidRPr="00D512F7">
        <w:rPr>
          <w:b/>
          <w:bCs/>
          <w:color w:val="000000" w:themeColor="text1"/>
          <w:sz w:val="28"/>
          <w:szCs w:val="28"/>
          <w:lang w:val="en-US"/>
        </w:rPr>
        <w:t>E</w:t>
      </w:r>
      <w:r w:rsidRPr="00D512F7">
        <w:rPr>
          <w:b/>
          <w:bCs/>
          <w:color w:val="000000" w:themeColor="text1"/>
          <w:sz w:val="28"/>
          <w:szCs w:val="28"/>
        </w:rPr>
        <w:t>x</w:t>
      </w:r>
      <w:proofErr w:type="spellStart"/>
      <w:r w:rsidRPr="00D512F7">
        <w:rPr>
          <w:b/>
          <w:bCs/>
          <w:color w:val="000000" w:themeColor="text1"/>
          <w:sz w:val="28"/>
          <w:szCs w:val="28"/>
          <w:lang w:val="en-US"/>
        </w:rPr>
        <w:t>cel</w:t>
      </w:r>
      <w:proofErr w:type="spellEnd"/>
      <w:r w:rsidRPr="00D512F7">
        <w:rPr>
          <w:b/>
          <w:bCs/>
          <w:color w:val="000000" w:themeColor="text1"/>
          <w:sz w:val="28"/>
          <w:szCs w:val="28"/>
        </w:rPr>
        <w:t xml:space="preserve"> с итогами </w:t>
      </w:r>
      <w:r w:rsidRPr="00D512F7">
        <w:rPr>
          <w:b/>
          <w:color w:val="000000" w:themeColor="text1"/>
          <w:sz w:val="28"/>
          <w:szCs w:val="28"/>
        </w:rPr>
        <w:t>по каждой позиции оборудования</w:t>
      </w:r>
      <w:r w:rsidRPr="00D512F7">
        <w:rPr>
          <w:b/>
          <w:bCs/>
          <w:color w:val="000000" w:themeColor="text1"/>
          <w:sz w:val="28"/>
          <w:szCs w:val="28"/>
        </w:rPr>
        <w:t>), скомпонованного под перечень оборудования  строк  таблиц: 5117, 5118, 5126, 5302, 5404, 5450, 5600  прикреплять к годовой  форме  30_4 на свод  юридического лица.</w:t>
      </w:r>
    </w:p>
    <w:p w14:paraId="573D3EC7" w14:textId="77777777" w:rsidR="00E43C79" w:rsidRPr="00D512F7" w:rsidRDefault="00E43C79" w:rsidP="00E43C79">
      <w:pPr>
        <w:tabs>
          <w:tab w:val="left" w:pos="426"/>
        </w:tabs>
        <w:spacing w:line="276" w:lineRule="auto"/>
        <w:ind w:firstLine="851"/>
        <w:jc w:val="both"/>
        <w:rPr>
          <w:b/>
          <w:color w:val="000000" w:themeColor="text1"/>
          <w:sz w:val="28"/>
          <w:szCs w:val="28"/>
          <w:u w:val="single"/>
        </w:rPr>
      </w:pPr>
      <w:r w:rsidRPr="00D512F7">
        <w:rPr>
          <w:b/>
          <w:color w:val="000000" w:themeColor="text1"/>
          <w:sz w:val="28"/>
          <w:szCs w:val="28"/>
        </w:rPr>
        <w:t xml:space="preserve"> </w:t>
      </w:r>
      <w:r w:rsidRPr="00D512F7">
        <w:rPr>
          <w:b/>
          <w:color w:val="000000" w:themeColor="text1"/>
          <w:sz w:val="28"/>
          <w:szCs w:val="28"/>
          <w:u w:val="single"/>
        </w:rPr>
        <w:t>Просьба - обеспечить достоверность  и объяснить отклонения.</w:t>
      </w:r>
    </w:p>
    <w:p w14:paraId="639E3DAB" w14:textId="5B3C6A50" w:rsidR="00E43C79" w:rsidRPr="00D512F7" w:rsidRDefault="00E43C79" w:rsidP="00E43C79">
      <w:pPr>
        <w:tabs>
          <w:tab w:val="left" w:pos="426"/>
        </w:tabs>
        <w:spacing w:line="276" w:lineRule="auto"/>
        <w:ind w:firstLine="851"/>
        <w:jc w:val="both"/>
        <w:rPr>
          <w:b/>
          <w:color w:val="000000" w:themeColor="text1"/>
          <w:sz w:val="28"/>
          <w:szCs w:val="28"/>
        </w:rPr>
      </w:pPr>
    </w:p>
    <w:p w14:paraId="37C772FA" w14:textId="77777777" w:rsidR="00E43C79" w:rsidRPr="00D512F7" w:rsidRDefault="00E43C79" w:rsidP="00E43C79">
      <w:pPr>
        <w:tabs>
          <w:tab w:val="left" w:pos="426"/>
        </w:tabs>
        <w:spacing w:line="276" w:lineRule="auto"/>
        <w:ind w:firstLine="851"/>
        <w:jc w:val="both"/>
        <w:rPr>
          <w:b/>
          <w:color w:val="000000" w:themeColor="text1"/>
          <w:sz w:val="28"/>
          <w:szCs w:val="28"/>
        </w:rPr>
      </w:pPr>
    </w:p>
    <w:p w14:paraId="48B0C01B"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Таблица 4201. Деятельность радиотерапевтического отделения (кабинеты лучевой терапии)</w:t>
      </w:r>
    </w:p>
    <w:p w14:paraId="3FC6B6BB"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В графе 3 строке 1 представляются сведения об общем числе пациентов, закончивших лучевую терапию (самостоятельно или в комбинации с другими методами)</w:t>
      </w:r>
    </w:p>
    <w:p w14:paraId="455D057D"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В графе 4 показываются объёмы помощи, которые были выполнены в подразделениях, оказывающих медицинскую помощь в амбулаторных условиях. Графа 4 меньше или равна графе 3.</w:t>
      </w:r>
    </w:p>
    <w:p w14:paraId="1CA87949"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В таблицу добавлены региональные графы, для переноса данных в  строку 1:</w:t>
      </w:r>
    </w:p>
    <w:p w14:paraId="06419614" w14:textId="77777777" w:rsidR="00E43C79" w:rsidRPr="00D512F7" w:rsidRDefault="00E43C79" w:rsidP="00E43C79">
      <w:pPr>
        <w:jc w:val="both"/>
        <w:rPr>
          <w:color w:val="000000" w:themeColor="text1"/>
          <w:sz w:val="28"/>
          <w:szCs w:val="28"/>
        </w:rPr>
      </w:pPr>
      <w:r w:rsidRPr="00D512F7">
        <w:rPr>
          <w:color w:val="000000" w:themeColor="text1"/>
          <w:sz w:val="28"/>
          <w:szCs w:val="28"/>
        </w:rPr>
        <w:t>-     гр.5 «справочно-штаты», перенос данных из ф. 30_1, таб. 1100 стр. 79 гр. 4</w:t>
      </w:r>
    </w:p>
    <w:p w14:paraId="1D27255B" w14:textId="77777777" w:rsidR="00E43C79" w:rsidRPr="00D512F7" w:rsidRDefault="00E43C79" w:rsidP="00E43C79">
      <w:pPr>
        <w:jc w:val="both"/>
        <w:rPr>
          <w:color w:val="000000" w:themeColor="text1"/>
          <w:sz w:val="28"/>
          <w:szCs w:val="28"/>
        </w:rPr>
      </w:pPr>
      <w:r w:rsidRPr="00D512F7">
        <w:rPr>
          <w:color w:val="000000" w:themeColor="text1"/>
          <w:sz w:val="28"/>
          <w:szCs w:val="28"/>
        </w:rPr>
        <w:t>-     гр. 6 «справочно-оборудование»,</w:t>
      </w:r>
      <w:r w:rsidRPr="00D512F7">
        <w:rPr>
          <w:color w:val="000000" w:themeColor="text1"/>
        </w:rPr>
        <w:t xml:space="preserve"> </w:t>
      </w:r>
      <w:r w:rsidRPr="00D512F7">
        <w:rPr>
          <w:color w:val="000000" w:themeColor="text1"/>
          <w:sz w:val="28"/>
          <w:szCs w:val="28"/>
        </w:rPr>
        <w:t>перенос данных из ф. 30_4, таб. 5118 стр. 1 гр. 3</w:t>
      </w:r>
    </w:p>
    <w:p w14:paraId="01D0CE5B"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 xml:space="preserve"> Условия контроля.                                          </w:t>
      </w:r>
    </w:p>
    <w:p w14:paraId="428938AC"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1=сумме строк 1.1+1.2+1.3+1.4.</w:t>
      </w:r>
    </w:p>
    <w:p w14:paraId="2550007F"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1=сумме строк 2+3+4+5+6.</w:t>
      </w:r>
    </w:p>
    <w:p w14:paraId="092FC2BC"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2= сумме строк 2.1+2.2+2.3+2.4+2.5+2.6.</w:t>
      </w:r>
    </w:p>
    <w:p w14:paraId="084E5B6D"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2.1= сумме строк 2.1.1+2.1.2</w:t>
      </w:r>
    </w:p>
    <w:p w14:paraId="41160FC2"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Строки:2.2;  2.3; 3; 6; 8 должны быть равны сумме строк их составляющих.</w:t>
      </w:r>
    </w:p>
    <w:p w14:paraId="066750EF"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 xml:space="preserve"> Данные из таблицы 4201, строки 1 гр.3 переносятся в таблицу 5122 гр.3</w:t>
      </w:r>
    </w:p>
    <w:p w14:paraId="449890EE"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Табл. 5122 гр.2 сравнить с табл.5121 гр.5, разницу пояснить</w:t>
      </w:r>
    </w:p>
    <w:p w14:paraId="2BFCC577"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Табл. 5122 гр.2=табл.5121 гр.1 стр.1</w:t>
      </w:r>
    </w:p>
    <w:p w14:paraId="1B303941"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Строка 7 меньше или равна строке 1. В строке 7 отражаются сведения о числе пациентов, получивших комплексное лечение: лучевую терапию + ГБО + гипертермия + </w:t>
      </w:r>
      <w:proofErr w:type="spellStart"/>
      <w:r w:rsidRPr="00D512F7">
        <w:rPr>
          <w:color w:val="000000" w:themeColor="text1"/>
          <w:sz w:val="28"/>
          <w:szCs w:val="28"/>
        </w:rPr>
        <w:t>электронакценторные</w:t>
      </w:r>
      <w:proofErr w:type="spellEnd"/>
      <w:r w:rsidRPr="00D512F7">
        <w:rPr>
          <w:color w:val="000000" w:themeColor="text1"/>
          <w:sz w:val="28"/>
          <w:szCs w:val="28"/>
        </w:rPr>
        <w:t xml:space="preserve"> соединения + </w:t>
      </w:r>
      <w:proofErr w:type="spellStart"/>
      <w:r w:rsidRPr="00D512F7">
        <w:rPr>
          <w:color w:val="000000" w:themeColor="text1"/>
          <w:sz w:val="28"/>
          <w:szCs w:val="28"/>
        </w:rPr>
        <w:t>цитостатики</w:t>
      </w:r>
      <w:proofErr w:type="spellEnd"/>
      <w:r w:rsidRPr="00D512F7">
        <w:rPr>
          <w:color w:val="000000" w:themeColor="text1"/>
          <w:sz w:val="28"/>
          <w:szCs w:val="28"/>
        </w:rPr>
        <w:t xml:space="preserve"> + </w:t>
      </w:r>
      <w:proofErr w:type="spellStart"/>
      <w:r w:rsidRPr="00D512F7">
        <w:rPr>
          <w:color w:val="000000" w:themeColor="text1"/>
          <w:sz w:val="28"/>
          <w:szCs w:val="28"/>
        </w:rPr>
        <w:t>магнитотерапия</w:t>
      </w:r>
      <w:proofErr w:type="spellEnd"/>
      <w:r w:rsidRPr="00D512F7">
        <w:rPr>
          <w:color w:val="000000" w:themeColor="text1"/>
          <w:sz w:val="28"/>
          <w:szCs w:val="28"/>
        </w:rPr>
        <w:t>.</w:t>
      </w:r>
    </w:p>
    <w:p w14:paraId="24112FFB"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Информация  по строкам со 2 по  6 должна отражаться при наличии соответствующего оборудования, указанного в таблице 5118.</w:t>
      </w:r>
    </w:p>
    <w:p w14:paraId="426A80F5"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
          <w:color w:val="000000" w:themeColor="text1"/>
          <w:sz w:val="28"/>
          <w:szCs w:val="28"/>
        </w:rPr>
        <w:t>Работа диагностических отделений (кабинетов).</w:t>
      </w:r>
    </w:p>
    <w:p w14:paraId="0AE20981"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Таблицы 4601, 4701, 4801 и 4805 по всем строкам графа 3 равна сумме граф (4 + 5 + 5_1): пациенты, получившие лечение в амбулаторных условиях, в условиях дневного стационара,  в круглосуточном стационаре. При заполнении таблиц с целью проверки обращайте внимание на количество процедур, выполненных на 1 среднестатистического пациента.</w:t>
      </w:r>
    </w:p>
    <w:p w14:paraId="1C934CD1" w14:textId="77777777" w:rsidR="00E43C79" w:rsidRPr="00D512F7" w:rsidRDefault="00E43C79" w:rsidP="00E43C79">
      <w:pPr>
        <w:tabs>
          <w:tab w:val="left" w:pos="426"/>
        </w:tabs>
        <w:spacing w:line="276" w:lineRule="auto"/>
        <w:ind w:firstLine="851"/>
        <w:jc w:val="both"/>
        <w:rPr>
          <w:color w:val="000000" w:themeColor="text1"/>
          <w:sz w:val="28"/>
          <w:szCs w:val="28"/>
        </w:rPr>
      </w:pPr>
    </w:p>
    <w:p w14:paraId="59F6B52E"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В таблицах  4601, 4701, 4801:</w:t>
      </w:r>
    </w:p>
    <w:p w14:paraId="68919BF2"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строка 1.2 из строки 1.1; строка 2.2 из строки 2.1</w:t>
      </w:r>
    </w:p>
    <w:p w14:paraId="351884E2" w14:textId="18812684" w:rsidR="00E43C79" w:rsidRPr="00D512F7" w:rsidRDefault="00E43C79" w:rsidP="00E43C79">
      <w:pPr>
        <w:tabs>
          <w:tab w:val="left" w:pos="426"/>
        </w:tabs>
        <w:spacing w:line="276" w:lineRule="auto"/>
        <w:ind w:firstLine="851"/>
        <w:jc w:val="both"/>
        <w:rPr>
          <w:color w:val="000000" w:themeColor="text1"/>
          <w:sz w:val="28"/>
          <w:szCs w:val="28"/>
          <w:u w:val="single"/>
        </w:rPr>
      </w:pPr>
      <w:r w:rsidRPr="00D512F7">
        <w:rPr>
          <w:color w:val="000000" w:themeColor="text1"/>
          <w:sz w:val="28"/>
          <w:szCs w:val="28"/>
        </w:rPr>
        <w:t xml:space="preserve">- </w:t>
      </w:r>
      <w:r w:rsidRPr="00D512F7">
        <w:rPr>
          <w:color w:val="000000" w:themeColor="text1"/>
          <w:sz w:val="28"/>
          <w:szCs w:val="28"/>
          <w:u w:val="single"/>
        </w:rPr>
        <w:t>в строках -1.1; 2.1; данные по инвалидам ВСЕГО</w:t>
      </w:r>
    </w:p>
    <w:p w14:paraId="2DAF6634" w14:textId="233A0618" w:rsidR="00E43C79" w:rsidRPr="00D512F7" w:rsidRDefault="00E43C79" w:rsidP="00E43C79">
      <w:pPr>
        <w:tabs>
          <w:tab w:val="left" w:pos="426"/>
        </w:tabs>
        <w:spacing w:line="276" w:lineRule="auto"/>
        <w:ind w:firstLine="851"/>
        <w:jc w:val="both"/>
        <w:rPr>
          <w:color w:val="000000" w:themeColor="text1"/>
          <w:sz w:val="28"/>
          <w:szCs w:val="28"/>
          <w:u w:val="single"/>
        </w:rPr>
      </w:pPr>
      <w:r w:rsidRPr="00D512F7">
        <w:rPr>
          <w:color w:val="000000" w:themeColor="text1"/>
          <w:sz w:val="28"/>
          <w:szCs w:val="28"/>
          <w:u w:val="single"/>
        </w:rPr>
        <w:t>Добавлены графы:</w:t>
      </w:r>
    </w:p>
    <w:p w14:paraId="2BDC9E34" w14:textId="7B1E0982"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В таблицах:  4601 графа 9 «</w:t>
      </w:r>
      <w:proofErr w:type="spellStart"/>
      <w:r w:rsidRPr="00D512F7">
        <w:rPr>
          <w:color w:val="000000" w:themeColor="text1"/>
          <w:sz w:val="28"/>
          <w:szCs w:val="28"/>
        </w:rPr>
        <w:t>справочно</w:t>
      </w:r>
      <w:proofErr w:type="spellEnd"/>
      <w:r w:rsidRPr="00D512F7">
        <w:rPr>
          <w:color w:val="000000" w:themeColor="text1"/>
          <w:sz w:val="28"/>
          <w:szCs w:val="28"/>
        </w:rPr>
        <w:t>: штаты», перенос данных из ф.30_1 таб.1100, гр.4 (занятые ставки по строкам 109 и 195);</w:t>
      </w:r>
    </w:p>
    <w:p w14:paraId="49AE04A9" w14:textId="4430C6E9"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4701  графа 9 «</w:t>
      </w:r>
      <w:proofErr w:type="spellStart"/>
      <w:r w:rsidRPr="00D512F7">
        <w:rPr>
          <w:color w:val="000000" w:themeColor="text1"/>
          <w:sz w:val="28"/>
          <w:szCs w:val="28"/>
        </w:rPr>
        <w:t>справочно</w:t>
      </w:r>
      <w:proofErr w:type="spellEnd"/>
      <w:r w:rsidRPr="00D512F7">
        <w:rPr>
          <w:color w:val="000000" w:themeColor="text1"/>
          <w:sz w:val="28"/>
          <w:szCs w:val="28"/>
        </w:rPr>
        <w:t xml:space="preserve">: штаты», перенос данных из ф.30_1 таб.1100, гр.4 </w:t>
      </w:r>
      <w:r w:rsidR="00641891" w:rsidRPr="00D512F7">
        <w:rPr>
          <w:color w:val="000000" w:themeColor="text1"/>
          <w:sz w:val="28"/>
          <w:szCs w:val="28"/>
        </w:rPr>
        <w:t xml:space="preserve">(занятые ставки по строкам 56, 130, 164); </w:t>
      </w:r>
    </w:p>
    <w:p w14:paraId="33F5A415" w14:textId="5A5E4175" w:rsidR="00E43C79" w:rsidRPr="00D512F7" w:rsidRDefault="00E43C79" w:rsidP="00E43C79">
      <w:pPr>
        <w:tabs>
          <w:tab w:val="left" w:pos="426"/>
        </w:tabs>
        <w:spacing w:line="276" w:lineRule="auto"/>
        <w:ind w:firstLine="851"/>
        <w:jc w:val="both"/>
        <w:rPr>
          <w:color w:val="000000" w:themeColor="text1"/>
          <w:sz w:val="28"/>
          <w:szCs w:val="28"/>
          <w:u w:val="single"/>
        </w:rPr>
      </w:pPr>
      <w:r w:rsidRPr="00D512F7">
        <w:rPr>
          <w:color w:val="000000" w:themeColor="text1"/>
          <w:sz w:val="28"/>
          <w:szCs w:val="28"/>
        </w:rPr>
        <w:t>4801 графа 6 «</w:t>
      </w:r>
      <w:proofErr w:type="spellStart"/>
      <w:r w:rsidRPr="00D512F7">
        <w:rPr>
          <w:color w:val="000000" w:themeColor="text1"/>
          <w:sz w:val="28"/>
          <w:szCs w:val="28"/>
        </w:rPr>
        <w:t>справочно</w:t>
      </w:r>
      <w:proofErr w:type="spellEnd"/>
      <w:r w:rsidRPr="00D512F7">
        <w:rPr>
          <w:color w:val="000000" w:themeColor="text1"/>
          <w:sz w:val="28"/>
          <w:szCs w:val="28"/>
        </w:rPr>
        <w:t>: штаты», перенос данных из ф.30_1 таб.1100,</w:t>
      </w:r>
      <w:r w:rsidR="00641891" w:rsidRPr="00D512F7">
        <w:rPr>
          <w:color w:val="000000" w:themeColor="text1"/>
          <w:sz w:val="28"/>
          <w:szCs w:val="28"/>
        </w:rPr>
        <w:t xml:space="preserve"> </w:t>
      </w:r>
      <w:r w:rsidRPr="00D512F7">
        <w:rPr>
          <w:color w:val="000000" w:themeColor="text1"/>
          <w:sz w:val="28"/>
          <w:szCs w:val="28"/>
        </w:rPr>
        <w:t>гр.4 стр.82.</w:t>
      </w:r>
    </w:p>
    <w:p w14:paraId="4FF128D4"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
          <w:color w:val="000000" w:themeColor="text1"/>
          <w:sz w:val="28"/>
          <w:szCs w:val="28"/>
        </w:rPr>
        <w:t xml:space="preserve">В таблице 4804  </w:t>
      </w:r>
      <w:r w:rsidRPr="00D512F7">
        <w:rPr>
          <w:color w:val="000000" w:themeColor="text1"/>
          <w:sz w:val="28"/>
          <w:szCs w:val="28"/>
        </w:rPr>
        <w:t>Строка 1 может быть больше суммы строк 2+3 за счет пациентов в возрасте 18 и старше, закончивших занятия с логопедом.</w:t>
      </w:r>
    </w:p>
    <w:p w14:paraId="71B8298D"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В таблицу добавлена региональная графа №4 – «</w:t>
      </w:r>
      <w:proofErr w:type="spellStart"/>
      <w:r w:rsidRPr="00D512F7">
        <w:rPr>
          <w:color w:val="000000" w:themeColor="text1"/>
          <w:sz w:val="28"/>
          <w:szCs w:val="28"/>
        </w:rPr>
        <w:t>справочно</w:t>
      </w:r>
      <w:proofErr w:type="spellEnd"/>
      <w:r w:rsidRPr="00D512F7">
        <w:rPr>
          <w:color w:val="000000" w:themeColor="text1"/>
          <w:sz w:val="28"/>
          <w:szCs w:val="28"/>
        </w:rPr>
        <w:t>: штаты», в строку 1 графы 4 перенос данных из формы 30_1 таблицы 1100 – занятые должности медицинских  логопедов. Если работа в таблице показана, а занятых должностей нет – необходимо представить пояснительную записку.</w:t>
      </w:r>
    </w:p>
    <w:p w14:paraId="5A66A209" w14:textId="4FFD7209"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В таблице 4805</w:t>
      </w:r>
      <w:r w:rsidR="00641891" w:rsidRPr="00D512F7">
        <w:rPr>
          <w:b/>
          <w:color w:val="000000" w:themeColor="text1"/>
          <w:sz w:val="28"/>
          <w:szCs w:val="28"/>
        </w:rPr>
        <w:t xml:space="preserve"> показана д</w:t>
      </w:r>
      <w:r w:rsidRPr="00D512F7">
        <w:rPr>
          <w:b/>
          <w:color w:val="000000" w:themeColor="text1"/>
          <w:sz w:val="28"/>
          <w:szCs w:val="28"/>
        </w:rPr>
        <w:t xml:space="preserve">еятельность отделения </w:t>
      </w:r>
      <w:proofErr w:type="spellStart"/>
      <w:r w:rsidRPr="00D512F7">
        <w:rPr>
          <w:b/>
          <w:color w:val="000000" w:themeColor="text1"/>
          <w:sz w:val="28"/>
          <w:szCs w:val="28"/>
        </w:rPr>
        <w:t>гемосорбции</w:t>
      </w:r>
      <w:proofErr w:type="spellEnd"/>
      <w:r w:rsidRPr="00D512F7">
        <w:rPr>
          <w:b/>
          <w:color w:val="000000" w:themeColor="text1"/>
          <w:sz w:val="28"/>
          <w:szCs w:val="28"/>
        </w:rPr>
        <w:t xml:space="preserve"> и гравитационной хирургии крови.</w:t>
      </w:r>
    </w:p>
    <w:p w14:paraId="2E631CEB"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 xml:space="preserve">  Графа 3 по всем строкам равна сумме граф: 4; 5; 5_1</w:t>
      </w:r>
    </w:p>
    <w:p w14:paraId="2B59418F"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В строке 2 - сведения ручного ввода. Увязка:  </w:t>
      </w:r>
    </w:p>
    <w:p w14:paraId="1A34CACA"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2 больше или равна сумме строк (стр.3+стр.4+стр.5+стр.6+стр.7)</w:t>
      </w:r>
    </w:p>
    <w:p w14:paraId="765477EE"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 По строке 6 формула: строка 2 минус (стр.3+стр.4+стр.5+стр.7)</w:t>
      </w:r>
    </w:p>
    <w:p w14:paraId="2189C96B"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     </w:t>
      </w:r>
    </w:p>
    <w:p w14:paraId="3E00CD56" w14:textId="040B0BD0"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В таблице 4806 –</w:t>
      </w:r>
      <w:r w:rsidR="00641891" w:rsidRPr="00D512F7">
        <w:rPr>
          <w:b/>
          <w:color w:val="000000" w:themeColor="text1"/>
          <w:sz w:val="28"/>
          <w:szCs w:val="28"/>
        </w:rPr>
        <w:t xml:space="preserve"> </w:t>
      </w:r>
      <w:r w:rsidRPr="00D512F7">
        <w:rPr>
          <w:b/>
          <w:sz w:val="28"/>
          <w:szCs w:val="28"/>
        </w:rPr>
        <w:t xml:space="preserve">новое наименование:  </w:t>
      </w:r>
      <w:r w:rsidRPr="00D512F7">
        <w:rPr>
          <w:b/>
          <w:color w:val="000000" w:themeColor="text1"/>
          <w:sz w:val="28"/>
          <w:szCs w:val="28"/>
        </w:rPr>
        <w:t xml:space="preserve">«Деятельность центров (отделений) вспомогательных репродуктивных  технологий», </w:t>
      </w:r>
      <w:r w:rsidRPr="00D512F7">
        <w:rPr>
          <w:bCs/>
          <w:color w:val="000000" w:themeColor="text1"/>
          <w:sz w:val="28"/>
          <w:szCs w:val="28"/>
        </w:rPr>
        <w:t>кроме того</w:t>
      </w:r>
      <w:r w:rsidRPr="00D512F7">
        <w:rPr>
          <w:b/>
          <w:color w:val="000000" w:themeColor="text1"/>
          <w:sz w:val="28"/>
          <w:szCs w:val="28"/>
        </w:rPr>
        <w:t xml:space="preserve"> </w:t>
      </w:r>
      <w:r w:rsidRPr="00D512F7">
        <w:rPr>
          <w:color w:val="000000" w:themeColor="text1"/>
          <w:sz w:val="28"/>
          <w:szCs w:val="28"/>
        </w:rPr>
        <w:t xml:space="preserve">добавлена (региональная) графа  4 - </w:t>
      </w:r>
      <w:proofErr w:type="spellStart"/>
      <w:r w:rsidRPr="00D512F7">
        <w:rPr>
          <w:color w:val="000000" w:themeColor="text1"/>
          <w:sz w:val="28"/>
          <w:szCs w:val="28"/>
        </w:rPr>
        <w:t>справочно</w:t>
      </w:r>
      <w:proofErr w:type="spellEnd"/>
      <w:r w:rsidRPr="00D512F7">
        <w:rPr>
          <w:color w:val="000000" w:themeColor="text1"/>
          <w:sz w:val="28"/>
          <w:szCs w:val="28"/>
        </w:rPr>
        <w:t>: штаты. В строку 1 графы 4 перенос данных из ф.30_1 таб. 1111_2, гр.3 стр.1.</w:t>
      </w:r>
    </w:p>
    <w:p w14:paraId="3FD23050"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Cs/>
          <w:color w:val="000000" w:themeColor="text1"/>
          <w:sz w:val="28"/>
          <w:szCs w:val="28"/>
        </w:rPr>
        <w:t>Добавлена новая строка - 5 «</w:t>
      </w:r>
      <w:r w:rsidRPr="00D512F7">
        <w:rPr>
          <w:color w:val="000000" w:themeColor="text1"/>
          <w:sz w:val="28"/>
          <w:szCs w:val="28"/>
        </w:rPr>
        <w:t>Проведенные процедуры ЭКО (</w:t>
      </w:r>
      <w:proofErr w:type="spellStart"/>
      <w:r w:rsidRPr="00D512F7">
        <w:rPr>
          <w:color w:val="000000" w:themeColor="text1"/>
          <w:sz w:val="28"/>
          <w:szCs w:val="28"/>
        </w:rPr>
        <w:t>ед</w:t>
      </w:r>
      <w:proofErr w:type="spellEnd"/>
      <w:r w:rsidRPr="00D512F7">
        <w:rPr>
          <w:color w:val="000000" w:themeColor="text1"/>
          <w:sz w:val="28"/>
          <w:szCs w:val="28"/>
        </w:rPr>
        <w:t>)»; изменена нумерация строк таблицы.</w:t>
      </w:r>
    </w:p>
    <w:p w14:paraId="7D943F41" w14:textId="77777777" w:rsidR="00E43C79" w:rsidRPr="00D512F7" w:rsidRDefault="00E43C79" w:rsidP="00E43C79">
      <w:pPr>
        <w:tabs>
          <w:tab w:val="left" w:pos="426"/>
        </w:tabs>
        <w:spacing w:line="276" w:lineRule="auto"/>
        <w:ind w:firstLine="851"/>
        <w:jc w:val="both"/>
        <w:rPr>
          <w:color w:val="000000" w:themeColor="text1"/>
          <w:sz w:val="28"/>
          <w:szCs w:val="28"/>
          <w:u w:val="single"/>
        </w:rPr>
      </w:pPr>
      <w:r w:rsidRPr="00D512F7">
        <w:rPr>
          <w:b/>
          <w:color w:val="000000" w:themeColor="text1"/>
          <w:sz w:val="28"/>
          <w:szCs w:val="28"/>
        </w:rPr>
        <w:t>В таблице 4809:</w:t>
      </w:r>
      <w:r w:rsidRPr="00D512F7">
        <w:rPr>
          <w:color w:val="000000" w:themeColor="text1"/>
          <w:sz w:val="28"/>
          <w:szCs w:val="28"/>
        </w:rPr>
        <w:t xml:space="preserve"> строку 14 «прочих школах» необходимо расшифровать, в каких  школах и сколько пациентов обучено. Строка  14 без ручного ввода, и равна сумме строк её расшифровывающих; </w:t>
      </w:r>
      <w:r w:rsidRPr="00D512F7">
        <w:rPr>
          <w:color w:val="000000" w:themeColor="text1"/>
          <w:sz w:val="28"/>
          <w:szCs w:val="28"/>
          <w:u w:val="single"/>
        </w:rPr>
        <w:t xml:space="preserve">добавлены  строки регионального значения с перечнем «прочих школ» </w:t>
      </w:r>
    </w:p>
    <w:p w14:paraId="3B4BAAC8"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Строка 1 графы 3 равна сумме строк: стр.2 + стр.3. </w:t>
      </w:r>
    </w:p>
    <w:p w14:paraId="60E39265"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color w:val="000000" w:themeColor="text1"/>
          <w:sz w:val="28"/>
          <w:szCs w:val="28"/>
        </w:rPr>
        <w:t>Строка 3 равна  сумме строк: 4+5+6+7+8+9+10+11+12+13+14.</w:t>
      </w:r>
      <w:r w:rsidRPr="00D512F7">
        <w:rPr>
          <w:bCs/>
          <w:color w:val="000000" w:themeColor="text1"/>
          <w:sz w:val="28"/>
          <w:szCs w:val="28"/>
        </w:rPr>
        <w:t xml:space="preserve"> </w:t>
      </w:r>
    </w:p>
    <w:p w14:paraId="1574216F"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Cs/>
          <w:color w:val="000000" w:themeColor="text1"/>
          <w:sz w:val="28"/>
          <w:szCs w:val="28"/>
        </w:rPr>
        <w:t>Строка 14 равна сумме строк   с 14_1 по 14_27</w:t>
      </w:r>
    </w:p>
    <w:p w14:paraId="233352A7"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Добавлена региональная графа 4 «</w:t>
      </w:r>
      <w:proofErr w:type="spellStart"/>
      <w:r w:rsidRPr="00D512F7">
        <w:rPr>
          <w:color w:val="000000" w:themeColor="text1"/>
          <w:sz w:val="28"/>
          <w:szCs w:val="28"/>
        </w:rPr>
        <w:t>Справочно</w:t>
      </w:r>
      <w:proofErr w:type="spellEnd"/>
      <w:r w:rsidRPr="00D512F7">
        <w:rPr>
          <w:color w:val="000000" w:themeColor="text1"/>
          <w:sz w:val="28"/>
          <w:szCs w:val="28"/>
        </w:rPr>
        <w:t xml:space="preserve"> штаты», в которую осуществляется перенос данных из формы  30_1 таблицы 1101, гр.4 стр. 1+ стр. 2. </w:t>
      </w:r>
    </w:p>
    <w:p w14:paraId="02F69468" w14:textId="77777777" w:rsidR="00E43C79" w:rsidRPr="00D512F7" w:rsidRDefault="00E43C79" w:rsidP="00E43C79">
      <w:pPr>
        <w:tabs>
          <w:tab w:val="left" w:pos="426"/>
        </w:tabs>
        <w:spacing w:line="276" w:lineRule="auto"/>
        <w:ind w:firstLine="851"/>
        <w:jc w:val="both"/>
        <w:rPr>
          <w:color w:val="000000" w:themeColor="text1"/>
          <w:sz w:val="28"/>
          <w:szCs w:val="28"/>
        </w:rPr>
      </w:pPr>
    </w:p>
    <w:p w14:paraId="48A8150D" w14:textId="77777777" w:rsidR="00E43C79" w:rsidRPr="00D512F7" w:rsidRDefault="00E43C79" w:rsidP="00E43C79">
      <w:pPr>
        <w:ind w:firstLine="708"/>
        <w:jc w:val="center"/>
        <w:rPr>
          <w:color w:val="000000" w:themeColor="text1"/>
          <w:sz w:val="28"/>
          <w:szCs w:val="28"/>
          <w:u w:val="single"/>
        </w:rPr>
      </w:pPr>
      <w:r w:rsidRPr="00D512F7">
        <w:rPr>
          <w:b/>
          <w:bCs/>
          <w:color w:val="000000" w:themeColor="text1"/>
          <w:sz w:val="28"/>
          <w:szCs w:val="28"/>
          <w:u w:val="single"/>
        </w:rPr>
        <w:t>РАБОТА ДИАГНОСТИЧЕСКИХ ОТДЕЛЕНИЙ (КАБИНЕТОВ)</w:t>
      </w:r>
    </w:p>
    <w:p w14:paraId="733C6133" w14:textId="77777777" w:rsidR="00E43C79" w:rsidRPr="00D512F7" w:rsidRDefault="00E43C79" w:rsidP="00E43C79">
      <w:pPr>
        <w:ind w:left="720"/>
        <w:rPr>
          <w:color w:val="000000" w:themeColor="text1"/>
          <w:sz w:val="28"/>
          <w:szCs w:val="28"/>
          <w:u w:val="single"/>
        </w:rPr>
      </w:pPr>
    </w:p>
    <w:p w14:paraId="6E69CB53" w14:textId="77777777" w:rsidR="00E43C79" w:rsidRPr="00D512F7" w:rsidRDefault="00E43C79" w:rsidP="00E43C79">
      <w:pPr>
        <w:numPr>
          <w:ilvl w:val="0"/>
          <w:numId w:val="13"/>
        </w:numPr>
        <w:jc w:val="both"/>
        <w:rPr>
          <w:color w:val="000000" w:themeColor="text1"/>
          <w:sz w:val="28"/>
          <w:szCs w:val="28"/>
        </w:rPr>
      </w:pPr>
      <w:r w:rsidRPr="00D512F7">
        <w:rPr>
          <w:color w:val="000000" w:themeColor="text1"/>
          <w:sz w:val="28"/>
          <w:szCs w:val="28"/>
        </w:rPr>
        <w:t xml:space="preserve">         Таблицы данного раздела заполняют в медицинских организациях, имеющих соответствующие диагностические службы.                                      Включаются сведения об исследованиях, проведенных </w:t>
      </w:r>
      <w:r w:rsidRPr="00D512F7">
        <w:rPr>
          <w:b/>
          <w:bCs/>
          <w:color w:val="000000" w:themeColor="text1"/>
          <w:sz w:val="28"/>
          <w:szCs w:val="28"/>
        </w:rPr>
        <w:t>только</w:t>
      </w:r>
      <w:r w:rsidRPr="00D512F7">
        <w:rPr>
          <w:color w:val="000000" w:themeColor="text1"/>
          <w:sz w:val="28"/>
          <w:szCs w:val="28"/>
        </w:rPr>
        <w:t xml:space="preserve"> в отделениях (кабинетах) </w:t>
      </w:r>
      <w:r w:rsidRPr="00D512F7">
        <w:rPr>
          <w:b/>
          <w:bCs/>
          <w:color w:val="000000" w:themeColor="text1"/>
          <w:sz w:val="28"/>
          <w:szCs w:val="28"/>
        </w:rPr>
        <w:t>данной</w:t>
      </w:r>
      <w:r w:rsidRPr="00D512F7">
        <w:rPr>
          <w:color w:val="000000" w:themeColor="text1"/>
          <w:sz w:val="28"/>
          <w:szCs w:val="28"/>
        </w:rPr>
        <w:t xml:space="preserve"> медицинской организации</w:t>
      </w:r>
    </w:p>
    <w:p w14:paraId="6BAA1B46" w14:textId="77777777" w:rsidR="00E43C79" w:rsidRPr="00D512F7" w:rsidRDefault="00E43C79" w:rsidP="00E43C79">
      <w:pPr>
        <w:numPr>
          <w:ilvl w:val="0"/>
          <w:numId w:val="13"/>
        </w:numPr>
        <w:jc w:val="both"/>
        <w:rPr>
          <w:color w:val="000000" w:themeColor="text1"/>
          <w:sz w:val="28"/>
          <w:szCs w:val="28"/>
        </w:rPr>
      </w:pPr>
      <w:r w:rsidRPr="00D512F7">
        <w:rPr>
          <w:b/>
          <w:bCs/>
          <w:color w:val="000000" w:themeColor="text1"/>
          <w:sz w:val="28"/>
          <w:szCs w:val="28"/>
        </w:rPr>
        <w:t xml:space="preserve">       Не включаются </w:t>
      </w:r>
      <w:r w:rsidRPr="00D512F7">
        <w:rPr>
          <w:color w:val="000000" w:themeColor="text1"/>
          <w:sz w:val="28"/>
          <w:szCs w:val="28"/>
        </w:rPr>
        <w:t xml:space="preserve">сведения об анализах и исследованиях, </w:t>
      </w:r>
      <w:r w:rsidRPr="00D512F7">
        <w:rPr>
          <w:b/>
          <w:bCs/>
          <w:color w:val="000000" w:themeColor="text1"/>
          <w:sz w:val="28"/>
          <w:szCs w:val="28"/>
        </w:rPr>
        <w:t xml:space="preserve">проведенных в других организациях, </w:t>
      </w:r>
      <w:r w:rsidRPr="00D512F7">
        <w:rPr>
          <w:color w:val="000000" w:themeColor="text1"/>
          <w:sz w:val="28"/>
          <w:szCs w:val="28"/>
        </w:rPr>
        <w:t>пациентам, обслуживаемым данной организацией.</w:t>
      </w:r>
    </w:p>
    <w:p w14:paraId="77E52A76" w14:textId="77777777" w:rsidR="00E43C79" w:rsidRPr="00D512F7" w:rsidRDefault="00E43C79" w:rsidP="00E43C79">
      <w:pPr>
        <w:numPr>
          <w:ilvl w:val="0"/>
          <w:numId w:val="13"/>
        </w:numPr>
        <w:jc w:val="both"/>
        <w:rPr>
          <w:color w:val="000000" w:themeColor="text1"/>
          <w:sz w:val="28"/>
          <w:szCs w:val="28"/>
        </w:rPr>
      </w:pPr>
      <w:r w:rsidRPr="00D512F7">
        <w:rPr>
          <w:color w:val="000000" w:themeColor="text1"/>
          <w:sz w:val="28"/>
          <w:szCs w:val="28"/>
        </w:rPr>
        <w:t xml:space="preserve">      Если диагностические отделения данной организации оказывают помощь не только своим пациентам, но и пациентам, направленным другими организациями, в сведения о работе диагностического отделения включается </w:t>
      </w:r>
      <w:r w:rsidRPr="00D512F7">
        <w:rPr>
          <w:b/>
          <w:bCs/>
          <w:color w:val="000000" w:themeColor="text1"/>
          <w:sz w:val="28"/>
          <w:szCs w:val="28"/>
        </w:rPr>
        <w:t>весь</w:t>
      </w:r>
      <w:r w:rsidRPr="00D512F7">
        <w:rPr>
          <w:color w:val="000000" w:themeColor="text1"/>
          <w:sz w:val="28"/>
          <w:szCs w:val="28"/>
        </w:rPr>
        <w:t xml:space="preserve"> объем </w:t>
      </w:r>
      <w:r w:rsidRPr="00D512F7">
        <w:rPr>
          <w:b/>
          <w:bCs/>
          <w:color w:val="000000" w:themeColor="text1"/>
          <w:sz w:val="28"/>
          <w:szCs w:val="28"/>
        </w:rPr>
        <w:t>проведенной работы</w:t>
      </w:r>
      <w:r w:rsidRPr="00D512F7">
        <w:rPr>
          <w:color w:val="000000" w:themeColor="text1"/>
          <w:sz w:val="28"/>
          <w:szCs w:val="28"/>
        </w:rPr>
        <w:t>, независимо от того, каким пациентам была оказана помощь</w:t>
      </w:r>
    </w:p>
    <w:p w14:paraId="2D9AEF93" w14:textId="77777777" w:rsidR="00E43C79" w:rsidRPr="00D512F7" w:rsidRDefault="00E43C79" w:rsidP="00E43C79">
      <w:pPr>
        <w:tabs>
          <w:tab w:val="left" w:pos="426"/>
        </w:tabs>
        <w:spacing w:line="276" w:lineRule="auto"/>
        <w:ind w:firstLine="851"/>
        <w:jc w:val="both"/>
        <w:rPr>
          <w:color w:val="000000" w:themeColor="text1"/>
          <w:sz w:val="28"/>
          <w:szCs w:val="28"/>
        </w:rPr>
      </w:pPr>
    </w:p>
    <w:p w14:paraId="2BE593E0" w14:textId="77777777" w:rsidR="00E43C79" w:rsidRPr="00D512F7" w:rsidRDefault="00E43C79" w:rsidP="00E43C79">
      <w:pPr>
        <w:ind w:firstLine="708"/>
        <w:jc w:val="center"/>
        <w:rPr>
          <w:b/>
          <w:color w:val="000000" w:themeColor="text1"/>
          <w:sz w:val="28"/>
          <w:szCs w:val="28"/>
        </w:rPr>
      </w:pPr>
      <w:r w:rsidRPr="00D512F7">
        <w:rPr>
          <w:b/>
          <w:color w:val="000000" w:themeColor="text1"/>
          <w:sz w:val="28"/>
          <w:szCs w:val="28"/>
        </w:rPr>
        <w:t xml:space="preserve">Таблица 5100. Таблица 5100 «Рентгенодиагностические исследования </w:t>
      </w:r>
    </w:p>
    <w:p w14:paraId="2166B811"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(без профилактических исследований)</w:t>
      </w:r>
    </w:p>
    <w:p w14:paraId="7CB026C9"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В таблицу </w:t>
      </w:r>
      <w:r w:rsidRPr="00D512F7">
        <w:rPr>
          <w:b/>
          <w:color w:val="000000" w:themeColor="text1"/>
          <w:sz w:val="28"/>
          <w:szCs w:val="28"/>
        </w:rPr>
        <w:t>не включаются</w:t>
      </w:r>
      <w:r w:rsidRPr="00D512F7">
        <w:rPr>
          <w:color w:val="000000" w:themeColor="text1"/>
          <w:sz w:val="28"/>
          <w:szCs w:val="28"/>
        </w:rPr>
        <w:t xml:space="preserve"> профилактические исследования, (т. 5114), сведения об исследованиях, проведенных в других учреждениях пациентам, обслуживаемым в данной медицинской организации, интервенционных (т. 5111) и компьютерно-</w:t>
      </w:r>
      <w:proofErr w:type="spellStart"/>
      <w:r w:rsidRPr="00D512F7">
        <w:rPr>
          <w:color w:val="000000" w:themeColor="text1"/>
          <w:sz w:val="28"/>
          <w:szCs w:val="28"/>
        </w:rPr>
        <w:t>томографических</w:t>
      </w:r>
      <w:proofErr w:type="spellEnd"/>
      <w:r w:rsidRPr="00D512F7">
        <w:rPr>
          <w:color w:val="000000" w:themeColor="text1"/>
          <w:sz w:val="28"/>
          <w:szCs w:val="28"/>
        </w:rPr>
        <w:t xml:space="preserve"> исследованиях (т. 5113). Строка 1 = 2+3+4+5+6+7+8 по всем графам</w:t>
      </w:r>
    </w:p>
    <w:p w14:paraId="0CCCD938"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Строки: 3, 4, 5 должны быть равны сумме строк их составляющих.</w:t>
      </w:r>
    </w:p>
    <w:p w14:paraId="38F349B6" w14:textId="77777777" w:rsidR="00E43C79" w:rsidRPr="00D512F7" w:rsidRDefault="00E43C79" w:rsidP="00E43C79">
      <w:pPr>
        <w:tabs>
          <w:tab w:val="left" w:pos="426"/>
        </w:tabs>
        <w:spacing w:line="276" w:lineRule="auto"/>
        <w:ind w:firstLine="851"/>
        <w:jc w:val="both"/>
        <w:rPr>
          <w:b/>
          <w:sz w:val="28"/>
          <w:szCs w:val="28"/>
          <w:u w:val="single"/>
        </w:rPr>
      </w:pPr>
      <w:r w:rsidRPr="00D512F7">
        <w:rPr>
          <w:b/>
          <w:sz w:val="28"/>
          <w:szCs w:val="28"/>
          <w:u w:val="single"/>
        </w:rPr>
        <w:t xml:space="preserve">Строка  8  </w:t>
      </w:r>
      <w:r w:rsidRPr="00D512F7">
        <w:rPr>
          <w:bCs/>
          <w:sz w:val="28"/>
          <w:szCs w:val="28"/>
          <w:u w:val="single"/>
        </w:rPr>
        <w:t>«исследования прочих органов и систем»,</w:t>
      </w:r>
      <w:r w:rsidRPr="00D512F7">
        <w:rPr>
          <w:bCs/>
          <w:sz w:val="28"/>
          <w:szCs w:val="28"/>
        </w:rPr>
        <w:t xml:space="preserve"> </w:t>
      </w:r>
      <w:r w:rsidRPr="00D512F7">
        <w:rPr>
          <w:b/>
          <w:sz w:val="28"/>
          <w:szCs w:val="28"/>
          <w:u w:val="single"/>
        </w:rPr>
        <w:t>закрещена по всем графам.</w:t>
      </w:r>
    </w:p>
    <w:p w14:paraId="685FA6C1"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В графе 3 учитывается общее количество пациентов, которым выполнены рентгенодиагностические исследования (без профилактических исследований).  В графах с 4 по 9 включительно, отражается  количество снимков, сделанных при исследовании пациентам.</w:t>
      </w:r>
    </w:p>
    <w:p w14:paraId="388D1993"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Графа 3 больше или равна сумме граф 11 и 12 за счет исследований, выполненных в стационарных условиях. </w:t>
      </w:r>
      <w:r w:rsidRPr="00D512F7">
        <w:rPr>
          <w:b/>
          <w:bCs/>
          <w:color w:val="000000" w:themeColor="text1"/>
          <w:sz w:val="28"/>
          <w:szCs w:val="28"/>
        </w:rPr>
        <w:t>Для амбулаторных организаций графа 3 равна сумме граф 11+12</w:t>
      </w:r>
    </w:p>
    <w:p w14:paraId="181ADF9E"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В графе 10 учитываются </w:t>
      </w:r>
      <w:r w:rsidRPr="00D512F7">
        <w:rPr>
          <w:b/>
          <w:color w:val="000000" w:themeColor="text1"/>
          <w:sz w:val="28"/>
          <w:szCs w:val="28"/>
          <w:u w:val="single"/>
        </w:rPr>
        <w:t>исследования</w:t>
      </w:r>
      <w:r w:rsidRPr="00D512F7">
        <w:rPr>
          <w:color w:val="000000" w:themeColor="text1"/>
          <w:sz w:val="28"/>
          <w:szCs w:val="28"/>
          <w:u w:val="single"/>
        </w:rPr>
        <w:t xml:space="preserve">  (не процедуры</w:t>
      </w:r>
      <w:r w:rsidRPr="00D512F7">
        <w:rPr>
          <w:color w:val="000000" w:themeColor="text1"/>
          <w:sz w:val="28"/>
          <w:szCs w:val="28"/>
        </w:rPr>
        <w:t xml:space="preserve">), выполненные с любым видом контрастирования. Заполненную информацию необходимо проанализировать,   логически проверить  и сопоставить соотношение количества проведённых исследований – количеству пациентов. </w:t>
      </w:r>
    </w:p>
    <w:p w14:paraId="5A016140"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Проставлены кресты в ячейках, которые не заполняются. </w:t>
      </w:r>
    </w:p>
    <w:p w14:paraId="01FCBE94" w14:textId="77777777" w:rsidR="00E43C79" w:rsidRPr="00D512F7" w:rsidRDefault="00E43C79" w:rsidP="00E43C79">
      <w:pPr>
        <w:ind w:firstLine="708"/>
        <w:jc w:val="both"/>
        <w:rPr>
          <w:bCs/>
          <w:color w:val="000000" w:themeColor="text1"/>
          <w:sz w:val="28"/>
          <w:szCs w:val="28"/>
          <w:u w:val="single"/>
        </w:rPr>
      </w:pPr>
      <w:r w:rsidRPr="00D512F7">
        <w:rPr>
          <w:bCs/>
          <w:color w:val="000000" w:themeColor="text1"/>
          <w:sz w:val="28"/>
          <w:szCs w:val="28"/>
          <w:u w:val="single"/>
        </w:rPr>
        <w:t>В таблицу 5100  добавлена  региональная строка  01 «</w:t>
      </w:r>
      <w:proofErr w:type="spellStart"/>
      <w:r w:rsidRPr="00D512F7">
        <w:rPr>
          <w:bCs/>
          <w:color w:val="000000" w:themeColor="text1"/>
          <w:sz w:val="28"/>
          <w:szCs w:val="28"/>
          <w:u w:val="single"/>
        </w:rPr>
        <w:t>справочно</w:t>
      </w:r>
      <w:proofErr w:type="spellEnd"/>
      <w:r w:rsidRPr="00D512F7">
        <w:rPr>
          <w:bCs/>
          <w:color w:val="000000" w:themeColor="text1"/>
          <w:sz w:val="28"/>
          <w:szCs w:val="28"/>
          <w:u w:val="single"/>
        </w:rPr>
        <w:t xml:space="preserve">: оборудование» -  для переноса данных в графы: </w:t>
      </w:r>
    </w:p>
    <w:p w14:paraId="5827DD93" w14:textId="77777777" w:rsidR="00E43C79" w:rsidRPr="00D512F7" w:rsidRDefault="00E43C79" w:rsidP="00E43C79">
      <w:pPr>
        <w:ind w:firstLine="708"/>
        <w:jc w:val="both"/>
        <w:rPr>
          <w:bCs/>
          <w:color w:val="000000" w:themeColor="text1"/>
          <w:sz w:val="28"/>
          <w:szCs w:val="28"/>
        </w:rPr>
      </w:pPr>
      <w:r w:rsidRPr="00D512F7">
        <w:rPr>
          <w:bCs/>
          <w:color w:val="000000" w:themeColor="text1"/>
          <w:sz w:val="28"/>
          <w:szCs w:val="28"/>
        </w:rPr>
        <w:t>-  3 - Всего;</w:t>
      </w:r>
      <w:r w:rsidRPr="00D512F7">
        <w:rPr>
          <w:color w:val="000000" w:themeColor="text1"/>
        </w:rPr>
        <w:t xml:space="preserve"> </w:t>
      </w:r>
      <w:r w:rsidRPr="00D512F7">
        <w:rPr>
          <w:bCs/>
          <w:color w:val="000000" w:themeColor="text1"/>
          <w:sz w:val="28"/>
          <w:szCs w:val="28"/>
        </w:rPr>
        <w:t>перенос данных из таб. 5117, гр.3 стр.15,</w:t>
      </w:r>
    </w:p>
    <w:p w14:paraId="0C6C37E2" w14:textId="77777777" w:rsidR="00E43C79" w:rsidRPr="00D512F7" w:rsidRDefault="00E43C79" w:rsidP="00E43C79">
      <w:pPr>
        <w:ind w:firstLine="708"/>
        <w:jc w:val="both"/>
        <w:rPr>
          <w:bCs/>
          <w:color w:val="000000" w:themeColor="text1"/>
          <w:sz w:val="28"/>
          <w:szCs w:val="28"/>
        </w:rPr>
      </w:pPr>
      <w:r w:rsidRPr="00D512F7">
        <w:rPr>
          <w:bCs/>
          <w:color w:val="000000" w:themeColor="text1"/>
          <w:sz w:val="28"/>
          <w:szCs w:val="28"/>
        </w:rPr>
        <w:t>-  4 - Рентгеноскопий; перенос данных из таб. 5117, гр.3 стр.1,</w:t>
      </w:r>
    </w:p>
    <w:p w14:paraId="2EA89DAA" w14:textId="77777777" w:rsidR="00E43C79" w:rsidRPr="00D512F7" w:rsidRDefault="00E43C79" w:rsidP="00E43C79">
      <w:pPr>
        <w:ind w:firstLine="708"/>
        <w:jc w:val="both"/>
        <w:rPr>
          <w:bCs/>
          <w:color w:val="000000" w:themeColor="text1"/>
          <w:sz w:val="28"/>
          <w:szCs w:val="28"/>
        </w:rPr>
      </w:pPr>
      <w:r w:rsidRPr="00D512F7">
        <w:rPr>
          <w:bCs/>
          <w:color w:val="000000" w:themeColor="text1"/>
          <w:sz w:val="28"/>
          <w:szCs w:val="28"/>
        </w:rPr>
        <w:t>-  5 - Рентгенограмм на плёнке; перенос данных из таб. 5117, гр.3 (стр. 2 + стр.3 - стр.3_1 + стр.4 - стр. 4_1 + стр. 7 + стр. 8 + стр. 9 + стр. 10 - стр. 10_1 + стр. 11 - стр. 11_1_1),</w:t>
      </w:r>
    </w:p>
    <w:p w14:paraId="15B53DF4" w14:textId="77777777" w:rsidR="00E43C79" w:rsidRPr="00D512F7" w:rsidRDefault="00E43C79" w:rsidP="00E43C79">
      <w:pPr>
        <w:ind w:firstLine="708"/>
        <w:jc w:val="both"/>
        <w:rPr>
          <w:bCs/>
          <w:color w:val="000000" w:themeColor="text1"/>
          <w:sz w:val="28"/>
          <w:szCs w:val="28"/>
        </w:rPr>
      </w:pPr>
      <w:r w:rsidRPr="00D512F7">
        <w:rPr>
          <w:bCs/>
          <w:color w:val="000000" w:themeColor="text1"/>
          <w:sz w:val="28"/>
          <w:szCs w:val="28"/>
        </w:rPr>
        <w:t>-  6  -  Рентгенограмм  цифровых; перенос данных из таб. 5117, гр.3, стр.6,</w:t>
      </w:r>
    </w:p>
    <w:p w14:paraId="65168025" w14:textId="77777777" w:rsidR="00E43C79" w:rsidRPr="00D512F7" w:rsidRDefault="00E43C79" w:rsidP="00E43C79">
      <w:pPr>
        <w:ind w:firstLine="708"/>
        <w:jc w:val="both"/>
        <w:rPr>
          <w:bCs/>
          <w:color w:val="000000" w:themeColor="text1"/>
          <w:sz w:val="28"/>
          <w:szCs w:val="28"/>
        </w:rPr>
      </w:pPr>
      <w:r w:rsidRPr="00D512F7">
        <w:rPr>
          <w:bCs/>
          <w:color w:val="000000" w:themeColor="text1"/>
          <w:sz w:val="28"/>
          <w:szCs w:val="28"/>
        </w:rPr>
        <w:t xml:space="preserve">-  7 - </w:t>
      </w:r>
      <w:proofErr w:type="spellStart"/>
      <w:r w:rsidRPr="00D512F7">
        <w:rPr>
          <w:bCs/>
          <w:color w:val="000000" w:themeColor="text1"/>
          <w:sz w:val="28"/>
          <w:szCs w:val="28"/>
        </w:rPr>
        <w:t>Флюорограмм</w:t>
      </w:r>
      <w:proofErr w:type="spellEnd"/>
      <w:r w:rsidRPr="00D512F7">
        <w:rPr>
          <w:bCs/>
          <w:color w:val="000000" w:themeColor="text1"/>
          <w:sz w:val="28"/>
          <w:szCs w:val="28"/>
        </w:rPr>
        <w:t xml:space="preserve"> на плёнке; перенос данных из таб. 5117, гр.3 стр.6,</w:t>
      </w:r>
    </w:p>
    <w:p w14:paraId="2B3F08B9" w14:textId="77777777" w:rsidR="00E43C79" w:rsidRPr="00D512F7" w:rsidRDefault="00E43C79" w:rsidP="00E43C79">
      <w:pPr>
        <w:ind w:firstLine="708"/>
        <w:jc w:val="both"/>
        <w:rPr>
          <w:bCs/>
          <w:color w:val="000000" w:themeColor="text1"/>
          <w:sz w:val="28"/>
          <w:szCs w:val="28"/>
        </w:rPr>
      </w:pPr>
      <w:r w:rsidRPr="00D512F7">
        <w:rPr>
          <w:bCs/>
          <w:color w:val="000000" w:themeColor="text1"/>
          <w:sz w:val="28"/>
          <w:szCs w:val="28"/>
        </w:rPr>
        <w:t xml:space="preserve">-  8  - </w:t>
      </w:r>
      <w:proofErr w:type="spellStart"/>
      <w:r w:rsidRPr="00D512F7">
        <w:rPr>
          <w:bCs/>
          <w:color w:val="000000" w:themeColor="text1"/>
          <w:sz w:val="28"/>
          <w:szCs w:val="28"/>
        </w:rPr>
        <w:t>Флюорограмм</w:t>
      </w:r>
      <w:proofErr w:type="spellEnd"/>
      <w:r w:rsidRPr="00D512F7">
        <w:rPr>
          <w:bCs/>
          <w:color w:val="000000" w:themeColor="text1"/>
          <w:sz w:val="28"/>
          <w:szCs w:val="28"/>
        </w:rPr>
        <w:t xml:space="preserve"> цифровых; перенос данных из таб.5117, гр.3 стр.5 ,</w:t>
      </w:r>
    </w:p>
    <w:p w14:paraId="2C3E6FA9" w14:textId="77777777" w:rsidR="00E43C79" w:rsidRPr="00D512F7" w:rsidRDefault="00E43C79" w:rsidP="00E43C79">
      <w:pPr>
        <w:ind w:firstLine="708"/>
        <w:jc w:val="both"/>
        <w:rPr>
          <w:bCs/>
          <w:color w:val="000000" w:themeColor="text1"/>
          <w:sz w:val="28"/>
          <w:szCs w:val="28"/>
        </w:rPr>
      </w:pPr>
      <w:r w:rsidRPr="00D512F7">
        <w:rPr>
          <w:bCs/>
          <w:color w:val="000000" w:themeColor="text1"/>
          <w:sz w:val="28"/>
          <w:szCs w:val="28"/>
        </w:rPr>
        <w:t xml:space="preserve">- 11 - Из общего числа исследований (гр.3) проведено в подразделениях, оказывающих медицинскую помощь в амбулаторных условиях; перенос данных из таб. 5117, гр.7 стр.15, </w:t>
      </w:r>
    </w:p>
    <w:p w14:paraId="724E60B0" w14:textId="77777777" w:rsidR="00E43C79" w:rsidRPr="00D512F7" w:rsidRDefault="00E43C79" w:rsidP="00E43C79">
      <w:pPr>
        <w:tabs>
          <w:tab w:val="left" w:pos="426"/>
        </w:tabs>
        <w:spacing w:line="276" w:lineRule="auto"/>
        <w:jc w:val="both"/>
        <w:rPr>
          <w:bCs/>
          <w:color w:val="000000" w:themeColor="text1"/>
          <w:sz w:val="28"/>
          <w:szCs w:val="28"/>
        </w:rPr>
      </w:pPr>
      <w:r w:rsidRPr="00D512F7">
        <w:rPr>
          <w:bCs/>
          <w:color w:val="000000" w:themeColor="text1"/>
          <w:sz w:val="28"/>
          <w:szCs w:val="28"/>
        </w:rPr>
        <w:tab/>
      </w:r>
      <w:r w:rsidRPr="00D512F7">
        <w:rPr>
          <w:bCs/>
          <w:color w:val="000000" w:themeColor="text1"/>
          <w:sz w:val="28"/>
          <w:szCs w:val="28"/>
        </w:rPr>
        <w:tab/>
        <w:t>- региональная графа 12_1 «в круглосуточном стационаре» - проведено</w:t>
      </w:r>
      <w:r w:rsidRPr="00D512F7">
        <w:rPr>
          <w:color w:val="000000" w:themeColor="text1"/>
        </w:rPr>
        <w:t xml:space="preserve"> </w:t>
      </w:r>
      <w:r w:rsidRPr="00D512F7">
        <w:rPr>
          <w:bCs/>
          <w:color w:val="000000" w:themeColor="text1"/>
          <w:sz w:val="28"/>
          <w:szCs w:val="28"/>
        </w:rPr>
        <w:t>из общего числа исследований (гр. 3),</w:t>
      </w:r>
    </w:p>
    <w:p w14:paraId="43E025EA" w14:textId="77777777" w:rsidR="00E43C79" w:rsidRPr="00D512F7" w:rsidRDefault="00E43C79" w:rsidP="00E43C79">
      <w:pPr>
        <w:tabs>
          <w:tab w:val="left" w:pos="426"/>
        </w:tabs>
        <w:spacing w:line="276" w:lineRule="auto"/>
        <w:jc w:val="both"/>
        <w:rPr>
          <w:bCs/>
          <w:color w:val="000000" w:themeColor="text1"/>
          <w:sz w:val="28"/>
          <w:szCs w:val="28"/>
        </w:rPr>
      </w:pPr>
      <w:r w:rsidRPr="00D512F7">
        <w:rPr>
          <w:bCs/>
          <w:color w:val="000000" w:themeColor="text1"/>
          <w:sz w:val="28"/>
          <w:szCs w:val="28"/>
        </w:rPr>
        <w:tab/>
      </w:r>
      <w:r w:rsidRPr="00D512F7">
        <w:rPr>
          <w:bCs/>
          <w:color w:val="000000" w:themeColor="text1"/>
          <w:sz w:val="28"/>
          <w:szCs w:val="28"/>
        </w:rPr>
        <w:tab/>
        <w:t>- региональная графа 13 «</w:t>
      </w:r>
      <w:proofErr w:type="spellStart"/>
      <w:r w:rsidRPr="00D512F7">
        <w:rPr>
          <w:bCs/>
          <w:color w:val="000000" w:themeColor="text1"/>
          <w:sz w:val="28"/>
          <w:szCs w:val="28"/>
        </w:rPr>
        <w:t>справочно</w:t>
      </w:r>
      <w:proofErr w:type="spellEnd"/>
      <w:r w:rsidRPr="00D512F7">
        <w:rPr>
          <w:bCs/>
          <w:color w:val="000000" w:themeColor="text1"/>
          <w:sz w:val="28"/>
          <w:szCs w:val="28"/>
        </w:rPr>
        <w:t xml:space="preserve"> штаты» - для переноса данных в региональную строку  01</w:t>
      </w:r>
      <w:r w:rsidRPr="00D512F7">
        <w:rPr>
          <w:bCs/>
          <w:color w:val="000000" w:themeColor="text1"/>
          <w:sz w:val="28"/>
          <w:szCs w:val="28"/>
          <w:u w:val="single"/>
        </w:rPr>
        <w:t>:</w:t>
      </w:r>
      <w:r w:rsidRPr="00D512F7">
        <w:rPr>
          <w:bCs/>
          <w:color w:val="000000" w:themeColor="text1"/>
          <w:sz w:val="28"/>
          <w:szCs w:val="28"/>
        </w:rPr>
        <w:t xml:space="preserve"> - перенос данных из ф.30_1 таб. 1100, гр.4 (стр.81+ стр. 211)</w:t>
      </w:r>
    </w:p>
    <w:p w14:paraId="091B6418" w14:textId="77777777" w:rsidR="00E43C79" w:rsidRPr="00D512F7" w:rsidRDefault="00E43C79" w:rsidP="00E43C79">
      <w:pPr>
        <w:ind w:firstLine="708"/>
        <w:jc w:val="both"/>
        <w:rPr>
          <w:b/>
          <w:color w:val="000000" w:themeColor="text1"/>
          <w:sz w:val="28"/>
          <w:szCs w:val="28"/>
        </w:rPr>
      </w:pPr>
      <w:r w:rsidRPr="00D512F7">
        <w:rPr>
          <w:b/>
          <w:bCs/>
          <w:color w:val="000000" w:themeColor="text1"/>
          <w:sz w:val="28"/>
          <w:szCs w:val="28"/>
        </w:rPr>
        <w:t xml:space="preserve">Внимание: если </w:t>
      </w:r>
      <w:r w:rsidRPr="00D512F7">
        <w:rPr>
          <w:b/>
          <w:bCs/>
          <w:color w:val="000000" w:themeColor="text1"/>
          <w:sz w:val="28"/>
          <w:szCs w:val="28"/>
          <w:u w:val="single"/>
        </w:rPr>
        <w:t xml:space="preserve">таб. 5117 стр.14 &gt; 0, </w:t>
      </w:r>
      <w:r w:rsidRPr="00D512F7">
        <w:rPr>
          <w:b/>
          <w:bCs/>
          <w:color w:val="000000" w:themeColor="text1"/>
          <w:sz w:val="28"/>
          <w:szCs w:val="28"/>
        </w:rPr>
        <w:t>то и в таб. 5100 гр.3, гр.6 стр. 4_6 &gt; 0</w:t>
      </w:r>
    </w:p>
    <w:p w14:paraId="7ADB9746" w14:textId="77777777" w:rsidR="00E43C79" w:rsidRPr="00D512F7" w:rsidRDefault="00E43C79" w:rsidP="00E43C79">
      <w:pPr>
        <w:tabs>
          <w:tab w:val="left" w:pos="426"/>
        </w:tabs>
        <w:spacing w:line="276" w:lineRule="auto"/>
        <w:jc w:val="both"/>
        <w:rPr>
          <w:color w:val="000000" w:themeColor="text1"/>
          <w:sz w:val="28"/>
          <w:szCs w:val="28"/>
        </w:rPr>
      </w:pPr>
    </w:p>
    <w:p w14:paraId="55475F3A" w14:textId="77777777" w:rsidR="00E43C79" w:rsidRPr="00D512F7" w:rsidRDefault="00E43C79" w:rsidP="00E43C79">
      <w:pPr>
        <w:tabs>
          <w:tab w:val="left" w:pos="426"/>
        </w:tabs>
        <w:spacing w:line="276" w:lineRule="auto"/>
        <w:ind w:firstLine="851"/>
        <w:jc w:val="both"/>
        <w:rPr>
          <w:b/>
          <w:bCs/>
          <w:color w:val="000000" w:themeColor="text1"/>
          <w:sz w:val="28"/>
          <w:szCs w:val="28"/>
        </w:rPr>
      </w:pPr>
      <w:r w:rsidRPr="00D512F7">
        <w:rPr>
          <w:b/>
          <w:color w:val="000000" w:themeColor="text1"/>
          <w:sz w:val="28"/>
          <w:szCs w:val="28"/>
        </w:rPr>
        <w:t xml:space="preserve">Таблица 5111. </w:t>
      </w:r>
      <w:r w:rsidRPr="00D512F7">
        <w:rPr>
          <w:b/>
          <w:bCs/>
          <w:color w:val="000000" w:themeColor="text1"/>
          <w:sz w:val="28"/>
          <w:szCs w:val="28"/>
        </w:rPr>
        <w:t xml:space="preserve">Внимание! </w:t>
      </w:r>
    </w:p>
    <w:p w14:paraId="2E1D0538"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Исследования, которые выполняются совместно с хирургами, урологами, гинекологами и т.д., необходимо показывать в таблице 5111.</w:t>
      </w:r>
    </w:p>
    <w:p w14:paraId="2A5E0452"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Без контрастирования рентгенографии брюшной полости делают при подозрении:  на кишечную непроходимость; на перфорацию полого органа;  на наличие инородного тела.</w:t>
      </w:r>
    </w:p>
    <w:p w14:paraId="73D8827F" w14:textId="77777777" w:rsidR="00E43C79" w:rsidRPr="00D512F7" w:rsidRDefault="00E43C79" w:rsidP="00E43C79">
      <w:pPr>
        <w:tabs>
          <w:tab w:val="left" w:pos="426"/>
        </w:tabs>
        <w:spacing w:line="276" w:lineRule="auto"/>
        <w:rPr>
          <w:color w:val="000000" w:themeColor="text1"/>
          <w:sz w:val="28"/>
          <w:szCs w:val="28"/>
        </w:rPr>
      </w:pPr>
      <w:r w:rsidRPr="00D512F7">
        <w:rPr>
          <w:color w:val="000000" w:themeColor="text1"/>
          <w:sz w:val="28"/>
          <w:szCs w:val="28"/>
        </w:rPr>
        <w:t>Стр. 1 равна сумме строк: 2+3+4+5+7 +10+11+12+13+ 14+15+16+17+18+19+20+21</w:t>
      </w:r>
    </w:p>
    <w:p w14:paraId="541331A1"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Графа 3 равна сумме гр.4+гр.7</w:t>
      </w:r>
    </w:p>
    <w:p w14:paraId="7F63D21D"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Гр4=гр5+гр6</w:t>
      </w:r>
    </w:p>
    <w:p w14:paraId="3380A091"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Гр7=гр8+гр9</w:t>
      </w:r>
    </w:p>
    <w:p w14:paraId="689CA23B"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В таблицу 5111 добавлено 2 региональные графы для переноса данных в строку 1</w:t>
      </w:r>
      <w:r w:rsidRPr="00D512F7">
        <w:rPr>
          <w:color w:val="000000" w:themeColor="text1"/>
        </w:rPr>
        <w:t xml:space="preserve"> </w:t>
      </w:r>
      <w:proofErr w:type="spellStart"/>
      <w:r w:rsidRPr="00D512F7">
        <w:rPr>
          <w:color w:val="000000" w:themeColor="text1"/>
          <w:sz w:val="28"/>
          <w:szCs w:val="28"/>
        </w:rPr>
        <w:t>Ренгенохирургия</w:t>
      </w:r>
      <w:proofErr w:type="spellEnd"/>
      <w:r w:rsidRPr="00D512F7">
        <w:rPr>
          <w:color w:val="000000" w:themeColor="text1"/>
          <w:sz w:val="28"/>
          <w:szCs w:val="28"/>
        </w:rPr>
        <w:t xml:space="preserve">, </w:t>
      </w:r>
      <w:proofErr w:type="spellStart"/>
      <w:r w:rsidRPr="00D512F7">
        <w:rPr>
          <w:color w:val="000000" w:themeColor="text1"/>
          <w:sz w:val="28"/>
          <w:szCs w:val="28"/>
        </w:rPr>
        <w:t>рентгенэндоваскулярные</w:t>
      </w:r>
      <w:proofErr w:type="spellEnd"/>
      <w:r w:rsidRPr="00D512F7">
        <w:rPr>
          <w:color w:val="000000" w:themeColor="text1"/>
          <w:sz w:val="28"/>
          <w:szCs w:val="28"/>
        </w:rPr>
        <w:t xml:space="preserve"> диагностика и лечение: </w:t>
      </w:r>
    </w:p>
    <w:p w14:paraId="5C089D2E"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- 10 «</w:t>
      </w:r>
      <w:proofErr w:type="spellStart"/>
      <w:r w:rsidRPr="00D512F7">
        <w:rPr>
          <w:color w:val="000000" w:themeColor="text1"/>
          <w:sz w:val="28"/>
          <w:szCs w:val="28"/>
        </w:rPr>
        <w:t>справочно</w:t>
      </w:r>
      <w:proofErr w:type="spellEnd"/>
      <w:r w:rsidRPr="00D512F7">
        <w:rPr>
          <w:color w:val="000000" w:themeColor="text1"/>
          <w:sz w:val="28"/>
          <w:szCs w:val="28"/>
        </w:rPr>
        <w:t xml:space="preserve">: штаты», перенос данных из ф.30_1 таб. 1100, гр.4 стр.63 (нумерация строк по экранной и печатной форме); </w:t>
      </w:r>
    </w:p>
    <w:p w14:paraId="5182CF31"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 xml:space="preserve"> - 11 «</w:t>
      </w:r>
      <w:proofErr w:type="spellStart"/>
      <w:r w:rsidRPr="00D512F7">
        <w:rPr>
          <w:color w:val="000000" w:themeColor="text1"/>
          <w:sz w:val="28"/>
          <w:szCs w:val="28"/>
        </w:rPr>
        <w:t>справочно</w:t>
      </w:r>
      <w:proofErr w:type="spellEnd"/>
      <w:r w:rsidRPr="00D512F7">
        <w:rPr>
          <w:color w:val="000000" w:themeColor="text1"/>
          <w:sz w:val="28"/>
          <w:szCs w:val="28"/>
        </w:rPr>
        <w:t>: оборудование», перенос данных из ф. 30_4 таб. 5117 стр. 12 гр. 3 (нумерация строк по экранной и печатной форме)</w:t>
      </w:r>
    </w:p>
    <w:p w14:paraId="225370B5" w14:textId="77777777" w:rsidR="00E43C79" w:rsidRPr="00D512F7" w:rsidRDefault="00E43C79" w:rsidP="00E43C79">
      <w:pPr>
        <w:tabs>
          <w:tab w:val="left" w:pos="426"/>
        </w:tabs>
        <w:spacing w:line="276" w:lineRule="auto"/>
        <w:ind w:firstLine="851"/>
        <w:jc w:val="both"/>
        <w:rPr>
          <w:color w:val="000000" w:themeColor="text1"/>
          <w:sz w:val="28"/>
          <w:szCs w:val="28"/>
        </w:rPr>
      </w:pPr>
    </w:p>
    <w:p w14:paraId="7617846D"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Строку 21 «Прочих органов и систем» необходимо расшифровать. </w:t>
      </w:r>
    </w:p>
    <w:p w14:paraId="7F403E08"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color w:val="000000" w:themeColor="text1"/>
          <w:sz w:val="28"/>
          <w:szCs w:val="28"/>
        </w:rPr>
        <w:t xml:space="preserve">Строка  21 без ручного ввода, и равна сумме строк её расшифровывающих. </w:t>
      </w:r>
      <w:r w:rsidRPr="00D512F7">
        <w:rPr>
          <w:b/>
          <w:color w:val="000000" w:themeColor="text1"/>
          <w:sz w:val="28"/>
          <w:szCs w:val="28"/>
        </w:rPr>
        <w:t xml:space="preserve">Строка 21 равна  сумме строк 21_1+21_2 </w:t>
      </w:r>
      <w:r w:rsidRPr="00D512F7">
        <w:rPr>
          <w:color w:val="000000" w:themeColor="text1"/>
          <w:sz w:val="28"/>
          <w:szCs w:val="28"/>
        </w:rPr>
        <w:t>по всем графам (</w:t>
      </w:r>
      <w:r w:rsidRPr="00D512F7">
        <w:rPr>
          <w:color w:val="000000" w:themeColor="text1"/>
          <w:sz w:val="28"/>
          <w:szCs w:val="28"/>
          <w:u w:val="single"/>
        </w:rPr>
        <w:t>добавлены  строки регионального значения с перечнем «прочих органов и систем»)</w:t>
      </w:r>
    </w:p>
    <w:p w14:paraId="5E98C399" w14:textId="77777777" w:rsidR="00E43C79" w:rsidRPr="00D512F7" w:rsidRDefault="00E43C79" w:rsidP="00E43C79">
      <w:pPr>
        <w:tabs>
          <w:tab w:val="left" w:pos="426"/>
        </w:tabs>
        <w:spacing w:line="276" w:lineRule="auto"/>
        <w:ind w:firstLine="851"/>
        <w:jc w:val="both"/>
        <w:rPr>
          <w:color w:val="000000" w:themeColor="text1"/>
          <w:sz w:val="28"/>
          <w:szCs w:val="28"/>
        </w:rPr>
      </w:pPr>
      <w:proofErr w:type="spellStart"/>
      <w:r w:rsidRPr="00D512F7">
        <w:rPr>
          <w:color w:val="000000" w:themeColor="text1"/>
          <w:sz w:val="28"/>
          <w:szCs w:val="28"/>
        </w:rPr>
        <w:t>Межформенная</w:t>
      </w:r>
      <w:proofErr w:type="spellEnd"/>
      <w:r w:rsidRPr="00D512F7">
        <w:rPr>
          <w:color w:val="000000" w:themeColor="text1"/>
          <w:sz w:val="28"/>
          <w:szCs w:val="28"/>
        </w:rPr>
        <w:t xml:space="preserve"> увязка: строка 8 больше или равна таблице 4000 формы 14 строка 7.5.2; стр.7.4.1 и 7.4.2</w:t>
      </w:r>
    </w:p>
    <w:p w14:paraId="2594A6D1"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Таблица 5113</w:t>
      </w:r>
      <w:r w:rsidRPr="00D512F7">
        <w:rPr>
          <w:b/>
          <w:color w:val="000000" w:themeColor="text1"/>
          <w:sz w:val="28"/>
          <w:szCs w:val="28"/>
          <w:u w:val="single"/>
        </w:rPr>
        <w:t xml:space="preserve"> </w:t>
      </w:r>
    </w:p>
    <w:p w14:paraId="52D0586C"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В таблицу 5113 по строкам 1-14 включаются сведения о выполненных </w:t>
      </w:r>
      <w:proofErr w:type="spellStart"/>
      <w:r w:rsidRPr="00D512F7">
        <w:rPr>
          <w:color w:val="000000" w:themeColor="text1"/>
          <w:sz w:val="28"/>
          <w:szCs w:val="28"/>
        </w:rPr>
        <w:t>компьютерно</w:t>
      </w:r>
      <w:proofErr w:type="spellEnd"/>
      <w:r w:rsidRPr="00D512F7">
        <w:rPr>
          <w:color w:val="000000" w:themeColor="text1"/>
          <w:sz w:val="28"/>
          <w:szCs w:val="28"/>
        </w:rPr>
        <w:t xml:space="preserve"> - </w:t>
      </w:r>
      <w:proofErr w:type="spellStart"/>
      <w:r w:rsidRPr="00D512F7">
        <w:rPr>
          <w:color w:val="000000" w:themeColor="text1"/>
          <w:sz w:val="28"/>
          <w:szCs w:val="28"/>
        </w:rPr>
        <w:t>томографических</w:t>
      </w:r>
      <w:proofErr w:type="spellEnd"/>
      <w:r w:rsidRPr="00D512F7">
        <w:rPr>
          <w:color w:val="000000" w:themeColor="text1"/>
          <w:sz w:val="28"/>
          <w:szCs w:val="28"/>
        </w:rPr>
        <w:t xml:space="preserve"> исследованиях.</w:t>
      </w:r>
    </w:p>
    <w:p w14:paraId="1DDCFF6D"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Проставлены кресты в ячейках, которые не заполняются</w:t>
      </w:r>
    </w:p>
    <w:p w14:paraId="423FCA6B"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В графах:</w:t>
      </w:r>
    </w:p>
    <w:p w14:paraId="24455233"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 4 - указываются исследования без контрастирования</w:t>
      </w:r>
    </w:p>
    <w:p w14:paraId="126F3483"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 5 - указываются исследования с контрастированием.</w:t>
      </w:r>
    </w:p>
    <w:p w14:paraId="4F3E5217"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В графе 6 указываются исследования, выполненные в поликлинике, кроме строки 14</w:t>
      </w:r>
    </w:p>
    <w:p w14:paraId="24E027A8"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1 равна сумме строк 2-14.</w:t>
      </w:r>
    </w:p>
    <w:p w14:paraId="465E0FB4"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6_1 графа 3 равна графе 4</w:t>
      </w:r>
    </w:p>
    <w:p w14:paraId="218D44A9"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Сумма граф 4+5должна быть равна графе 3.</w:t>
      </w:r>
    </w:p>
    <w:p w14:paraId="438FB9D2"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Графа 3 больше или равна графе 6.  </w:t>
      </w:r>
    </w:p>
    <w:p w14:paraId="7BD8907E"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Строку 13 «прочих органов и систем», необходимо расшифровать</w:t>
      </w:r>
    </w:p>
    <w:p w14:paraId="3E2C1E7F" w14:textId="77777777" w:rsidR="00E43C79" w:rsidRPr="00D512F7" w:rsidRDefault="00E43C79" w:rsidP="00E43C79">
      <w:pPr>
        <w:tabs>
          <w:tab w:val="left" w:pos="426"/>
        </w:tabs>
        <w:spacing w:line="276" w:lineRule="auto"/>
        <w:ind w:firstLine="851"/>
        <w:jc w:val="both"/>
        <w:rPr>
          <w:color w:val="000000" w:themeColor="text1"/>
          <w:sz w:val="28"/>
          <w:szCs w:val="28"/>
          <w:u w:val="single"/>
        </w:rPr>
      </w:pPr>
      <w:r w:rsidRPr="00D512F7">
        <w:rPr>
          <w:color w:val="000000" w:themeColor="text1"/>
          <w:sz w:val="28"/>
          <w:szCs w:val="28"/>
        </w:rPr>
        <w:t xml:space="preserve">Строка  13 без ручного ввода, и равна сумме строк её расшифровывающих, по всем графам; </w:t>
      </w:r>
      <w:r w:rsidRPr="00D512F7">
        <w:rPr>
          <w:color w:val="000000" w:themeColor="text1"/>
          <w:sz w:val="28"/>
          <w:szCs w:val="28"/>
          <w:u w:val="single"/>
        </w:rPr>
        <w:t>добавлены  строки регионального значения с перечнем «прочих органов и систем»</w:t>
      </w:r>
    </w:p>
    <w:p w14:paraId="3D9AB731"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14 в графах 4, 5, 6 не заполняется. Строка 14 по графам 4, 5, 6 не входит в сумму строки №1.</w:t>
      </w:r>
    </w:p>
    <w:p w14:paraId="7372B075" w14:textId="77777777" w:rsidR="00E43C79" w:rsidRPr="00D512F7" w:rsidRDefault="00E43C79" w:rsidP="00E43C79">
      <w:pPr>
        <w:ind w:left="360" w:firstLine="348"/>
        <w:jc w:val="both"/>
        <w:rPr>
          <w:color w:val="000000" w:themeColor="text1"/>
          <w:sz w:val="28"/>
          <w:szCs w:val="28"/>
        </w:rPr>
      </w:pPr>
      <w:r w:rsidRPr="00D512F7">
        <w:rPr>
          <w:color w:val="000000" w:themeColor="text1"/>
          <w:sz w:val="28"/>
          <w:szCs w:val="28"/>
        </w:rPr>
        <w:t xml:space="preserve">  В таблицу 5113 добавлена региональная графа: 11 «</w:t>
      </w:r>
      <w:proofErr w:type="spellStart"/>
      <w:r w:rsidRPr="00D512F7">
        <w:rPr>
          <w:color w:val="000000" w:themeColor="text1"/>
          <w:sz w:val="28"/>
          <w:szCs w:val="28"/>
        </w:rPr>
        <w:t>справочно</w:t>
      </w:r>
      <w:proofErr w:type="spellEnd"/>
      <w:r w:rsidRPr="00D512F7">
        <w:rPr>
          <w:color w:val="000000" w:themeColor="text1"/>
          <w:sz w:val="28"/>
          <w:szCs w:val="28"/>
        </w:rPr>
        <w:t>: оборудование» для переноса данных в строку 1 таблицы:</w:t>
      </w:r>
    </w:p>
    <w:p w14:paraId="11E87AA8"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w:t>
      </w:r>
      <w:r w:rsidRPr="00D512F7">
        <w:rPr>
          <w:color w:val="000000" w:themeColor="text1"/>
        </w:rPr>
        <w:t xml:space="preserve">  </w:t>
      </w:r>
      <w:r w:rsidRPr="00D512F7">
        <w:rPr>
          <w:color w:val="000000" w:themeColor="text1"/>
          <w:sz w:val="28"/>
          <w:szCs w:val="28"/>
        </w:rPr>
        <w:t>перенос данных из ф. 30_4 таб. 5117 стр. 13 графа 3.</w:t>
      </w:r>
    </w:p>
    <w:p w14:paraId="1EB64624"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Таблица 5114</w:t>
      </w:r>
    </w:p>
    <w:p w14:paraId="51AD9504"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1 больше или равна стр.1.1+1.2+1.3+1.4</w:t>
      </w:r>
    </w:p>
    <w:p w14:paraId="0B3A8E4D"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color w:val="000000" w:themeColor="text1"/>
          <w:sz w:val="28"/>
          <w:szCs w:val="28"/>
        </w:rPr>
        <w:t>Строка</w:t>
      </w:r>
      <w:r w:rsidRPr="00D512F7">
        <w:rPr>
          <w:bCs/>
          <w:color w:val="000000" w:themeColor="text1"/>
          <w:sz w:val="28"/>
          <w:szCs w:val="28"/>
        </w:rPr>
        <w:t xml:space="preserve"> 1.1 </w:t>
      </w:r>
      <w:r w:rsidRPr="00D512F7">
        <w:rPr>
          <w:color w:val="000000" w:themeColor="text1"/>
          <w:sz w:val="28"/>
          <w:szCs w:val="28"/>
        </w:rPr>
        <w:t xml:space="preserve">больше или равна </w:t>
      </w:r>
      <w:r w:rsidRPr="00D512F7">
        <w:rPr>
          <w:bCs/>
          <w:color w:val="000000" w:themeColor="text1"/>
          <w:sz w:val="28"/>
          <w:szCs w:val="28"/>
        </w:rPr>
        <w:t>строке 1.1.1 в графах 3, 4, 5.</w:t>
      </w:r>
    </w:p>
    <w:p w14:paraId="6071DD43"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w:t>
      </w:r>
      <w:r w:rsidRPr="00D512F7">
        <w:rPr>
          <w:bCs/>
          <w:color w:val="000000" w:themeColor="text1"/>
          <w:sz w:val="28"/>
          <w:szCs w:val="28"/>
        </w:rPr>
        <w:t xml:space="preserve"> 1.2 </w:t>
      </w:r>
      <w:r w:rsidRPr="00D512F7">
        <w:rPr>
          <w:color w:val="000000" w:themeColor="text1"/>
          <w:sz w:val="28"/>
          <w:szCs w:val="28"/>
        </w:rPr>
        <w:t xml:space="preserve">больше или равна </w:t>
      </w:r>
      <w:r w:rsidRPr="00D512F7">
        <w:rPr>
          <w:bCs/>
          <w:color w:val="000000" w:themeColor="text1"/>
          <w:sz w:val="28"/>
          <w:szCs w:val="28"/>
        </w:rPr>
        <w:t>строке 1.2.1 в графах 3, 4, 5</w:t>
      </w:r>
    </w:p>
    <w:p w14:paraId="0B424383"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2 больше или равна стр.2.1+2.2+2.3+2.4</w:t>
      </w:r>
    </w:p>
    <w:p w14:paraId="0824A8D9"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Графа 3 должна быть больше суммы граф 4+5 за счет исследований, выполненных пациентам трудоспособного возраста. В строке 1.1 указываются сведения о пленочных </w:t>
      </w:r>
      <w:proofErr w:type="spellStart"/>
      <w:r w:rsidRPr="00D512F7">
        <w:rPr>
          <w:color w:val="000000" w:themeColor="text1"/>
          <w:sz w:val="28"/>
          <w:szCs w:val="28"/>
        </w:rPr>
        <w:t>флюорограммах</w:t>
      </w:r>
      <w:proofErr w:type="spellEnd"/>
      <w:r w:rsidRPr="00D512F7">
        <w:rPr>
          <w:color w:val="000000" w:themeColor="text1"/>
          <w:sz w:val="28"/>
          <w:szCs w:val="28"/>
        </w:rPr>
        <w:t xml:space="preserve">, в том числе </w:t>
      </w:r>
      <w:proofErr w:type="spellStart"/>
      <w:r w:rsidRPr="00D512F7">
        <w:rPr>
          <w:color w:val="000000" w:themeColor="text1"/>
          <w:sz w:val="28"/>
          <w:szCs w:val="28"/>
        </w:rPr>
        <w:t>выполненых</w:t>
      </w:r>
      <w:proofErr w:type="spellEnd"/>
      <w:r w:rsidRPr="00D512F7">
        <w:rPr>
          <w:color w:val="000000" w:themeColor="text1"/>
          <w:sz w:val="28"/>
          <w:szCs w:val="28"/>
        </w:rPr>
        <w:t xml:space="preserve"> на передвижных -пленочных флюорографических установках стр.1.1.1, но только собственных, стоящих на балансе МО, и согласовываются с табл.5117 - стр. 6 и стр.6.1</w:t>
      </w:r>
    </w:p>
    <w:p w14:paraId="016E3F6A"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В строке 1.2 указываются сведения о цифровых  </w:t>
      </w:r>
      <w:proofErr w:type="spellStart"/>
      <w:r w:rsidRPr="00D512F7">
        <w:rPr>
          <w:color w:val="000000" w:themeColor="text1"/>
          <w:sz w:val="28"/>
          <w:szCs w:val="28"/>
        </w:rPr>
        <w:t>флюорограммах</w:t>
      </w:r>
      <w:proofErr w:type="spellEnd"/>
      <w:r w:rsidRPr="00D512F7">
        <w:rPr>
          <w:color w:val="000000" w:themeColor="text1"/>
          <w:sz w:val="28"/>
          <w:szCs w:val="28"/>
        </w:rPr>
        <w:t xml:space="preserve"> выполненных на цифровых </w:t>
      </w:r>
      <w:proofErr w:type="spellStart"/>
      <w:r w:rsidRPr="00D512F7">
        <w:rPr>
          <w:color w:val="000000" w:themeColor="text1"/>
          <w:sz w:val="28"/>
          <w:szCs w:val="28"/>
        </w:rPr>
        <w:t>флюорографах</w:t>
      </w:r>
      <w:proofErr w:type="spellEnd"/>
      <w:r w:rsidRPr="00D512F7">
        <w:rPr>
          <w:color w:val="000000" w:themeColor="text1"/>
          <w:sz w:val="28"/>
          <w:szCs w:val="28"/>
        </w:rPr>
        <w:t>, в том числе на передвижных - цифровых флюорографических установках стр.1.2.1, но только собственных стоящих на балансе МО, и согласовываются с табл.5117 стр.5 и стр.5.1. Кроме того, сведения об исследованиях, выполненных передвижными флюорографическими установками должны сверяться с таб. 1003.</w:t>
      </w:r>
    </w:p>
    <w:p w14:paraId="7D8369EB" w14:textId="77777777" w:rsidR="00E43C79" w:rsidRPr="00D512F7" w:rsidRDefault="00E43C79" w:rsidP="00E43C79">
      <w:pPr>
        <w:ind w:left="360"/>
        <w:jc w:val="both"/>
        <w:rPr>
          <w:color w:val="000000" w:themeColor="text1"/>
          <w:sz w:val="28"/>
          <w:szCs w:val="28"/>
        </w:rPr>
      </w:pPr>
      <w:r w:rsidRPr="00D512F7">
        <w:rPr>
          <w:color w:val="000000" w:themeColor="text1"/>
          <w:sz w:val="28"/>
          <w:szCs w:val="28"/>
        </w:rPr>
        <w:t>В таблицу 5114 добавлена региональная графа 6 - «</w:t>
      </w:r>
      <w:proofErr w:type="spellStart"/>
      <w:r w:rsidRPr="00D512F7">
        <w:rPr>
          <w:color w:val="000000" w:themeColor="text1"/>
          <w:sz w:val="28"/>
          <w:szCs w:val="28"/>
        </w:rPr>
        <w:t>справочно</w:t>
      </w:r>
      <w:proofErr w:type="spellEnd"/>
      <w:r w:rsidRPr="00D512F7">
        <w:rPr>
          <w:color w:val="000000" w:themeColor="text1"/>
          <w:sz w:val="28"/>
          <w:szCs w:val="28"/>
        </w:rPr>
        <w:t>: оборудование» для переноса данных в строки таблицы:</w:t>
      </w:r>
    </w:p>
    <w:p w14:paraId="35836737"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 xml:space="preserve">-   в строку 1.1 на пленочных </w:t>
      </w:r>
      <w:proofErr w:type="spellStart"/>
      <w:r w:rsidRPr="00D512F7">
        <w:rPr>
          <w:color w:val="000000" w:themeColor="text1"/>
          <w:sz w:val="28"/>
          <w:szCs w:val="28"/>
        </w:rPr>
        <w:t>флюорографах</w:t>
      </w:r>
      <w:proofErr w:type="spellEnd"/>
      <w:r w:rsidRPr="00D512F7">
        <w:rPr>
          <w:color w:val="000000" w:themeColor="text1"/>
          <w:sz w:val="28"/>
          <w:szCs w:val="28"/>
        </w:rPr>
        <w:t xml:space="preserve">, перенос данных из ф. 30_4 таб. 5117 стр. 006 графа 3; </w:t>
      </w:r>
    </w:p>
    <w:p w14:paraId="0D1B7E54"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 в строку 1.1.1</w:t>
      </w:r>
      <w:r w:rsidRPr="00D512F7">
        <w:rPr>
          <w:color w:val="000000" w:themeColor="text1"/>
        </w:rPr>
        <w:t xml:space="preserve"> </w:t>
      </w:r>
      <w:r w:rsidRPr="00D512F7">
        <w:rPr>
          <w:color w:val="000000" w:themeColor="text1"/>
          <w:sz w:val="28"/>
          <w:szCs w:val="28"/>
        </w:rPr>
        <w:t>из них: на передвижных пленочных флюорографических установках, перенос данных из ф. 30_4 таб. 5117 стр. 6_ 1 графа 3;</w:t>
      </w:r>
    </w:p>
    <w:p w14:paraId="72CA0BB8"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 xml:space="preserve">- в строку 1.2 на цифровых </w:t>
      </w:r>
      <w:proofErr w:type="spellStart"/>
      <w:r w:rsidRPr="00D512F7">
        <w:rPr>
          <w:color w:val="000000" w:themeColor="text1"/>
          <w:sz w:val="28"/>
          <w:szCs w:val="28"/>
        </w:rPr>
        <w:t>флюорографах</w:t>
      </w:r>
      <w:proofErr w:type="spellEnd"/>
      <w:r w:rsidRPr="00D512F7">
        <w:rPr>
          <w:color w:val="000000" w:themeColor="text1"/>
          <w:sz w:val="28"/>
          <w:szCs w:val="28"/>
        </w:rPr>
        <w:t>, перенос данных из ф. 30_4 таб. 5117 стр. 005 графа 3;</w:t>
      </w:r>
    </w:p>
    <w:p w14:paraId="4C307C51"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 в строку 1.2.1</w:t>
      </w:r>
      <w:r w:rsidRPr="00D512F7">
        <w:rPr>
          <w:color w:val="000000" w:themeColor="text1"/>
        </w:rPr>
        <w:t xml:space="preserve"> </w:t>
      </w:r>
      <w:r w:rsidRPr="00D512F7">
        <w:rPr>
          <w:color w:val="000000" w:themeColor="text1"/>
          <w:sz w:val="28"/>
          <w:szCs w:val="28"/>
        </w:rPr>
        <w:t xml:space="preserve">из них: на передвижных цифровых флюорографических установках, перенос данных из ф. 30_4 таб. 5117 стр. 5_ 1 графа 3; </w:t>
      </w:r>
    </w:p>
    <w:p w14:paraId="7B1E0D9B"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 в строку 2</w:t>
      </w:r>
      <w:r w:rsidRPr="00D512F7">
        <w:rPr>
          <w:color w:val="000000" w:themeColor="text1"/>
        </w:rPr>
        <w:t xml:space="preserve"> </w:t>
      </w:r>
      <w:r w:rsidRPr="00D512F7">
        <w:rPr>
          <w:color w:val="000000" w:themeColor="text1"/>
          <w:sz w:val="28"/>
          <w:szCs w:val="28"/>
        </w:rPr>
        <w:t>Число рентгеновских профилактических исследований молочных желез,</w:t>
      </w:r>
      <w:r w:rsidRPr="00D512F7">
        <w:rPr>
          <w:color w:val="000000" w:themeColor="text1"/>
        </w:rPr>
        <w:t xml:space="preserve"> </w:t>
      </w:r>
      <w:r w:rsidRPr="00D512F7">
        <w:rPr>
          <w:color w:val="000000" w:themeColor="text1"/>
          <w:sz w:val="28"/>
          <w:szCs w:val="28"/>
        </w:rPr>
        <w:t xml:space="preserve">перенос данных из ф. 30_4 таб. 5117 стр. 10 графа 3; </w:t>
      </w:r>
    </w:p>
    <w:p w14:paraId="4AFCFFE0"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 в строку 2.1</w:t>
      </w:r>
      <w:r w:rsidRPr="00D512F7">
        <w:rPr>
          <w:color w:val="000000" w:themeColor="text1"/>
        </w:rPr>
        <w:t xml:space="preserve"> </w:t>
      </w:r>
      <w:r w:rsidRPr="00D512F7">
        <w:rPr>
          <w:color w:val="000000" w:themeColor="text1"/>
          <w:sz w:val="28"/>
          <w:szCs w:val="28"/>
        </w:rPr>
        <w:t>из них выполнено: на пленочных аппаратах,</w:t>
      </w:r>
      <w:r w:rsidRPr="00D512F7">
        <w:rPr>
          <w:color w:val="000000" w:themeColor="text1"/>
        </w:rPr>
        <w:t xml:space="preserve"> </w:t>
      </w:r>
      <w:r w:rsidRPr="00D512F7">
        <w:rPr>
          <w:color w:val="000000" w:themeColor="text1"/>
          <w:sz w:val="28"/>
          <w:szCs w:val="28"/>
        </w:rPr>
        <w:t xml:space="preserve">перенос данных из ф. 30_4 таб. 5117 стр. 10 гр. 3 - стр. 10.1 гр. 3; </w:t>
      </w:r>
    </w:p>
    <w:p w14:paraId="66F104EC"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 xml:space="preserve">- в строку 2.3 на передвижных </w:t>
      </w:r>
      <w:proofErr w:type="spellStart"/>
      <w:r w:rsidRPr="00D512F7">
        <w:rPr>
          <w:color w:val="000000" w:themeColor="text1"/>
          <w:sz w:val="28"/>
          <w:szCs w:val="28"/>
        </w:rPr>
        <w:t>маммографических</w:t>
      </w:r>
      <w:proofErr w:type="spellEnd"/>
      <w:r w:rsidRPr="00D512F7">
        <w:rPr>
          <w:color w:val="000000" w:themeColor="text1"/>
          <w:sz w:val="28"/>
          <w:szCs w:val="28"/>
        </w:rPr>
        <w:t xml:space="preserve"> установках, перенос данных из ф. 30_1 таб. 1003 стр. 9 гр. 4. </w:t>
      </w:r>
    </w:p>
    <w:p w14:paraId="4756B5B0" w14:textId="77777777" w:rsidR="00E43C79" w:rsidRPr="00D512F7" w:rsidRDefault="00E43C79" w:rsidP="00E43C79">
      <w:pPr>
        <w:tabs>
          <w:tab w:val="left" w:pos="426"/>
        </w:tabs>
        <w:spacing w:line="276" w:lineRule="auto"/>
        <w:ind w:firstLine="851"/>
        <w:jc w:val="both"/>
        <w:rPr>
          <w:b/>
          <w:color w:val="000000" w:themeColor="text1"/>
          <w:sz w:val="28"/>
          <w:szCs w:val="28"/>
          <w:u w:val="single"/>
        </w:rPr>
      </w:pPr>
      <w:r w:rsidRPr="00D512F7">
        <w:rPr>
          <w:b/>
          <w:color w:val="000000" w:themeColor="text1"/>
          <w:sz w:val="28"/>
          <w:szCs w:val="28"/>
        </w:rPr>
        <w:t>Таблица 5115</w:t>
      </w:r>
      <w:r w:rsidRPr="00D512F7">
        <w:rPr>
          <w:b/>
          <w:color w:val="000000" w:themeColor="text1"/>
          <w:sz w:val="28"/>
          <w:szCs w:val="28"/>
          <w:u w:val="single"/>
        </w:rPr>
        <w:t xml:space="preserve"> </w:t>
      </w:r>
    </w:p>
    <w:p w14:paraId="6485069D"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В таблицу включаются сведения об ультразвуковых исследованиях, проведенных пациентам.</w:t>
      </w:r>
    </w:p>
    <w:p w14:paraId="5E5BA188" w14:textId="77777777" w:rsidR="00E43C79" w:rsidRPr="00D512F7" w:rsidRDefault="00E43C79" w:rsidP="00E43C79">
      <w:pPr>
        <w:tabs>
          <w:tab w:val="left" w:pos="426"/>
        </w:tabs>
        <w:spacing w:line="276" w:lineRule="auto"/>
        <w:rPr>
          <w:color w:val="000000" w:themeColor="text1"/>
          <w:sz w:val="28"/>
          <w:szCs w:val="28"/>
        </w:rPr>
      </w:pPr>
      <w:r w:rsidRPr="00D512F7">
        <w:rPr>
          <w:bCs/>
          <w:color w:val="000000" w:themeColor="text1"/>
          <w:sz w:val="28"/>
          <w:szCs w:val="28"/>
        </w:rPr>
        <w:t>Строка 1&gt;/ = стр.2 +стр.3 +стр.4 +стр.5 +стр.6 +стр.7 +стр.8 +стр.9 +стр.10 +стр.11 +стр.12 + стр.13 +стр.14 +стр.15 +стр.16 +стр.17 +стр.18</w:t>
      </w:r>
    </w:p>
    <w:p w14:paraId="7C50B8D7" w14:textId="77777777" w:rsidR="00E43C79" w:rsidRPr="00D512F7" w:rsidRDefault="00E43C79" w:rsidP="00E43C79">
      <w:pPr>
        <w:tabs>
          <w:tab w:val="left" w:pos="426"/>
        </w:tabs>
        <w:spacing w:line="276" w:lineRule="auto"/>
        <w:ind w:firstLine="851"/>
        <w:jc w:val="both"/>
        <w:rPr>
          <w:bCs/>
          <w:color w:val="000000" w:themeColor="text1"/>
          <w:sz w:val="28"/>
          <w:szCs w:val="28"/>
          <w:u w:val="single"/>
        </w:rPr>
      </w:pPr>
      <w:r w:rsidRPr="00D512F7">
        <w:rPr>
          <w:bCs/>
          <w:color w:val="000000" w:themeColor="text1"/>
          <w:sz w:val="28"/>
          <w:szCs w:val="28"/>
        </w:rPr>
        <w:t xml:space="preserve">Внимание: если </w:t>
      </w:r>
      <w:r w:rsidRPr="00D512F7">
        <w:rPr>
          <w:bCs/>
          <w:color w:val="000000" w:themeColor="text1"/>
          <w:sz w:val="28"/>
          <w:szCs w:val="28"/>
          <w:u w:val="single"/>
        </w:rPr>
        <w:t xml:space="preserve">таб. 5117 стр.19 &gt; 0, </w:t>
      </w:r>
      <w:r w:rsidRPr="00D512F7">
        <w:rPr>
          <w:bCs/>
          <w:color w:val="000000" w:themeColor="text1"/>
          <w:sz w:val="28"/>
          <w:szCs w:val="28"/>
        </w:rPr>
        <w:t xml:space="preserve">то и в </w:t>
      </w:r>
      <w:r w:rsidRPr="00D512F7">
        <w:rPr>
          <w:bCs/>
          <w:color w:val="000000" w:themeColor="text1"/>
          <w:sz w:val="28"/>
          <w:szCs w:val="28"/>
          <w:u w:val="single"/>
        </w:rPr>
        <w:t xml:space="preserve">таб. 5115  стр. 1 &gt; 0; </w:t>
      </w:r>
    </w:p>
    <w:p w14:paraId="3FD01986"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Cs/>
          <w:color w:val="000000" w:themeColor="text1"/>
          <w:sz w:val="28"/>
          <w:szCs w:val="28"/>
          <w:u w:val="single"/>
        </w:rPr>
        <w:t xml:space="preserve">если стр.19_5 &gt; 0, </w:t>
      </w:r>
      <w:r w:rsidRPr="00D512F7">
        <w:rPr>
          <w:bCs/>
          <w:color w:val="000000" w:themeColor="text1"/>
          <w:sz w:val="28"/>
          <w:szCs w:val="28"/>
        </w:rPr>
        <w:t xml:space="preserve">то и в </w:t>
      </w:r>
      <w:r w:rsidRPr="00D512F7">
        <w:rPr>
          <w:bCs/>
          <w:color w:val="000000" w:themeColor="text1"/>
          <w:sz w:val="28"/>
          <w:szCs w:val="28"/>
          <w:u w:val="single"/>
        </w:rPr>
        <w:t>таб. 5115  стр. 10_1 &gt; 0</w:t>
      </w:r>
    </w:p>
    <w:p w14:paraId="2D70089E"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  По строке 2 «УЗИ сердечно-сосудистой системы» также показываются исследования  лимфатических сосудов.</w:t>
      </w:r>
    </w:p>
    <w:p w14:paraId="3E074E32"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Все исследования кровеносных сосудов следует показывать в строке 2.1</w:t>
      </w:r>
    </w:p>
    <w:p w14:paraId="394FA1DE"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 xml:space="preserve">Строка 2 равна строке 2_1.   </w:t>
      </w:r>
    </w:p>
    <w:p w14:paraId="3F0182FC"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Графа 7 должна быть меньше или равна графе 6.</w:t>
      </w:r>
    </w:p>
    <w:p w14:paraId="380AE65F"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Добавлены региональные графы: - графа 8 «</w:t>
      </w:r>
      <w:proofErr w:type="spellStart"/>
      <w:r w:rsidRPr="00D512F7">
        <w:rPr>
          <w:color w:val="000000" w:themeColor="text1"/>
          <w:sz w:val="28"/>
          <w:szCs w:val="28"/>
        </w:rPr>
        <w:t>Справочно</w:t>
      </w:r>
      <w:proofErr w:type="spellEnd"/>
      <w:r w:rsidRPr="00D512F7">
        <w:rPr>
          <w:color w:val="000000" w:themeColor="text1"/>
          <w:sz w:val="28"/>
          <w:szCs w:val="28"/>
        </w:rPr>
        <w:t>: штаты», в которую осуществляется перенос данных из формы  30_1 таблицы 1100, графы 4 строка 105;   - графа 9 «</w:t>
      </w:r>
      <w:proofErr w:type="spellStart"/>
      <w:r w:rsidRPr="00D512F7">
        <w:rPr>
          <w:color w:val="000000" w:themeColor="text1"/>
          <w:sz w:val="28"/>
          <w:szCs w:val="28"/>
        </w:rPr>
        <w:t>Справочно</w:t>
      </w:r>
      <w:proofErr w:type="spellEnd"/>
      <w:r w:rsidRPr="00D512F7">
        <w:rPr>
          <w:color w:val="000000" w:themeColor="text1"/>
          <w:sz w:val="28"/>
          <w:szCs w:val="28"/>
        </w:rPr>
        <w:t>: оборудование» в которую осуществляется перенос данных из формы  30_4 таблицы 5117, графы 3 строка 19,  наличие исследований без оборудования и занятых должностей специалистов необходимо объяснить.</w:t>
      </w:r>
    </w:p>
    <w:p w14:paraId="1534A8C6"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В число УЗИ брюшной полости (строка 04) входят: исследования  </w:t>
      </w:r>
      <w:proofErr w:type="spellStart"/>
      <w:r w:rsidRPr="00D512F7">
        <w:rPr>
          <w:color w:val="000000" w:themeColor="text1"/>
          <w:sz w:val="28"/>
          <w:szCs w:val="28"/>
        </w:rPr>
        <w:t>гепатобилиарной</w:t>
      </w:r>
      <w:proofErr w:type="spellEnd"/>
      <w:r w:rsidRPr="00D512F7">
        <w:rPr>
          <w:color w:val="000000" w:themeColor="text1"/>
          <w:sz w:val="28"/>
          <w:szCs w:val="28"/>
        </w:rPr>
        <w:t xml:space="preserve"> системы (печени, желчного пузыря, поджелудочной железы), селезенки, полых органов (пищевода, желудка, кишечника).</w:t>
      </w:r>
    </w:p>
    <w:p w14:paraId="203B7ABD"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 xml:space="preserve">Из строки 10 «УЗИ </w:t>
      </w:r>
      <w:proofErr w:type="spellStart"/>
      <w:r w:rsidRPr="00D512F7">
        <w:rPr>
          <w:color w:val="000000" w:themeColor="text1"/>
          <w:sz w:val="28"/>
          <w:szCs w:val="28"/>
        </w:rPr>
        <w:t>костно</w:t>
      </w:r>
      <w:proofErr w:type="spellEnd"/>
      <w:r w:rsidRPr="00D512F7">
        <w:rPr>
          <w:color w:val="000000" w:themeColor="text1"/>
          <w:sz w:val="28"/>
          <w:szCs w:val="28"/>
        </w:rPr>
        <w:t xml:space="preserve"> - мышечной системы» выделяются данные в новую строку 10.1 « из них денситометрия»;   при этом из таблицы удалена самостоятельная строка «Ультразвуковая денситометрия»  и изменена нумерация строк таблицы.</w:t>
      </w:r>
    </w:p>
    <w:p w14:paraId="24E07117" w14:textId="77777777" w:rsidR="00E43C79" w:rsidRPr="00D512F7" w:rsidRDefault="00E43C79" w:rsidP="00E43C79">
      <w:pPr>
        <w:jc w:val="both"/>
        <w:rPr>
          <w:color w:val="000000" w:themeColor="text1"/>
          <w:sz w:val="28"/>
          <w:szCs w:val="28"/>
        </w:rPr>
      </w:pPr>
      <w:r w:rsidRPr="00D512F7">
        <w:rPr>
          <w:bCs/>
          <w:color w:val="000000" w:themeColor="text1"/>
          <w:sz w:val="28"/>
          <w:szCs w:val="28"/>
        </w:rPr>
        <w:t xml:space="preserve">Внимание: если </w:t>
      </w:r>
      <w:r w:rsidRPr="00D512F7">
        <w:rPr>
          <w:bCs/>
          <w:color w:val="000000" w:themeColor="text1"/>
          <w:sz w:val="28"/>
          <w:szCs w:val="28"/>
          <w:u w:val="single"/>
        </w:rPr>
        <w:t xml:space="preserve">табл. 5117 стр.19 &gt; 0, </w:t>
      </w:r>
      <w:r w:rsidRPr="00D512F7">
        <w:rPr>
          <w:bCs/>
          <w:color w:val="000000" w:themeColor="text1"/>
          <w:sz w:val="28"/>
          <w:szCs w:val="28"/>
        </w:rPr>
        <w:t xml:space="preserve">то и в </w:t>
      </w:r>
      <w:r w:rsidRPr="00D512F7">
        <w:rPr>
          <w:bCs/>
          <w:color w:val="000000" w:themeColor="text1"/>
          <w:sz w:val="28"/>
          <w:szCs w:val="28"/>
          <w:u w:val="single"/>
        </w:rPr>
        <w:t xml:space="preserve">табл. 5115  стр. 1 &gt; 0; если стр.19_5 &gt; 0, </w:t>
      </w:r>
      <w:r w:rsidRPr="00D512F7">
        <w:rPr>
          <w:bCs/>
          <w:color w:val="000000" w:themeColor="text1"/>
          <w:sz w:val="28"/>
          <w:szCs w:val="28"/>
        </w:rPr>
        <w:t xml:space="preserve">то и в </w:t>
      </w:r>
      <w:r w:rsidRPr="00D512F7">
        <w:rPr>
          <w:bCs/>
          <w:color w:val="000000" w:themeColor="text1"/>
          <w:sz w:val="28"/>
          <w:szCs w:val="28"/>
          <w:u w:val="single"/>
        </w:rPr>
        <w:t>табл. 5115  стр. 10_1 &gt; 0</w:t>
      </w:r>
    </w:p>
    <w:p w14:paraId="515F3D52" w14:textId="77777777" w:rsidR="00E43C79" w:rsidRPr="00D512F7" w:rsidRDefault="00E43C79" w:rsidP="00E43C79">
      <w:pPr>
        <w:tabs>
          <w:tab w:val="left" w:pos="426"/>
        </w:tabs>
        <w:spacing w:line="276" w:lineRule="auto"/>
        <w:ind w:firstLine="851"/>
        <w:jc w:val="both"/>
        <w:rPr>
          <w:color w:val="000000" w:themeColor="text1"/>
          <w:sz w:val="28"/>
          <w:szCs w:val="28"/>
        </w:rPr>
      </w:pPr>
    </w:p>
    <w:p w14:paraId="4DC054F2"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В строке УЗИ головного мозга (строка12) приводятся данные по </w:t>
      </w:r>
      <w:proofErr w:type="spellStart"/>
      <w:r w:rsidRPr="00D512F7">
        <w:rPr>
          <w:color w:val="000000" w:themeColor="text1"/>
          <w:sz w:val="28"/>
          <w:szCs w:val="28"/>
        </w:rPr>
        <w:t>нейросонографии</w:t>
      </w:r>
      <w:proofErr w:type="spellEnd"/>
      <w:r w:rsidRPr="00D512F7">
        <w:rPr>
          <w:color w:val="000000" w:themeColor="text1"/>
          <w:sz w:val="28"/>
          <w:szCs w:val="28"/>
        </w:rPr>
        <w:t xml:space="preserve">, </w:t>
      </w:r>
      <w:proofErr w:type="spellStart"/>
      <w:r w:rsidRPr="00D512F7">
        <w:rPr>
          <w:color w:val="000000" w:themeColor="text1"/>
          <w:sz w:val="28"/>
          <w:szCs w:val="28"/>
        </w:rPr>
        <w:t>эхоэнцефалографии</w:t>
      </w:r>
      <w:proofErr w:type="spellEnd"/>
      <w:r w:rsidRPr="00D512F7">
        <w:rPr>
          <w:color w:val="000000" w:themeColor="text1"/>
          <w:sz w:val="28"/>
          <w:szCs w:val="28"/>
        </w:rPr>
        <w:t xml:space="preserve"> в М-режиме. </w:t>
      </w:r>
    </w:p>
    <w:p w14:paraId="66879FCE"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Прочие УЗ – исследования (строка 18), необходимо расшифровать.</w:t>
      </w:r>
    </w:p>
    <w:p w14:paraId="7C0A7E25" w14:textId="77777777" w:rsidR="00E43C79" w:rsidRPr="00D512F7" w:rsidRDefault="00E43C79" w:rsidP="00E43C79">
      <w:pPr>
        <w:tabs>
          <w:tab w:val="left" w:pos="426"/>
        </w:tabs>
        <w:spacing w:line="276" w:lineRule="auto"/>
        <w:ind w:firstLine="851"/>
        <w:jc w:val="both"/>
        <w:rPr>
          <w:b/>
          <w:color w:val="000000" w:themeColor="text1"/>
          <w:sz w:val="28"/>
          <w:szCs w:val="28"/>
          <w:u w:val="single"/>
        </w:rPr>
      </w:pPr>
      <w:r w:rsidRPr="00D512F7">
        <w:rPr>
          <w:color w:val="000000" w:themeColor="text1"/>
          <w:sz w:val="28"/>
          <w:szCs w:val="28"/>
        </w:rPr>
        <w:t xml:space="preserve">Строка  18 без ручного ввода, и равна сумме строк её расшифровывающих, по всем графам; </w:t>
      </w:r>
      <w:r w:rsidRPr="00D512F7">
        <w:rPr>
          <w:color w:val="000000" w:themeColor="text1"/>
          <w:sz w:val="28"/>
          <w:szCs w:val="28"/>
          <w:u w:val="single"/>
        </w:rPr>
        <w:t xml:space="preserve">добавлены  строки регионального значения с перечнем «прочих исследований». </w:t>
      </w:r>
      <w:r w:rsidRPr="00D512F7">
        <w:rPr>
          <w:b/>
          <w:color w:val="000000" w:themeColor="text1"/>
          <w:sz w:val="28"/>
          <w:szCs w:val="28"/>
          <w:u w:val="single"/>
        </w:rPr>
        <w:t>Прочие исследования не должны дублировать исследования перечисленные по основным строкам таблицы 5115.</w:t>
      </w:r>
    </w:p>
    <w:p w14:paraId="39964941"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 xml:space="preserve">Таблица 5117 </w:t>
      </w:r>
    </w:p>
    <w:p w14:paraId="5585072C" w14:textId="77777777" w:rsidR="00E43C79" w:rsidRPr="00D512F7" w:rsidRDefault="00E43C79" w:rsidP="00E43C79">
      <w:pPr>
        <w:ind w:firstLine="708"/>
        <w:jc w:val="both"/>
        <w:rPr>
          <w:color w:val="000000" w:themeColor="text1"/>
          <w:sz w:val="28"/>
          <w:szCs w:val="28"/>
        </w:rPr>
      </w:pPr>
      <w:r w:rsidRPr="00D512F7">
        <w:rPr>
          <w:b/>
          <w:bCs/>
          <w:color w:val="000000" w:themeColor="text1"/>
          <w:sz w:val="28"/>
          <w:szCs w:val="28"/>
        </w:rPr>
        <w:t xml:space="preserve">Вложение  о сверке оборудования из ФРМО за отчётный год (оформленного в таблицах </w:t>
      </w:r>
      <w:r w:rsidRPr="00D512F7">
        <w:rPr>
          <w:b/>
          <w:bCs/>
          <w:color w:val="000000" w:themeColor="text1"/>
          <w:sz w:val="28"/>
          <w:szCs w:val="28"/>
          <w:lang w:val="en-US"/>
        </w:rPr>
        <w:t>E</w:t>
      </w:r>
      <w:r w:rsidRPr="00D512F7">
        <w:rPr>
          <w:b/>
          <w:bCs/>
          <w:color w:val="000000" w:themeColor="text1"/>
          <w:sz w:val="28"/>
          <w:szCs w:val="28"/>
        </w:rPr>
        <w:t>x</w:t>
      </w:r>
      <w:proofErr w:type="spellStart"/>
      <w:r w:rsidRPr="00D512F7">
        <w:rPr>
          <w:b/>
          <w:bCs/>
          <w:color w:val="000000" w:themeColor="text1"/>
          <w:sz w:val="28"/>
          <w:szCs w:val="28"/>
          <w:lang w:val="en-US"/>
        </w:rPr>
        <w:t>cel</w:t>
      </w:r>
      <w:proofErr w:type="spellEnd"/>
      <w:r w:rsidRPr="00D512F7">
        <w:rPr>
          <w:b/>
          <w:bCs/>
          <w:color w:val="000000" w:themeColor="text1"/>
          <w:sz w:val="28"/>
          <w:szCs w:val="28"/>
        </w:rPr>
        <w:t xml:space="preserve"> с итогами </w:t>
      </w:r>
      <w:r w:rsidRPr="00D512F7">
        <w:rPr>
          <w:b/>
          <w:color w:val="000000" w:themeColor="text1"/>
          <w:sz w:val="28"/>
          <w:szCs w:val="28"/>
        </w:rPr>
        <w:t>по каждой позиции оборудования</w:t>
      </w:r>
      <w:r w:rsidRPr="00D512F7">
        <w:rPr>
          <w:b/>
          <w:bCs/>
          <w:color w:val="000000" w:themeColor="text1"/>
          <w:sz w:val="28"/>
          <w:szCs w:val="28"/>
        </w:rPr>
        <w:t>), скомпонованного под перечень оборудования  строк  таблицы 5117,  необходимо прикреплять к годовой  форме  30-4 на свод  ЮР. лица.</w:t>
      </w:r>
    </w:p>
    <w:p w14:paraId="6B71048A"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Обеспечить достоверность сверки с данными по оборудованию в таб. 5117 с оборудованием ФРМО по всем позициям.</w:t>
      </w:r>
    </w:p>
    <w:p w14:paraId="69C80F00"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 xml:space="preserve"> </w:t>
      </w:r>
      <w:r w:rsidRPr="00D512F7">
        <w:rPr>
          <w:color w:val="000000" w:themeColor="text1"/>
          <w:sz w:val="28"/>
          <w:szCs w:val="28"/>
        </w:rPr>
        <w:t xml:space="preserve">В таблице предоставляются сведения о числе аппаратов и оборудования, состоящих на балансе медицинской организации на конец отчётного года, </w:t>
      </w:r>
      <w:r w:rsidRPr="00D512F7">
        <w:rPr>
          <w:b/>
          <w:color w:val="000000" w:themeColor="text1"/>
          <w:sz w:val="28"/>
          <w:szCs w:val="28"/>
        </w:rPr>
        <w:t>если в любой из граф по сравнению с прошлым годом произошли изменения (больше или меньше 20%) обязательно при себе иметь пояснительную записку, заверенную главным врачом!</w:t>
      </w:r>
    </w:p>
    <w:p w14:paraId="3AF4705B"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u w:val="single"/>
        </w:rPr>
        <w:t>В  гр. 3.1 и гр. 6.1 переносятся  программой,  данные прошлого отчетного периода.</w:t>
      </w:r>
      <w:r w:rsidRPr="00D512F7">
        <w:rPr>
          <w:color w:val="000000" w:themeColor="text1"/>
          <w:sz w:val="28"/>
          <w:szCs w:val="28"/>
        </w:rPr>
        <w:t xml:space="preserve"> Четко отслеживать изменения с 31.12. прошлого  года, т.е. оборудование состоящее  на балансе организации, далее с учетом движения в отчетном году: - полученное(+) или же списанное (-), и результат(=) достоверно отображать в отчете на 31.12. отчетного года, сопоставляя с прошлым годом. Обеспечить достоверность сверки с данными по оборудованию в таб. 5117 с оборудованием ФРМО по всем позициям.</w:t>
      </w:r>
    </w:p>
    <w:p w14:paraId="4E87287A"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Графа 3  должна  быть больше любой из граф 4, 5, 6, 7.</w:t>
      </w:r>
    </w:p>
    <w:p w14:paraId="3228ACDC"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4 должна  быть больше строки  4.1.</w:t>
      </w:r>
    </w:p>
    <w:p w14:paraId="5D7C33E9"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5 должна  быть больше строки  5.1.</w:t>
      </w:r>
    </w:p>
    <w:p w14:paraId="00E05022"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6 должна быть больше строки 6.1.</w:t>
      </w:r>
    </w:p>
    <w:p w14:paraId="386EDDB4" w14:textId="77777777" w:rsidR="00E43C79" w:rsidRPr="00D512F7" w:rsidRDefault="00E43C79" w:rsidP="00E43C79">
      <w:pPr>
        <w:ind w:firstLine="708"/>
        <w:jc w:val="both"/>
        <w:rPr>
          <w:b/>
          <w:sz w:val="28"/>
          <w:szCs w:val="28"/>
        </w:rPr>
      </w:pPr>
      <w:r w:rsidRPr="00D512F7">
        <w:rPr>
          <w:b/>
          <w:sz w:val="28"/>
          <w:szCs w:val="28"/>
        </w:rPr>
        <w:t xml:space="preserve">Внимание! Если в строку 6 «Плёночные </w:t>
      </w:r>
      <w:proofErr w:type="spellStart"/>
      <w:r w:rsidRPr="00D512F7">
        <w:rPr>
          <w:b/>
          <w:sz w:val="28"/>
          <w:szCs w:val="28"/>
        </w:rPr>
        <w:t>флюорографы</w:t>
      </w:r>
      <w:proofErr w:type="spellEnd"/>
      <w:r w:rsidRPr="00D512F7">
        <w:rPr>
          <w:b/>
          <w:sz w:val="28"/>
          <w:szCs w:val="28"/>
        </w:rPr>
        <w:t>» внесено поступление данного оборудования  за отчётный год, необходимо предоставить пояснительную записку с чётким объяснением возникновения данного  оборудования (от кого принято, или откуда поступило).</w:t>
      </w:r>
    </w:p>
    <w:p w14:paraId="103C0275"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10 должна быть больше или равна строки 10.2</w:t>
      </w:r>
    </w:p>
    <w:p w14:paraId="69370D0E"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11=11.1+11.2+11.3 разницу пояснить</w:t>
      </w:r>
    </w:p>
    <w:p w14:paraId="7FFCC805"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11_4 в графах: 3_1, 3_2, 3_3, 3_4, 5, 6_1, 6_2, 6_3, 7_2, 7_3 равна разности и сумме строк 11_1 -11.1.1 +11.2 -11.2.1</w:t>
      </w:r>
    </w:p>
    <w:p w14:paraId="1F926446"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13=13.1+13.2+13.3 разницу пояснить</w:t>
      </w:r>
    </w:p>
    <w:p w14:paraId="4E1DA007"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15= 1+2+3+4+5+6+7+8+9+10+11+12+14 разницу пояснить</w:t>
      </w:r>
    </w:p>
    <w:p w14:paraId="61911B23"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20=20.1+20.2+20.3++20.4+20.5+20.6+20.7+20.8 разницу пояснить</w:t>
      </w:r>
    </w:p>
    <w:p w14:paraId="16CAEB74"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
          <w:color w:val="000000" w:themeColor="text1"/>
          <w:sz w:val="28"/>
          <w:szCs w:val="28"/>
        </w:rPr>
        <w:t>С</w:t>
      </w:r>
      <w:r w:rsidRPr="00D512F7">
        <w:rPr>
          <w:color w:val="000000" w:themeColor="text1"/>
          <w:sz w:val="28"/>
          <w:szCs w:val="28"/>
        </w:rPr>
        <w:t>трока 19 равна или больше сумме строк 19.1+19.2 + 19.3 + 19.4.</w:t>
      </w:r>
    </w:p>
    <w:p w14:paraId="01B77D89"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
          <w:color w:val="000000" w:themeColor="text1"/>
          <w:sz w:val="28"/>
          <w:szCs w:val="28"/>
        </w:rPr>
        <w:t>Строка 21</w:t>
      </w:r>
      <w:r w:rsidRPr="00D512F7">
        <w:rPr>
          <w:color w:val="000000" w:themeColor="text1"/>
          <w:sz w:val="28"/>
          <w:szCs w:val="28"/>
        </w:rPr>
        <w:t xml:space="preserve"> «Общее число аппаратов, подключенных к сети Интернет для передачи данных». </w:t>
      </w:r>
    </w:p>
    <w:p w14:paraId="7757B3AD"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Строка 21 без </w:t>
      </w:r>
      <w:proofErr w:type="spellStart"/>
      <w:r w:rsidRPr="00D512F7">
        <w:rPr>
          <w:color w:val="000000" w:themeColor="text1"/>
          <w:sz w:val="28"/>
          <w:szCs w:val="28"/>
        </w:rPr>
        <w:t>автосуммы</w:t>
      </w:r>
      <w:proofErr w:type="spellEnd"/>
      <w:r w:rsidRPr="00D512F7">
        <w:rPr>
          <w:color w:val="000000" w:themeColor="text1"/>
          <w:sz w:val="28"/>
          <w:szCs w:val="28"/>
        </w:rPr>
        <w:t>, только ручной ввод таких аппаратов - достоверность отражения по факту их  наличия.</w:t>
      </w:r>
    </w:p>
    <w:p w14:paraId="7A94FBEB"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 xml:space="preserve">  В таблице предоставляются сведения о числе аппаратов и оборудования, состоящих на балансе медицинской организации на конец отчётного года.</w:t>
      </w:r>
    </w:p>
    <w:p w14:paraId="409151E5" w14:textId="77777777" w:rsidR="00E43C79" w:rsidRPr="00D512F7" w:rsidRDefault="00E43C79" w:rsidP="00E43C79">
      <w:pPr>
        <w:tabs>
          <w:tab w:val="left" w:pos="426"/>
        </w:tabs>
        <w:spacing w:line="276" w:lineRule="auto"/>
        <w:ind w:firstLine="851"/>
        <w:jc w:val="both"/>
        <w:rPr>
          <w:b/>
          <w:color w:val="000000" w:themeColor="text1"/>
          <w:sz w:val="28"/>
          <w:szCs w:val="28"/>
          <w:u w:val="single"/>
        </w:rPr>
      </w:pPr>
      <w:r w:rsidRPr="00D512F7">
        <w:rPr>
          <w:b/>
          <w:color w:val="000000" w:themeColor="text1"/>
          <w:sz w:val="28"/>
          <w:szCs w:val="28"/>
          <w:u w:val="single"/>
        </w:rPr>
        <w:t xml:space="preserve">Добавлены региональные графы: </w:t>
      </w:r>
    </w:p>
    <w:p w14:paraId="21FF8AD8"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w:t>
      </w:r>
      <w:r w:rsidRPr="00D512F7">
        <w:rPr>
          <w:color w:val="000000" w:themeColor="text1"/>
          <w:sz w:val="28"/>
          <w:szCs w:val="28"/>
        </w:rPr>
        <w:tab/>
        <w:t xml:space="preserve">3_2 - «списано из графы  3», </w:t>
      </w:r>
    </w:p>
    <w:p w14:paraId="637E5356"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w:t>
      </w:r>
      <w:r w:rsidRPr="00D512F7">
        <w:rPr>
          <w:color w:val="000000" w:themeColor="text1"/>
          <w:sz w:val="28"/>
          <w:szCs w:val="28"/>
        </w:rPr>
        <w:tab/>
        <w:t xml:space="preserve">3_3 - «закуплено из графы 3», </w:t>
      </w:r>
    </w:p>
    <w:p w14:paraId="00500667"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w:t>
      </w:r>
      <w:r w:rsidRPr="00D512F7">
        <w:rPr>
          <w:color w:val="000000" w:themeColor="text1"/>
          <w:sz w:val="28"/>
          <w:szCs w:val="28"/>
        </w:rPr>
        <w:tab/>
        <w:t>3_4 - «из графы 3_3 в рамках модернизации и ПМСП».</w:t>
      </w:r>
    </w:p>
    <w:p w14:paraId="19125012"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w:t>
      </w:r>
      <w:r w:rsidRPr="00D512F7">
        <w:rPr>
          <w:color w:val="000000" w:themeColor="text1"/>
          <w:sz w:val="28"/>
          <w:szCs w:val="28"/>
        </w:rPr>
        <w:tab/>
        <w:t>6_2 - «из графы  6_1 списано»,</w:t>
      </w:r>
    </w:p>
    <w:p w14:paraId="6E969449"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w:t>
      </w:r>
      <w:r w:rsidRPr="00D512F7">
        <w:rPr>
          <w:color w:val="000000" w:themeColor="text1"/>
          <w:sz w:val="28"/>
          <w:szCs w:val="28"/>
        </w:rPr>
        <w:tab/>
        <w:t>6_3 - «из графы 6 - оборудование, срок эксплуатации которого в текущем году составил 10 лет».</w:t>
      </w:r>
    </w:p>
    <w:p w14:paraId="21C3A33F"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w:t>
      </w:r>
      <w:r w:rsidRPr="00D512F7">
        <w:rPr>
          <w:color w:val="000000" w:themeColor="text1"/>
          <w:sz w:val="28"/>
          <w:szCs w:val="28"/>
        </w:rPr>
        <w:tab/>
        <w:t>7_2 - «из графы 6_1 списано»,</w:t>
      </w:r>
    </w:p>
    <w:p w14:paraId="695A7523"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w:t>
      </w:r>
      <w:r w:rsidRPr="00D512F7">
        <w:rPr>
          <w:color w:val="000000" w:themeColor="text1"/>
          <w:sz w:val="28"/>
          <w:szCs w:val="28"/>
        </w:rPr>
        <w:tab/>
        <w:t>7_3 - «из графы  6 - оборудование, срок эксплуатации которого в текущем году составил 10 лет».</w:t>
      </w:r>
    </w:p>
    <w:p w14:paraId="4E4CA3F8"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Графа 3 по всем строкам равна гр.3_1- гр.3_2+гр.3_3.</w:t>
      </w:r>
    </w:p>
    <w:p w14:paraId="6D3B3C47"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Графа 6 по всем строкам равна гр.6_1- гр.6_2+гр.6_3.</w:t>
      </w:r>
    </w:p>
    <w:p w14:paraId="1484722C"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Графа 7 по всем строкам равна гр.7_1- гр.7_2+гр.7_3.</w:t>
      </w:r>
    </w:p>
    <w:p w14:paraId="381CB78F"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Графа 3_1 по строке 11 равна сумме строк 11_1+11_2+11_3</w:t>
      </w:r>
    </w:p>
    <w:p w14:paraId="40BABDEB"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Графа 4  по строке 11 равна сумме строк 11_1+11_2+11_3</w:t>
      </w:r>
    </w:p>
    <w:p w14:paraId="5714B976"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Графа 5 по строке 11 равна сумме строк 11_1+11_2+11_3</w:t>
      </w:r>
    </w:p>
    <w:p w14:paraId="511BBC95"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Графа 6_1 по строке 11 равна сумме строк 11_1+11_2+11_3</w:t>
      </w:r>
    </w:p>
    <w:p w14:paraId="301E7C5E" w14:textId="77777777" w:rsidR="00E43C79" w:rsidRPr="00D512F7" w:rsidRDefault="00E43C79" w:rsidP="00E43C79">
      <w:pPr>
        <w:tabs>
          <w:tab w:val="left" w:pos="426"/>
        </w:tabs>
        <w:spacing w:line="276" w:lineRule="auto"/>
        <w:jc w:val="both"/>
        <w:rPr>
          <w:bCs/>
          <w:color w:val="000000" w:themeColor="text1"/>
          <w:sz w:val="28"/>
          <w:szCs w:val="28"/>
          <w:u w:val="single"/>
        </w:rPr>
      </w:pPr>
      <w:r w:rsidRPr="00D512F7">
        <w:rPr>
          <w:b/>
          <w:bCs/>
          <w:color w:val="000000" w:themeColor="text1"/>
          <w:sz w:val="28"/>
          <w:szCs w:val="28"/>
          <w:u w:val="single"/>
        </w:rPr>
        <w:t>Внимание</w:t>
      </w:r>
      <w:r w:rsidRPr="00D512F7">
        <w:rPr>
          <w:bCs/>
          <w:color w:val="000000" w:themeColor="text1"/>
          <w:sz w:val="28"/>
          <w:szCs w:val="28"/>
          <w:u w:val="single"/>
        </w:rPr>
        <w:t>:</w:t>
      </w:r>
      <w:r w:rsidRPr="00D512F7">
        <w:rPr>
          <w:rFonts w:asciiTheme="minorHAnsi" w:eastAsiaTheme="minorEastAsia" w:hAnsi="Calibri" w:cstheme="minorBidi"/>
          <w:bCs/>
          <w:color w:val="000000" w:themeColor="text1"/>
          <w:kern w:val="24"/>
          <w:sz w:val="28"/>
          <w:szCs w:val="28"/>
          <w:u w:val="single"/>
        </w:rPr>
        <w:t xml:space="preserve"> </w:t>
      </w:r>
      <w:r w:rsidRPr="00D512F7">
        <w:rPr>
          <w:bCs/>
          <w:color w:val="000000" w:themeColor="text1"/>
          <w:sz w:val="28"/>
          <w:szCs w:val="28"/>
        </w:rPr>
        <w:t xml:space="preserve">если </w:t>
      </w:r>
      <w:r w:rsidRPr="00D512F7">
        <w:rPr>
          <w:bCs/>
          <w:color w:val="000000" w:themeColor="text1"/>
          <w:sz w:val="28"/>
          <w:szCs w:val="28"/>
          <w:u w:val="single"/>
        </w:rPr>
        <w:t xml:space="preserve">табл. 5117 стр.19 &gt; 0, </w:t>
      </w:r>
      <w:r w:rsidRPr="00D512F7">
        <w:rPr>
          <w:bCs/>
          <w:color w:val="000000" w:themeColor="text1"/>
          <w:sz w:val="28"/>
          <w:szCs w:val="28"/>
        </w:rPr>
        <w:t xml:space="preserve">то и в </w:t>
      </w:r>
      <w:r w:rsidRPr="00D512F7">
        <w:rPr>
          <w:bCs/>
          <w:color w:val="000000" w:themeColor="text1"/>
          <w:sz w:val="28"/>
          <w:szCs w:val="28"/>
          <w:u w:val="single"/>
        </w:rPr>
        <w:t xml:space="preserve">табл. 5115  стр. 1 &gt; 0; </w:t>
      </w:r>
    </w:p>
    <w:p w14:paraId="1C95ECA1" w14:textId="77777777" w:rsidR="00E43C79" w:rsidRPr="00D512F7" w:rsidRDefault="00E43C79" w:rsidP="00E43C79">
      <w:pPr>
        <w:tabs>
          <w:tab w:val="left" w:pos="426"/>
        </w:tabs>
        <w:spacing w:line="276" w:lineRule="auto"/>
        <w:jc w:val="both"/>
        <w:rPr>
          <w:bCs/>
          <w:color w:val="000000" w:themeColor="text1"/>
          <w:sz w:val="28"/>
          <w:szCs w:val="28"/>
        </w:rPr>
      </w:pPr>
      <w:r w:rsidRPr="00D512F7">
        <w:rPr>
          <w:bCs/>
          <w:color w:val="000000" w:themeColor="text1"/>
          <w:sz w:val="28"/>
          <w:szCs w:val="28"/>
          <w:u w:val="single"/>
        </w:rPr>
        <w:t xml:space="preserve">если стр.19_5 &gt; 0, </w:t>
      </w:r>
      <w:r w:rsidRPr="00D512F7">
        <w:rPr>
          <w:bCs/>
          <w:color w:val="000000" w:themeColor="text1"/>
          <w:sz w:val="28"/>
          <w:szCs w:val="28"/>
        </w:rPr>
        <w:t xml:space="preserve">то и в </w:t>
      </w:r>
      <w:r w:rsidRPr="00D512F7">
        <w:rPr>
          <w:bCs/>
          <w:color w:val="000000" w:themeColor="text1"/>
          <w:sz w:val="28"/>
          <w:szCs w:val="28"/>
          <w:u w:val="single"/>
        </w:rPr>
        <w:t>табл. 5115  стр. 10_1 &gt; 0</w:t>
      </w:r>
    </w:p>
    <w:p w14:paraId="3EA3A518" w14:textId="77777777" w:rsidR="00E43C79" w:rsidRPr="00D512F7" w:rsidRDefault="00E43C79" w:rsidP="00E43C79">
      <w:pPr>
        <w:tabs>
          <w:tab w:val="left" w:pos="426"/>
        </w:tabs>
        <w:spacing w:line="276" w:lineRule="auto"/>
        <w:jc w:val="both"/>
        <w:rPr>
          <w:color w:val="000000" w:themeColor="text1"/>
          <w:sz w:val="28"/>
          <w:szCs w:val="28"/>
        </w:rPr>
      </w:pPr>
      <w:r w:rsidRPr="00D512F7">
        <w:rPr>
          <w:bCs/>
          <w:color w:val="000000" w:themeColor="text1"/>
          <w:sz w:val="28"/>
          <w:szCs w:val="28"/>
        </w:rPr>
        <w:t xml:space="preserve">если </w:t>
      </w:r>
      <w:r w:rsidRPr="00D512F7">
        <w:rPr>
          <w:bCs/>
          <w:color w:val="000000" w:themeColor="text1"/>
          <w:sz w:val="28"/>
          <w:szCs w:val="28"/>
          <w:u w:val="single"/>
        </w:rPr>
        <w:t xml:space="preserve">табл. 5117 стр.14 &gt; 0, </w:t>
      </w:r>
      <w:r w:rsidRPr="00D512F7">
        <w:rPr>
          <w:bCs/>
          <w:color w:val="000000" w:themeColor="text1"/>
          <w:sz w:val="28"/>
          <w:szCs w:val="28"/>
        </w:rPr>
        <w:t>то и в табл. 5100  стр. 4_6 &gt; 0</w:t>
      </w:r>
    </w:p>
    <w:p w14:paraId="270163EF" w14:textId="77777777" w:rsidR="00E43C79" w:rsidRPr="00D512F7" w:rsidRDefault="00E43C79" w:rsidP="00E43C79">
      <w:pPr>
        <w:tabs>
          <w:tab w:val="left" w:pos="426"/>
        </w:tabs>
        <w:spacing w:line="276" w:lineRule="auto"/>
        <w:ind w:firstLine="851"/>
        <w:jc w:val="both"/>
        <w:rPr>
          <w:b/>
          <w:color w:val="000000" w:themeColor="text1"/>
          <w:sz w:val="28"/>
          <w:szCs w:val="28"/>
        </w:rPr>
      </w:pPr>
    </w:p>
    <w:p w14:paraId="7B6395F9"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Таблица 5118</w:t>
      </w:r>
    </w:p>
    <w:p w14:paraId="367D5C9B"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В таблице предоставляются сведения о числе аппаратов и оборудования, состоящих на балансе медицинской организации на конец отчётного года.</w:t>
      </w:r>
    </w:p>
    <w:p w14:paraId="02567690"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 xml:space="preserve">Если в любой из граф по сравнению с прошлым годом произошли изменения (больше или меньше 20%) обязательно при себе иметь пояснительную записку заверенную главным </w:t>
      </w:r>
      <w:proofErr w:type="spellStart"/>
      <w:r w:rsidRPr="00D512F7">
        <w:rPr>
          <w:b/>
          <w:color w:val="000000" w:themeColor="text1"/>
          <w:sz w:val="28"/>
          <w:szCs w:val="28"/>
        </w:rPr>
        <w:t>врачем</w:t>
      </w:r>
      <w:proofErr w:type="spellEnd"/>
      <w:r w:rsidRPr="00D512F7">
        <w:rPr>
          <w:b/>
          <w:color w:val="000000" w:themeColor="text1"/>
          <w:sz w:val="28"/>
          <w:szCs w:val="28"/>
        </w:rPr>
        <w:t>!</w:t>
      </w:r>
    </w:p>
    <w:p w14:paraId="4A0F1408"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bCs/>
          <w:color w:val="000000" w:themeColor="text1"/>
          <w:sz w:val="28"/>
          <w:szCs w:val="28"/>
          <w:u w:val="single"/>
        </w:rPr>
        <w:t>СТРОГИЙ   ЛОГИЧЕСКИЙ КОНТРОЛЬ:</w:t>
      </w:r>
    </w:p>
    <w:p w14:paraId="3F8046B5"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
          <w:color w:val="000000" w:themeColor="text1"/>
          <w:sz w:val="28"/>
          <w:szCs w:val="28"/>
        </w:rPr>
        <w:t xml:space="preserve"> </w:t>
      </w:r>
      <w:r w:rsidRPr="00D512F7">
        <w:rPr>
          <w:color w:val="000000" w:themeColor="text1"/>
          <w:sz w:val="28"/>
          <w:szCs w:val="28"/>
        </w:rPr>
        <w:t>Графа 3  должна  быть больше любой из граф 4,5, 6,7.</w:t>
      </w:r>
    </w:p>
    <w:p w14:paraId="37256964" w14:textId="77777777" w:rsidR="00E43C79" w:rsidRPr="00D512F7" w:rsidRDefault="00E43C79" w:rsidP="00E43C79">
      <w:pPr>
        <w:numPr>
          <w:ilvl w:val="0"/>
          <w:numId w:val="11"/>
        </w:numPr>
        <w:tabs>
          <w:tab w:val="left" w:pos="426"/>
        </w:tabs>
        <w:spacing w:line="276" w:lineRule="auto"/>
        <w:ind w:left="0" w:firstLine="851"/>
        <w:jc w:val="both"/>
        <w:rPr>
          <w:color w:val="000000" w:themeColor="text1"/>
          <w:sz w:val="28"/>
          <w:szCs w:val="28"/>
        </w:rPr>
      </w:pPr>
      <w:r w:rsidRPr="00D512F7">
        <w:rPr>
          <w:bCs/>
          <w:color w:val="000000" w:themeColor="text1"/>
          <w:sz w:val="28"/>
          <w:szCs w:val="28"/>
        </w:rPr>
        <w:t>Графа 4 меньше или равна графе 3</w:t>
      </w:r>
    </w:p>
    <w:p w14:paraId="314900CA" w14:textId="77777777" w:rsidR="00E43C79" w:rsidRPr="00D512F7" w:rsidRDefault="00E43C79" w:rsidP="00E43C79">
      <w:pPr>
        <w:numPr>
          <w:ilvl w:val="0"/>
          <w:numId w:val="11"/>
        </w:numPr>
        <w:tabs>
          <w:tab w:val="left" w:pos="426"/>
        </w:tabs>
        <w:spacing w:line="276" w:lineRule="auto"/>
        <w:ind w:left="0" w:firstLine="851"/>
        <w:jc w:val="both"/>
        <w:rPr>
          <w:color w:val="000000" w:themeColor="text1"/>
          <w:sz w:val="28"/>
          <w:szCs w:val="28"/>
        </w:rPr>
      </w:pPr>
      <w:r w:rsidRPr="00D512F7">
        <w:rPr>
          <w:bCs/>
          <w:color w:val="000000" w:themeColor="text1"/>
          <w:sz w:val="28"/>
          <w:szCs w:val="28"/>
        </w:rPr>
        <w:t>Графа 5 меньше или равна графе 3</w:t>
      </w:r>
    </w:p>
    <w:p w14:paraId="58B00898" w14:textId="77777777" w:rsidR="00E43C79" w:rsidRPr="00D512F7" w:rsidRDefault="00E43C79" w:rsidP="00E43C79">
      <w:pPr>
        <w:numPr>
          <w:ilvl w:val="0"/>
          <w:numId w:val="11"/>
        </w:numPr>
        <w:tabs>
          <w:tab w:val="left" w:pos="426"/>
        </w:tabs>
        <w:spacing w:line="276" w:lineRule="auto"/>
        <w:ind w:left="0" w:firstLine="851"/>
        <w:jc w:val="both"/>
        <w:rPr>
          <w:color w:val="000000" w:themeColor="text1"/>
          <w:sz w:val="28"/>
          <w:szCs w:val="28"/>
        </w:rPr>
      </w:pPr>
      <w:r w:rsidRPr="00D512F7">
        <w:rPr>
          <w:bCs/>
          <w:color w:val="000000" w:themeColor="text1"/>
          <w:sz w:val="28"/>
          <w:szCs w:val="28"/>
        </w:rPr>
        <w:t>Графа 6 меньше  или равна графе 3</w:t>
      </w:r>
    </w:p>
    <w:p w14:paraId="7446866F" w14:textId="77777777" w:rsidR="00E43C79" w:rsidRPr="00D512F7" w:rsidRDefault="00E43C79" w:rsidP="00E43C79">
      <w:pPr>
        <w:numPr>
          <w:ilvl w:val="0"/>
          <w:numId w:val="11"/>
        </w:numPr>
        <w:tabs>
          <w:tab w:val="left" w:pos="426"/>
        </w:tabs>
        <w:spacing w:line="276" w:lineRule="auto"/>
        <w:ind w:left="0" w:firstLine="851"/>
        <w:jc w:val="both"/>
        <w:rPr>
          <w:color w:val="000000" w:themeColor="text1"/>
          <w:sz w:val="28"/>
          <w:szCs w:val="28"/>
        </w:rPr>
      </w:pPr>
      <w:r w:rsidRPr="00D512F7">
        <w:rPr>
          <w:bCs/>
          <w:color w:val="000000" w:themeColor="text1"/>
          <w:sz w:val="28"/>
          <w:szCs w:val="28"/>
        </w:rPr>
        <w:t>Графа 7 меньше или равна графе 6</w:t>
      </w:r>
    </w:p>
    <w:p w14:paraId="50A03AA6" w14:textId="77777777" w:rsidR="00E43C79" w:rsidRPr="00D512F7" w:rsidRDefault="00E43C79" w:rsidP="00E43C79">
      <w:pPr>
        <w:numPr>
          <w:ilvl w:val="0"/>
          <w:numId w:val="11"/>
        </w:numPr>
        <w:tabs>
          <w:tab w:val="left" w:pos="426"/>
        </w:tabs>
        <w:spacing w:line="276" w:lineRule="auto"/>
        <w:ind w:left="0" w:firstLine="851"/>
        <w:jc w:val="both"/>
        <w:rPr>
          <w:color w:val="000000" w:themeColor="text1"/>
          <w:sz w:val="28"/>
          <w:szCs w:val="28"/>
        </w:rPr>
      </w:pPr>
      <w:r w:rsidRPr="00D512F7">
        <w:rPr>
          <w:bCs/>
          <w:color w:val="000000" w:themeColor="text1"/>
          <w:sz w:val="28"/>
          <w:szCs w:val="28"/>
        </w:rPr>
        <w:t>Графа 7 меньше или равна графе 4</w:t>
      </w:r>
    </w:p>
    <w:p w14:paraId="2DF6C28E" w14:textId="77777777" w:rsidR="00E43C79" w:rsidRPr="00D512F7" w:rsidRDefault="00E43C79" w:rsidP="00E43C79">
      <w:pPr>
        <w:numPr>
          <w:ilvl w:val="0"/>
          <w:numId w:val="11"/>
        </w:numPr>
        <w:tabs>
          <w:tab w:val="left" w:pos="426"/>
        </w:tabs>
        <w:spacing w:line="276" w:lineRule="auto"/>
        <w:ind w:left="0" w:firstLine="851"/>
        <w:jc w:val="both"/>
        <w:rPr>
          <w:color w:val="000000" w:themeColor="text1"/>
          <w:sz w:val="28"/>
          <w:szCs w:val="28"/>
        </w:rPr>
      </w:pPr>
      <w:r w:rsidRPr="00D512F7">
        <w:rPr>
          <w:bCs/>
          <w:color w:val="000000" w:themeColor="text1"/>
          <w:sz w:val="28"/>
          <w:szCs w:val="28"/>
        </w:rPr>
        <w:t>Графа 7 равна «0», если графа 4 равна «0»</w:t>
      </w:r>
    </w:p>
    <w:p w14:paraId="6E9289AA" w14:textId="77777777" w:rsidR="00E43C79" w:rsidRPr="00D512F7" w:rsidRDefault="00E43C79" w:rsidP="00E43C79">
      <w:pPr>
        <w:numPr>
          <w:ilvl w:val="0"/>
          <w:numId w:val="10"/>
        </w:numPr>
        <w:tabs>
          <w:tab w:val="left" w:pos="426"/>
        </w:tabs>
        <w:spacing w:line="276" w:lineRule="auto"/>
        <w:ind w:left="0" w:firstLine="851"/>
        <w:jc w:val="both"/>
        <w:rPr>
          <w:color w:val="000000" w:themeColor="text1"/>
          <w:sz w:val="28"/>
          <w:szCs w:val="28"/>
        </w:rPr>
      </w:pPr>
      <w:r w:rsidRPr="00D512F7">
        <w:rPr>
          <w:bCs/>
          <w:color w:val="000000" w:themeColor="text1"/>
          <w:sz w:val="28"/>
          <w:szCs w:val="28"/>
          <w:u w:val="single"/>
        </w:rPr>
        <w:t>Графа 7</w:t>
      </w:r>
      <w:r w:rsidRPr="00D512F7">
        <w:rPr>
          <w:bCs/>
          <w:color w:val="000000" w:themeColor="text1"/>
          <w:sz w:val="28"/>
          <w:szCs w:val="28"/>
        </w:rPr>
        <w:t xml:space="preserve"> по строкам с 1 по 8 включительно </w:t>
      </w:r>
      <w:r w:rsidRPr="00D512F7">
        <w:rPr>
          <w:bCs/>
          <w:color w:val="000000" w:themeColor="text1"/>
          <w:sz w:val="28"/>
          <w:szCs w:val="28"/>
          <w:u w:val="single"/>
        </w:rPr>
        <w:t>не заполняется</w:t>
      </w:r>
    </w:p>
    <w:p w14:paraId="06B834EC"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Строка 1 может быть больше суммы строк 1.1+1.2 по всем графам,  разницу пояснить</w:t>
      </w:r>
    </w:p>
    <w:p w14:paraId="63D30671" w14:textId="77777777" w:rsidR="00E43C79" w:rsidRPr="00D512F7" w:rsidRDefault="00E43C79" w:rsidP="00E43C79">
      <w:pPr>
        <w:tabs>
          <w:tab w:val="left" w:pos="426"/>
        </w:tabs>
        <w:spacing w:line="276" w:lineRule="auto"/>
        <w:jc w:val="both"/>
        <w:rPr>
          <w:color w:val="000000" w:themeColor="text1"/>
          <w:sz w:val="28"/>
          <w:szCs w:val="28"/>
        </w:rPr>
      </w:pPr>
      <w:r w:rsidRPr="00D512F7">
        <w:rPr>
          <w:bCs/>
          <w:color w:val="000000" w:themeColor="text1"/>
          <w:sz w:val="28"/>
          <w:szCs w:val="28"/>
        </w:rPr>
        <w:t>Строка 3.2 может быть меньше суммы строк с 3.2.1 по 3.2.7 за счет аппаратов,     обладающих несколькими функциями</w:t>
      </w:r>
    </w:p>
    <w:p w14:paraId="31AB0C8C"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4 = 4.1 + 4.2+4.3+4.4+4.5по всем графам, разницу пояснить</w:t>
      </w:r>
    </w:p>
    <w:p w14:paraId="0A0D1521"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5 =5.1+5.2+5.3+5.4по всем графам, разницу пояснить</w:t>
      </w:r>
    </w:p>
    <w:p w14:paraId="32F0444B"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6  =  6.1 +6.2+6.3+6.4.по всем графам, разницу пояснить</w:t>
      </w:r>
    </w:p>
    <w:p w14:paraId="4678B8A7"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9= 9.1 +9.2+9.3+9.4.по всем графам, разницу пояснить</w:t>
      </w:r>
    </w:p>
    <w:p w14:paraId="2050BC7B"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9= 9.1 +9.2+9.3+9.4.по всем графам, разницу пояснить</w:t>
      </w:r>
    </w:p>
    <w:p w14:paraId="545B7E0B"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10&gt;/= 101. +10.2+10.3+10.4.по всем графам, разницу пояснить</w:t>
      </w:r>
    </w:p>
    <w:p w14:paraId="54FF5126"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11= 11.1 +11.2по всем графам, разницу пояснить</w:t>
      </w:r>
    </w:p>
    <w:p w14:paraId="61D900E2"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11&gt;/= 11.3</w:t>
      </w:r>
    </w:p>
    <w:p w14:paraId="5D03D563" w14:textId="77777777" w:rsidR="00E43C79" w:rsidRPr="00D512F7" w:rsidRDefault="00E43C79" w:rsidP="00E43C79">
      <w:pPr>
        <w:ind w:left="360" w:firstLine="348"/>
        <w:jc w:val="both"/>
        <w:rPr>
          <w:color w:val="000000" w:themeColor="text1"/>
          <w:sz w:val="28"/>
          <w:szCs w:val="28"/>
        </w:rPr>
      </w:pPr>
      <w:r w:rsidRPr="00D512F7">
        <w:rPr>
          <w:color w:val="000000" w:themeColor="text1"/>
          <w:sz w:val="28"/>
          <w:szCs w:val="28"/>
        </w:rPr>
        <w:t xml:space="preserve"> Обеспечить достоверность сверки с данными по оборудованию в </w:t>
      </w:r>
      <w:proofErr w:type="spellStart"/>
      <w:r w:rsidRPr="00D512F7">
        <w:rPr>
          <w:color w:val="000000" w:themeColor="text1"/>
          <w:sz w:val="28"/>
          <w:szCs w:val="28"/>
        </w:rPr>
        <w:t>табл</w:t>
      </w:r>
      <w:proofErr w:type="spellEnd"/>
      <w:r w:rsidRPr="00D512F7">
        <w:rPr>
          <w:color w:val="000000" w:themeColor="text1"/>
          <w:sz w:val="28"/>
          <w:szCs w:val="28"/>
        </w:rPr>
        <w:t xml:space="preserve"> 5118 с оборудованием ФРМО по всем позициям. </w:t>
      </w:r>
    </w:p>
    <w:p w14:paraId="58747520" w14:textId="36D0E2FC" w:rsidR="00E43C79" w:rsidRPr="00D512F7" w:rsidRDefault="00E43C79" w:rsidP="00641891">
      <w:pPr>
        <w:ind w:left="360" w:firstLine="348"/>
        <w:jc w:val="both"/>
        <w:rPr>
          <w:b/>
          <w:bCs/>
          <w:color w:val="000000" w:themeColor="text1"/>
          <w:sz w:val="28"/>
          <w:szCs w:val="28"/>
        </w:rPr>
      </w:pPr>
      <w:r w:rsidRPr="00D512F7">
        <w:rPr>
          <w:b/>
          <w:bCs/>
          <w:color w:val="000000" w:themeColor="text1"/>
          <w:sz w:val="28"/>
          <w:szCs w:val="28"/>
        </w:rPr>
        <w:t xml:space="preserve">СТРОГО обязательна сверка оборудования таблицы 5118 с оборудованием ФРМО. Вложение  о сверке оборудования из ФРМО с таб. 5118  за отчётный год (оформленного в таблицах </w:t>
      </w:r>
      <w:r w:rsidRPr="00D512F7">
        <w:rPr>
          <w:b/>
          <w:bCs/>
          <w:color w:val="000000" w:themeColor="text1"/>
          <w:sz w:val="28"/>
          <w:szCs w:val="28"/>
          <w:lang w:val="en-US"/>
        </w:rPr>
        <w:t>E</w:t>
      </w:r>
      <w:r w:rsidRPr="00D512F7">
        <w:rPr>
          <w:b/>
          <w:bCs/>
          <w:color w:val="000000" w:themeColor="text1"/>
          <w:sz w:val="28"/>
          <w:szCs w:val="28"/>
        </w:rPr>
        <w:t>x</w:t>
      </w:r>
      <w:proofErr w:type="spellStart"/>
      <w:r w:rsidRPr="00D512F7">
        <w:rPr>
          <w:b/>
          <w:bCs/>
          <w:color w:val="000000" w:themeColor="text1"/>
          <w:sz w:val="28"/>
          <w:szCs w:val="28"/>
          <w:lang w:val="en-US"/>
        </w:rPr>
        <w:t>cel</w:t>
      </w:r>
      <w:proofErr w:type="spellEnd"/>
      <w:r w:rsidRPr="00D512F7">
        <w:rPr>
          <w:b/>
          <w:bCs/>
          <w:color w:val="000000" w:themeColor="text1"/>
          <w:sz w:val="28"/>
          <w:szCs w:val="28"/>
        </w:rPr>
        <w:t xml:space="preserve"> с итогами </w:t>
      </w:r>
      <w:r w:rsidRPr="00D512F7">
        <w:rPr>
          <w:b/>
          <w:color w:val="000000" w:themeColor="text1"/>
          <w:sz w:val="28"/>
          <w:szCs w:val="28"/>
        </w:rPr>
        <w:t>по каждой позиции оборудования</w:t>
      </w:r>
      <w:r w:rsidRPr="00D512F7">
        <w:rPr>
          <w:b/>
          <w:bCs/>
          <w:color w:val="000000" w:themeColor="text1"/>
          <w:sz w:val="28"/>
          <w:szCs w:val="28"/>
        </w:rPr>
        <w:t>), скомпонованного под перечень оборудования  строк  таблицы 5118,  также необходимо прикреплять к годовой  форме  30-4 на свод  ЮР. лица.</w:t>
      </w:r>
    </w:p>
    <w:p w14:paraId="06BE3B26" w14:textId="77777777" w:rsidR="00E43C79" w:rsidRPr="00D512F7" w:rsidRDefault="00E43C79" w:rsidP="00E43C79">
      <w:pPr>
        <w:tabs>
          <w:tab w:val="left" w:pos="426"/>
        </w:tabs>
        <w:spacing w:line="276" w:lineRule="auto"/>
        <w:ind w:firstLine="851"/>
        <w:jc w:val="both"/>
        <w:rPr>
          <w:color w:val="000000" w:themeColor="text1"/>
          <w:sz w:val="28"/>
          <w:szCs w:val="28"/>
        </w:rPr>
      </w:pPr>
    </w:p>
    <w:p w14:paraId="4AEFD135"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 xml:space="preserve">Таблица 5119 </w:t>
      </w:r>
    </w:p>
    <w:p w14:paraId="6D39C521"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Предоставляются сведения о числе выполненных магнитно-резонансных томографий.</w:t>
      </w:r>
    </w:p>
    <w:p w14:paraId="5C4C6BE3"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Добавлена региональная графа 7 </w:t>
      </w:r>
      <w:proofErr w:type="spellStart"/>
      <w:r w:rsidRPr="00D512F7">
        <w:rPr>
          <w:color w:val="000000" w:themeColor="text1"/>
          <w:sz w:val="28"/>
          <w:szCs w:val="28"/>
        </w:rPr>
        <w:t>справочно</w:t>
      </w:r>
      <w:proofErr w:type="spellEnd"/>
      <w:r w:rsidRPr="00D512F7">
        <w:rPr>
          <w:color w:val="000000" w:themeColor="text1"/>
          <w:sz w:val="28"/>
          <w:szCs w:val="28"/>
        </w:rPr>
        <w:t>: оборудование,  в строку 1 графы 7 осуществляется перенос данных из формы 30_4 таблицы 5117 строки 16 «МР томографы, всего» графы 3</w:t>
      </w:r>
    </w:p>
    <w:p w14:paraId="7AD3C8B1"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Графа 3  больше  суммы  граф 5 и 6 за счет исследований, выполненных пациентам, получавших медицинскую помощь в стационарных условиях.</w:t>
      </w:r>
    </w:p>
    <w:p w14:paraId="29C7175A"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 xml:space="preserve">  В таблицу добавлена новая региональная графа 7 «справочное оборудование», для переноса данных  в 1 строку таблицы «Выполнено МРТ»:</w:t>
      </w:r>
    </w:p>
    <w:p w14:paraId="55D7A4A5"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перенос данных из ф. 30_4 таб. 5117 стр. 16 графа 3</w:t>
      </w:r>
    </w:p>
    <w:p w14:paraId="4CD43CAF"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В графе 3  новые формулы:     </w:t>
      </w:r>
    </w:p>
    <w:p w14:paraId="0528F140"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w:t>
      </w:r>
      <w:r w:rsidRPr="00D512F7">
        <w:rPr>
          <w:color w:val="000000" w:themeColor="text1"/>
          <w:sz w:val="28"/>
          <w:szCs w:val="28"/>
        </w:rPr>
        <w:tab/>
        <w:t xml:space="preserve">Со 2-ой строки по строку 12  графа 3 равна сумме граф 5, и 6, и 6.1.  </w:t>
      </w:r>
    </w:p>
    <w:p w14:paraId="0EBBD867" w14:textId="77777777" w:rsidR="00E43C79" w:rsidRPr="00D512F7" w:rsidRDefault="00E43C79" w:rsidP="00E43C79">
      <w:pPr>
        <w:tabs>
          <w:tab w:val="left" w:pos="426"/>
        </w:tabs>
        <w:spacing w:line="276" w:lineRule="auto"/>
        <w:jc w:val="both"/>
        <w:rPr>
          <w:color w:val="000000" w:themeColor="text1"/>
          <w:sz w:val="28"/>
          <w:szCs w:val="28"/>
        </w:rPr>
      </w:pPr>
      <w:r w:rsidRPr="00D512F7">
        <w:rPr>
          <w:color w:val="000000" w:themeColor="text1"/>
          <w:sz w:val="28"/>
          <w:szCs w:val="28"/>
        </w:rPr>
        <w:t>-</w:t>
      </w:r>
      <w:r w:rsidRPr="00D512F7">
        <w:rPr>
          <w:color w:val="000000" w:themeColor="text1"/>
          <w:sz w:val="28"/>
          <w:szCs w:val="28"/>
        </w:rPr>
        <w:tab/>
        <w:t>По строке 13 - графа 3 равна графе 6.1</w:t>
      </w:r>
    </w:p>
    <w:p w14:paraId="5769AB14"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1 должна быть равна сумме строк со 2 по 12</w:t>
      </w:r>
    </w:p>
    <w:p w14:paraId="0BD4F8EF"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8&gt;/= сумме стр.8,1+8,2+8,3</w:t>
      </w:r>
    </w:p>
    <w:p w14:paraId="045E9410"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Строку 12 «прочих органов и систем» необходимо расшифровать</w:t>
      </w:r>
    </w:p>
    <w:p w14:paraId="3B62D5DF"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Строка  12 без ручного ввода, и равна сумме строк её расшифровывающих, по всем графам; </w:t>
      </w:r>
      <w:r w:rsidRPr="00D512F7">
        <w:rPr>
          <w:color w:val="000000" w:themeColor="text1"/>
          <w:sz w:val="28"/>
          <w:szCs w:val="28"/>
          <w:u w:val="single"/>
        </w:rPr>
        <w:t xml:space="preserve">добавлены  строки регионального значения с перечнем </w:t>
      </w:r>
      <w:r w:rsidRPr="00D512F7">
        <w:rPr>
          <w:color w:val="000000" w:themeColor="text1"/>
          <w:sz w:val="28"/>
          <w:szCs w:val="28"/>
        </w:rPr>
        <w:t>«прочих органов и систем»</w:t>
      </w:r>
    </w:p>
    <w:p w14:paraId="59B39E5B"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Строка  12 в графах 4, 5, 6, 6.1 </w:t>
      </w:r>
      <w:r w:rsidRPr="00D512F7">
        <w:rPr>
          <w:bCs/>
          <w:color w:val="000000" w:themeColor="text1"/>
          <w:sz w:val="28"/>
          <w:szCs w:val="28"/>
        </w:rPr>
        <w:t>= строке 12.1</w:t>
      </w:r>
    </w:p>
    <w:p w14:paraId="5ACEFACC"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
          <w:color w:val="000000" w:themeColor="text1"/>
          <w:sz w:val="28"/>
          <w:szCs w:val="28"/>
        </w:rPr>
        <w:t>Таблица 5120</w:t>
      </w:r>
      <w:r w:rsidRPr="00D512F7">
        <w:rPr>
          <w:color w:val="000000" w:themeColor="text1"/>
          <w:sz w:val="28"/>
          <w:szCs w:val="28"/>
        </w:rPr>
        <w:t xml:space="preserve">: </w:t>
      </w:r>
    </w:p>
    <w:p w14:paraId="517859F9"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 xml:space="preserve">Деятельность лаборатории радиоизотопной диагностики. В таблицу добавлены региональные графы  с 4 по 8. </w:t>
      </w:r>
    </w:p>
    <w:p w14:paraId="25254AC7" w14:textId="1EF21C1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1 = 1.1+1.2+1.3</w:t>
      </w:r>
    </w:p>
    <w:p w14:paraId="22B2752F"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Стр.1.3 равна сумме строк ее составляющих с 1.3.1 по 1.3.19</w:t>
      </w:r>
    </w:p>
    <w:p w14:paraId="33464B17" w14:textId="46A20F2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Прочие по строке 1.3.19, строка без ручного ввода, в неё переносятся данные из расшифровывающей строки 1.3.19.1</w:t>
      </w:r>
      <w:r w:rsidR="00641891" w:rsidRPr="00D512F7">
        <w:rPr>
          <w:color w:val="000000" w:themeColor="text1"/>
          <w:sz w:val="28"/>
          <w:szCs w:val="28"/>
        </w:rPr>
        <w:t xml:space="preserve">  </w:t>
      </w:r>
      <w:r w:rsidRPr="00D512F7">
        <w:rPr>
          <w:color w:val="000000" w:themeColor="text1"/>
          <w:sz w:val="28"/>
          <w:szCs w:val="28"/>
        </w:rPr>
        <w:t xml:space="preserve">- </w:t>
      </w:r>
      <w:proofErr w:type="spellStart"/>
      <w:r w:rsidRPr="00D512F7">
        <w:rPr>
          <w:color w:val="000000" w:themeColor="text1"/>
          <w:sz w:val="28"/>
          <w:szCs w:val="28"/>
        </w:rPr>
        <w:t>радиоиммулогические</w:t>
      </w:r>
      <w:proofErr w:type="spellEnd"/>
      <w:r w:rsidRPr="00D512F7">
        <w:rPr>
          <w:color w:val="000000" w:themeColor="text1"/>
          <w:sz w:val="28"/>
          <w:szCs w:val="28"/>
        </w:rPr>
        <w:t xml:space="preserve"> исследования </w:t>
      </w:r>
      <w:proofErr w:type="spellStart"/>
      <w:r w:rsidRPr="00D512F7">
        <w:rPr>
          <w:color w:val="000000" w:themeColor="text1"/>
          <w:sz w:val="28"/>
          <w:szCs w:val="28"/>
        </w:rPr>
        <w:t>in</w:t>
      </w:r>
      <w:proofErr w:type="spellEnd"/>
      <w:r w:rsidRPr="00D512F7">
        <w:rPr>
          <w:color w:val="000000" w:themeColor="text1"/>
          <w:sz w:val="28"/>
          <w:szCs w:val="28"/>
        </w:rPr>
        <w:t xml:space="preserve"> </w:t>
      </w:r>
      <w:proofErr w:type="spellStart"/>
      <w:r w:rsidRPr="00D512F7">
        <w:rPr>
          <w:color w:val="000000" w:themeColor="text1"/>
          <w:sz w:val="28"/>
          <w:szCs w:val="28"/>
        </w:rPr>
        <w:t>vitro</w:t>
      </w:r>
      <w:proofErr w:type="spellEnd"/>
      <w:r w:rsidRPr="00D512F7">
        <w:rPr>
          <w:color w:val="000000" w:themeColor="text1"/>
          <w:sz w:val="28"/>
          <w:szCs w:val="28"/>
        </w:rPr>
        <w:t>.</w:t>
      </w:r>
    </w:p>
    <w:p w14:paraId="2ABB81FB"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 Строка 2 = сумме строк с 2.1 по 2.9</w:t>
      </w:r>
    </w:p>
    <w:p w14:paraId="76763EBD"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 Строка 4 =4.1+4.2</w:t>
      </w:r>
    </w:p>
    <w:p w14:paraId="3151E095"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4.2 «прочие»  без ручного ввода, и равна сумме строк 4.2.1+4.2.2+4.2.3, по всем графам,</w:t>
      </w:r>
    </w:p>
    <w:p w14:paraId="2D217ACA"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3 региональные строки (без перечня  прочих исследований, потому, что таковые не проводились) </w:t>
      </w:r>
    </w:p>
    <w:p w14:paraId="787055DF"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 xml:space="preserve">Таблица 5121 </w:t>
      </w:r>
    </w:p>
    <w:p w14:paraId="089B3896"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Гр.1&gt;/=гр.5; гр2&gt;/=гр.6; гр.3&gt;/=гр.7; гр.4&gt;/=гр.8</w:t>
      </w:r>
    </w:p>
    <w:p w14:paraId="45D68D9C"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Таблица 5122</w:t>
      </w:r>
    </w:p>
    <w:p w14:paraId="53037F93"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Таблица 5122 гр.2 сравнить с таблицей 5121 гр.5 разницу пояснить</w:t>
      </w:r>
    </w:p>
    <w:p w14:paraId="48420571"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В гр.2 табл.5122 равна табл.5121 стр.1 гр.1</w:t>
      </w:r>
    </w:p>
    <w:p w14:paraId="27D78E21"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В гр.3 табл.5122 переносятся данные из табл.4201 стр.1 гр.3</w:t>
      </w:r>
    </w:p>
    <w:p w14:paraId="137445CF"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Таблица 5122 стр.1 гр.1 равна табл.5120 стр.1 гр.3+ стр.2 гр.3</w:t>
      </w:r>
    </w:p>
    <w:p w14:paraId="6EA6C40E"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
          <w:color w:val="000000" w:themeColor="text1"/>
          <w:sz w:val="28"/>
          <w:szCs w:val="28"/>
        </w:rPr>
        <w:t>Таблица 5124</w:t>
      </w:r>
      <w:r w:rsidRPr="00D512F7">
        <w:rPr>
          <w:color w:val="000000" w:themeColor="text1"/>
          <w:sz w:val="28"/>
          <w:szCs w:val="28"/>
        </w:rPr>
        <w:t xml:space="preserve"> заполняется при наличии в структуре учреждения дистанционно-диагностического кабинета.</w:t>
      </w:r>
    </w:p>
    <w:p w14:paraId="0EBC2D39" w14:textId="77777777" w:rsidR="00E43C79" w:rsidRPr="00D512F7" w:rsidRDefault="00E43C79" w:rsidP="00E43C79">
      <w:pPr>
        <w:tabs>
          <w:tab w:val="left" w:pos="426"/>
        </w:tabs>
        <w:spacing w:line="276" w:lineRule="auto"/>
        <w:ind w:firstLine="851"/>
        <w:jc w:val="both"/>
        <w:rPr>
          <w:b/>
          <w:bCs/>
          <w:color w:val="000000" w:themeColor="text1"/>
          <w:sz w:val="28"/>
          <w:szCs w:val="28"/>
        </w:rPr>
      </w:pPr>
      <w:r w:rsidRPr="00D512F7">
        <w:rPr>
          <w:b/>
          <w:color w:val="000000" w:themeColor="text1"/>
          <w:sz w:val="28"/>
          <w:szCs w:val="28"/>
        </w:rPr>
        <w:t xml:space="preserve">Таблица 5125. </w:t>
      </w:r>
      <w:r w:rsidRPr="00D512F7">
        <w:rPr>
          <w:b/>
          <w:bCs/>
          <w:color w:val="000000" w:themeColor="text1"/>
          <w:sz w:val="28"/>
          <w:szCs w:val="28"/>
        </w:rPr>
        <w:t>Деятельность эндоскопических отделений (кабинетов)</w:t>
      </w:r>
    </w:p>
    <w:p w14:paraId="641F98FB"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u w:val="single"/>
        </w:rPr>
        <w:t>Добавлена региональная строка 1 _0 «</w:t>
      </w:r>
      <w:proofErr w:type="spellStart"/>
      <w:r w:rsidRPr="00D512F7">
        <w:rPr>
          <w:bCs/>
          <w:color w:val="000000" w:themeColor="text1"/>
          <w:sz w:val="28"/>
          <w:szCs w:val="28"/>
          <w:u w:val="single"/>
        </w:rPr>
        <w:t>справочно</w:t>
      </w:r>
      <w:proofErr w:type="spellEnd"/>
      <w:r w:rsidRPr="00D512F7">
        <w:rPr>
          <w:bCs/>
          <w:color w:val="000000" w:themeColor="text1"/>
          <w:sz w:val="28"/>
          <w:szCs w:val="28"/>
          <w:u w:val="single"/>
        </w:rPr>
        <w:t xml:space="preserve"> оборудование</w:t>
      </w:r>
      <w:r w:rsidRPr="00D512F7">
        <w:rPr>
          <w:bCs/>
          <w:color w:val="000000" w:themeColor="text1"/>
          <w:sz w:val="28"/>
          <w:szCs w:val="28"/>
        </w:rPr>
        <w:t>», в которую по графам  переносятся данные по наличии оборудования из формы  30_ 4 таблицы 5126:</w:t>
      </w:r>
    </w:p>
    <w:p w14:paraId="2B3CB4A5"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 xml:space="preserve">- </w:t>
      </w:r>
      <w:r w:rsidRPr="00D512F7">
        <w:rPr>
          <w:bCs/>
          <w:color w:val="000000" w:themeColor="text1"/>
          <w:sz w:val="28"/>
          <w:szCs w:val="28"/>
        </w:rPr>
        <w:tab/>
        <w:t>в графу 3 строку 1_0 «Всего» перенос данных из таблицы 5126 строки 17 - «Число  эндоскопических  аппаратов, всего» - из графы 3</w:t>
      </w:r>
    </w:p>
    <w:p w14:paraId="52EAE127"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 xml:space="preserve">- </w:t>
      </w:r>
      <w:r w:rsidRPr="00D512F7">
        <w:rPr>
          <w:bCs/>
          <w:color w:val="000000" w:themeColor="text1"/>
          <w:sz w:val="28"/>
          <w:szCs w:val="28"/>
        </w:rPr>
        <w:tab/>
        <w:t>в графу 4 строку 1_0 «</w:t>
      </w:r>
      <w:proofErr w:type="spellStart"/>
      <w:r w:rsidRPr="00D512F7">
        <w:rPr>
          <w:bCs/>
          <w:color w:val="000000" w:themeColor="text1"/>
          <w:sz w:val="28"/>
          <w:szCs w:val="28"/>
        </w:rPr>
        <w:t>эзофагогастродуоденоскопий</w:t>
      </w:r>
      <w:proofErr w:type="spellEnd"/>
      <w:r w:rsidRPr="00D512F7">
        <w:rPr>
          <w:bCs/>
          <w:color w:val="000000" w:themeColor="text1"/>
          <w:sz w:val="28"/>
          <w:szCs w:val="28"/>
        </w:rPr>
        <w:t>» перенос данных из таблицы 5126 строки 1 «Гибкие эндоскопы для верхних отделов желудочно-кишечного тракта, всего», из графы 3,</w:t>
      </w:r>
    </w:p>
    <w:p w14:paraId="17CC6C63"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 xml:space="preserve">- </w:t>
      </w:r>
      <w:r w:rsidRPr="00D512F7">
        <w:rPr>
          <w:bCs/>
          <w:color w:val="000000" w:themeColor="text1"/>
          <w:sz w:val="28"/>
          <w:szCs w:val="28"/>
        </w:rPr>
        <w:tab/>
        <w:t>в графу 5 строку 1_0 «</w:t>
      </w:r>
      <w:proofErr w:type="spellStart"/>
      <w:r w:rsidRPr="00D512F7">
        <w:rPr>
          <w:bCs/>
          <w:color w:val="000000" w:themeColor="text1"/>
          <w:sz w:val="28"/>
          <w:szCs w:val="28"/>
        </w:rPr>
        <w:t>колоноскопий</w:t>
      </w:r>
      <w:proofErr w:type="spellEnd"/>
      <w:r w:rsidRPr="00D512F7">
        <w:rPr>
          <w:bCs/>
          <w:color w:val="000000" w:themeColor="text1"/>
          <w:sz w:val="28"/>
          <w:szCs w:val="28"/>
        </w:rPr>
        <w:t>» перенос данных из таблицы 5126 строки 2 «Гибкие эндоскопы для нижних отделов желудочно-кишечного тракта, всего», графы 3,</w:t>
      </w:r>
    </w:p>
    <w:p w14:paraId="1866D5ED"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 xml:space="preserve">- </w:t>
      </w:r>
      <w:r w:rsidRPr="00D512F7">
        <w:rPr>
          <w:bCs/>
          <w:color w:val="000000" w:themeColor="text1"/>
          <w:sz w:val="28"/>
          <w:szCs w:val="28"/>
        </w:rPr>
        <w:tab/>
        <w:t>в графу 6 строку 1_0 «бронхоскопий» перенос данных из таблицы 5126 строки 3 «</w:t>
      </w:r>
      <w:proofErr w:type="spellStart"/>
      <w:r w:rsidRPr="00D512F7">
        <w:rPr>
          <w:bCs/>
          <w:color w:val="000000" w:themeColor="text1"/>
          <w:sz w:val="28"/>
          <w:szCs w:val="28"/>
        </w:rPr>
        <w:t>Бронхоскопы</w:t>
      </w:r>
      <w:proofErr w:type="spellEnd"/>
      <w:r w:rsidRPr="00D512F7">
        <w:rPr>
          <w:bCs/>
          <w:color w:val="000000" w:themeColor="text1"/>
          <w:sz w:val="28"/>
          <w:szCs w:val="28"/>
        </w:rPr>
        <w:t>», графы 3,</w:t>
      </w:r>
    </w:p>
    <w:p w14:paraId="3C29B546"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 xml:space="preserve">- </w:t>
      </w:r>
      <w:r w:rsidRPr="00D512F7">
        <w:rPr>
          <w:bCs/>
          <w:color w:val="000000" w:themeColor="text1"/>
          <w:sz w:val="28"/>
          <w:szCs w:val="28"/>
        </w:rPr>
        <w:tab/>
        <w:t>в графу 7 строку 1_0 «</w:t>
      </w:r>
      <w:proofErr w:type="spellStart"/>
      <w:r w:rsidRPr="00D512F7">
        <w:rPr>
          <w:bCs/>
          <w:color w:val="000000" w:themeColor="text1"/>
          <w:sz w:val="28"/>
          <w:szCs w:val="28"/>
        </w:rPr>
        <w:t>ректосигмоидоскопий</w:t>
      </w:r>
      <w:proofErr w:type="spellEnd"/>
      <w:r w:rsidRPr="00D512F7">
        <w:rPr>
          <w:bCs/>
          <w:color w:val="000000" w:themeColor="text1"/>
          <w:sz w:val="28"/>
          <w:szCs w:val="28"/>
        </w:rPr>
        <w:t xml:space="preserve">» перенос данных из таблицы 5126 строки 2_ 3 «ригидные </w:t>
      </w:r>
      <w:proofErr w:type="spellStart"/>
      <w:r w:rsidRPr="00D512F7">
        <w:rPr>
          <w:bCs/>
          <w:color w:val="000000" w:themeColor="text1"/>
          <w:sz w:val="28"/>
          <w:szCs w:val="28"/>
        </w:rPr>
        <w:t>ректороманоскопы</w:t>
      </w:r>
      <w:proofErr w:type="spellEnd"/>
      <w:r w:rsidRPr="00D512F7">
        <w:rPr>
          <w:bCs/>
          <w:color w:val="000000" w:themeColor="text1"/>
          <w:sz w:val="28"/>
          <w:szCs w:val="28"/>
        </w:rPr>
        <w:t xml:space="preserve"> (осветители)» + строки 2_4 «ригидные </w:t>
      </w:r>
      <w:proofErr w:type="spellStart"/>
      <w:r w:rsidRPr="00D512F7">
        <w:rPr>
          <w:bCs/>
          <w:color w:val="000000" w:themeColor="text1"/>
          <w:sz w:val="28"/>
          <w:szCs w:val="28"/>
        </w:rPr>
        <w:t>ректороманоскопы</w:t>
      </w:r>
      <w:proofErr w:type="spellEnd"/>
      <w:r w:rsidRPr="00D512F7">
        <w:rPr>
          <w:bCs/>
          <w:color w:val="000000" w:themeColor="text1"/>
          <w:sz w:val="28"/>
          <w:szCs w:val="28"/>
        </w:rPr>
        <w:t xml:space="preserve"> (тубусы)» графы 3,</w:t>
      </w:r>
    </w:p>
    <w:p w14:paraId="271BFF8B"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 xml:space="preserve">- </w:t>
      </w:r>
      <w:r w:rsidRPr="00D512F7">
        <w:rPr>
          <w:bCs/>
          <w:color w:val="000000" w:themeColor="text1"/>
          <w:sz w:val="28"/>
          <w:szCs w:val="28"/>
        </w:rPr>
        <w:tab/>
        <w:t>в графу 8 строку 1_0 «</w:t>
      </w:r>
      <w:proofErr w:type="spellStart"/>
      <w:r w:rsidRPr="00D512F7">
        <w:rPr>
          <w:bCs/>
          <w:color w:val="000000" w:themeColor="text1"/>
          <w:sz w:val="28"/>
          <w:szCs w:val="28"/>
        </w:rPr>
        <w:t>интестиноскопий</w:t>
      </w:r>
      <w:proofErr w:type="spellEnd"/>
      <w:r w:rsidRPr="00D512F7">
        <w:rPr>
          <w:bCs/>
          <w:color w:val="000000" w:themeColor="text1"/>
          <w:sz w:val="28"/>
          <w:szCs w:val="28"/>
        </w:rPr>
        <w:t>» перенос данных из таблицы 5126 строки 1_3 «</w:t>
      </w:r>
      <w:proofErr w:type="spellStart"/>
      <w:r w:rsidRPr="00D512F7">
        <w:rPr>
          <w:bCs/>
          <w:color w:val="000000" w:themeColor="text1"/>
          <w:sz w:val="28"/>
          <w:szCs w:val="28"/>
        </w:rPr>
        <w:t>интестиноскопы</w:t>
      </w:r>
      <w:proofErr w:type="spellEnd"/>
      <w:r w:rsidRPr="00D512F7">
        <w:rPr>
          <w:bCs/>
          <w:color w:val="000000" w:themeColor="text1"/>
          <w:sz w:val="28"/>
          <w:szCs w:val="28"/>
        </w:rPr>
        <w:t xml:space="preserve">», графы 3, </w:t>
      </w:r>
    </w:p>
    <w:p w14:paraId="78274B6A"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 xml:space="preserve">- </w:t>
      </w:r>
      <w:r w:rsidRPr="00D512F7">
        <w:rPr>
          <w:bCs/>
          <w:color w:val="000000" w:themeColor="text1"/>
          <w:sz w:val="28"/>
          <w:szCs w:val="28"/>
        </w:rPr>
        <w:tab/>
        <w:t>в графу 9 строку1_0 «</w:t>
      </w:r>
      <w:proofErr w:type="spellStart"/>
      <w:r w:rsidRPr="00D512F7">
        <w:rPr>
          <w:bCs/>
          <w:color w:val="000000" w:themeColor="text1"/>
          <w:sz w:val="28"/>
          <w:szCs w:val="28"/>
        </w:rPr>
        <w:t>видеокапсульных</w:t>
      </w:r>
      <w:proofErr w:type="spellEnd"/>
      <w:r w:rsidRPr="00D512F7">
        <w:rPr>
          <w:bCs/>
          <w:color w:val="000000" w:themeColor="text1"/>
          <w:sz w:val="28"/>
          <w:szCs w:val="28"/>
        </w:rPr>
        <w:t xml:space="preserve"> исследований» перенос данных из таблицы 5126 строки 7 «Установка для расшифровки </w:t>
      </w:r>
      <w:proofErr w:type="spellStart"/>
      <w:r w:rsidRPr="00D512F7">
        <w:rPr>
          <w:bCs/>
          <w:color w:val="000000" w:themeColor="text1"/>
          <w:sz w:val="28"/>
          <w:szCs w:val="28"/>
        </w:rPr>
        <w:t>видеокапсульных</w:t>
      </w:r>
      <w:proofErr w:type="spellEnd"/>
      <w:r w:rsidRPr="00D512F7">
        <w:rPr>
          <w:bCs/>
          <w:color w:val="000000" w:themeColor="text1"/>
          <w:sz w:val="28"/>
          <w:szCs w:val="28"/>
        </w:rPr>
        <w:t xml:space="preserve"> исследований», графы 3.</w:t>
      </w:r>
    </w:p>
    <w:p w14:paraId="16850C22" w14:textId="77777777" w:rsidR="00E43C79" w:rsidRPr="00D512F7" w:rsidRDefault="00E43C79" w:rsidP="00E43C79">
      <w:pPr>
        <w:tabs>
          <w:tab w:val="left" w:pos="426"/>
        </w:tabs>
        <w:spacing w:line="276" w:lineRule="auto"/>
        <w:ind w:firstLine="851"/>
        <w:jc w:val="both"/>
        <w:rPr>
          <w:rFonts w:eastAsiaTheme="minorHAnsi"/>
          <w:color w:val="000000" w:themeColor="text1"/>
          <w:sz w:val="28"/>
          <w:szCs w:val="28"/>
          <w:lang w:eastAsia="en-US"/>
        </w:rPr>
      </w:pPr>
      <w:r w:rsidRPr="00D512F7">
        <w:rPr>
          <w:color w:val="000000" w:themeColor="text1"/>
          <w:sz w:val="28"/>
          <w:szCs w:val="28"/>
        </w:rPr>
        <w:t xml:space="preserve">Графа 10 «прочие» расшифровать, к ним относятся </w:t>
      </w:r>
      <w:proofErr w:type="spellStart"/>
      <w:r w:rsidRPr="00D512F7">
        <w:rPr>
          <w:rFonts w:eastAsiaTheme="minorHAnsi"/>
          <w:color w:val="000000" w:themeColor="text1"/>
          <w:sz w:val="28"/>
          <w:szCs w:val="28"/>
          <w:lang w:eastAsia="en-US"/>
        </w:rPr>
        <w:t>кольпоскопии</w:t>
      </w:r>
      <w:proofErr w:type="spellEnd"/>
      <w:r w:rsidRPr="00D512F7">
        <w:rPr>
          <w:rFonts w:eastAsiaTheme="minorHAnsi"/>
          <w:color w:val="000000" w:themeColor="text1"/>
          <w:sz w:val="28"/>
          <w:szCs w:val="28"/>
          <w:lang w:eastAsia="en-US"/>
        </w:rPr>
        <w:t xml:space="preserve">, </w:t>
      </w:r>
      <w:proofErr w:type="spellStart"/>
      <w:r w:rsidRPr="00D512F7">
        <w:rPr>
          <w:rFonts w:eastAsiaTheme="minorHAnsi"/>
          <w:color w:val="000000" w:themeColor="text1"/>
          <w:sz w:val="28"/>
          <w:szCs w:val="28"/>
          <w:lang w:eastAsia="en-US"/>
        </w:rPr>
        <w:t>гистероскопии</w:t>
      </w:r>
      <w:proofErr w:type="spellEnd"/>
      <w:r w:rsidRPr="00D512F7">
        <w:rPr>
          <w:rFonts w:eastAsiaTheme="minorHAnsi"/>
          <w:color w:val="000000" w:themeColor="text1"/>
          <w:sz w:val="28"/>
          <w:szCs w:val="28"/>
          <w:lang w:eastAsia="en-US"/>
        </w:rPr>
        <w:t xml:space="preserve">, цистоскопии, </w:t>
      </w:r>
      <w:proofErr w:type="spellStart"/>
      <w:r w:rsidRPr="00D512F7">
        <w:rPr>
          <w:rFonts w:eastAsiaTheme="minorHAnsi"/>
          <w:color w:val="000000" w:themeColor="text1"/>
          <w:sz w:val="28"/>
          <w:szCs w:val="28"/>
          <w:lang w:eastAsia="en-US"/>
        </w:rPr>
        <w:t>везикоскопий</w:t>
      </w:r>
      <w:proofErr w:type="spellEnd"/>
      <w:r w:rsidRPr="00D512F7">
        <w:rPr>
          <w:rFonts w:eastAsiaTheme="minorHAnsi"/>
          <w:color w:val="000000" w:themeColor="text1"/>
          <w:sz w:val="28"/>
          <w:szCs w:val="28"/>
          <w:lang w:eastAsia="en-US"/>
        </w:rPr>
        <w:t xml:space="preserve">, </w:t>
      </w:r>
      <w:proofErr w:type="spellStart"/>
      <w:r w:rsidRPr="00D512F7">
        <w:rPr>
          <w:rFonts w:eastAsiaTheme="minorHAnsi"/>
          <w:color w:val="000000" w:themeColor="text1"/>
          <w:sz w:val="28"/>
          <w:szCs w:val="28"/>
          <w:lang w:eastAsia="en-US"/>
        </w:rPr>
        <w:t>амниоскопий</w:t>
      </w:r>
      <w:proofErr w:type="spellEnd"/>
      <w:r w:rsidRPr="00D512F7">
        <w:rPr>
          <w:rFonts w:eastAsiaTheme="minorHAnsi"/>
          <w:color w:val="000000" w:themeColor="text1"/>
          <w:sz w:val="28"/>
          <w:szCs w:val="28"/>
          <w:lang w:eastAsia="en-US"/>
        </w:rPr>
        <w:t xml:space="preserve">, </w:t>
      </w:r>
      <w:proofErr w:type="spellStart"/>
      <w:r w:rsidRPr="00D512F7">
        <w:rPr>
          <w:rFonts w:eastAsiaTheme="minorHAnsi"/>
          <w:color w:val="000000" w:themeColor="text1"/>
          <w:sz w:val="28"/>
          <w:szCs w:val="28"/>
          <w:lang w:eastAsia="en-US"/>
        </w:rPr>
        <w:t>риноэндоскопия</w:t>
      </w:r>
      <w:proofErr w:type="spellEnd"/>
      <w:r w:rsidRPr="00D512F7">
        <w:rPr>
          <w:rFonts w:eastAsiaTheme="minorHAnsi"/>
          <w:color w:val="000000" w:themeColor="text1"/>
          <w:sz w:val="28"/>
          <w:szCs w:val="28"/>
          <w:lang w:eastAsia="en-US"/>
        </w:rPr>
        <w:t xml:space="preserve"> носоглотки, пункция кисты.</w:t>
      </w:r>
    </w:p>
    <w:p w14:paraId="092F3A1D"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rFonts w:eastAsiaTheme="minorHAnsi"/>
          <w:color w:val="000000" w:themeColor="text1"/>
          <w:sz w:val="28"/>
          <w:szCs w:val="28"/>
          <w:lang w:eastAsia="en-US"/>
        </w:rPr>
        <w:t xml:space="preserve"> Графа</w:t>
      </w:r>
      <w:r w:rsidRPr="00D512F7">
        <w:rPr>
          <w:color w:val="000000" w:themeColor="text1"/>
          <w:sz w:val="28"/>
          <w:szCs w:val="28"/>
        </w:rPr>
        <w:t xml:space="preserve">  10 без ручного ввода, и равна сумме граф её расшифровывающих, по всем строкам; </w:t>
      </w:r>
      <w:r w:rsidRPr="00D512F7">
        <w:rPr>
          <w:color w:val="000000" w:themeColor="text1"/>
          <w:sz w:val="28"/>
          <w:szCs w:val="28"/>
          <w:u w:val="single"/>
        </w:rPr>
        <w:t xml:space="preserve">добавлены  графы  регионального значения с перечнем </w:t>
      </w:r>
      <w:r w:rsidRPr="00D512F7">
        <w:rPr>
          <w:color w:val="000000" w:themeColor="text1"/>
          <w:sz w:val="28"/>
          <w:szCs w:val="28"/>
        </w:rPr>
        <w:t>«прочих»</w:t>
      </w:r>
    </w:p>
    <w:p w14:paraId="73D52221"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 xml:space="preserve">В графу 10 «прочие» региональную строку1_0  по графам осуществляется перенос данных из таблицы 5126. </w:t>
      </w:r>
    </w:p>
    <w:p w14:paraId="528B43A6"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Данные таб.5125 графы с 4 по 10 должны быть согласованы с аппаратами таб.5126.</w:t>
      </w:r>
    </w:p>
    <w:p w14:paraId="43AF144A"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Добавлена региональная графа 11 « </w:t>
      </w:r>
      <w:proofErr w:type="spellStart"/>
      <w:r w:rsidRPr="00D512F7">
        <w:rPr>
          <w:color w:val="000000" w:themeColor="text1"/>
          <w:sz w:val="28"/>
          <w:szCs w:val="28"/>
        </w:rPr>
        <w:t>справочно</w:t>
      </w:r>
      <w:proofErr w:type="spellEnd"/>
      <w:r w:rsidRPr="00D512F7">
        <w:rPr>
          <w:color w:val="000000" w:themeColor="text1"/>
          <w:sz w:val="28"/>
          <w:szCs w:val="28"/>
        </w:rPr>
        <w:t xml:space="preserve">: штаты» в строку 1_0 которой, осуществляется перенос данных из формы 30_1, таблицы 1100, графы 4, строки 122. </w:t>
      </w:r>
    </w:p>
    <w:p w14:paraId="2EAA44AF"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таб. 5125 </w:t>
      </w:r>
      <w:r w:rsidRPr="00D512F7">
        <w:rPr>
          <w:b/>
          <w:color w:val="000000" w:themeColor="text1"/>
          <w:sz w:val="28"/>
          <w:szCs w:val="28"/>
        </w:rPr>
        <w:t xml:space="preserve">- </w:t>
      </w:r>
      <w:r w:rsidRPr="00D512F7">
        <w:rPr>
          <w:color w:val="000000" w:themeColor="text1"/>
          <w:sz w:val="28"/>
          <w:szCs w:val="28"/>
        </w:rPr>
        <w:t>строка 1 больше или равна сумме строк 2 и 3 по всем графам, за счет исследований, проведенных  в стационарных условиях;</w:t>
      </w:r>
    </w:p>
    <w:p w14:paraId="5519B355"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 </w:t>
      </w:r>
      <w:r w:rsidRPr="00D512F7">
        <w:rPr>
          <w:color w:val="000000" w:themeColor="text1"/>
          <w:sz w:val="28"/>
          <w:szCs w:val="28"/>
        </w:rPr>
        <w:tab/>
        <w:t>строка 7 в графе 9 закрещена (не заполняется).</w:t>
      </w:r>
    </w:p>
    <w:p w14:paraId="5601A1D7"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 </w:t>
      </w:r>
      <w:r w:rsidRPr="00D512F7">
        <w:rPr>
          <w:color w:val="000000" w:themeColor="text1"/>
          <w:sz w:val="28"/>
          <w:szCs w:val="28"/>
        </w:rPr>
        <w:tab/>
        <w:t xml:space="preserve">строка 8 равна или больше сумме строк 9 и 10 по всем графам (за счет стационара). </w:t>
      </w:r>
    </w:p>
    <w:p w14:paraId="17AA8668"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
          <w:bCs/>
          <w:color w:val="000000" w:themeColor="text1"/>
          <w:sz w:val="28"/>
          <w:szCs w:val="28"/>
        </w:rPr>
        <w:t>-</w:t>
      </w:r>
      <w:r w:rsidRPr="00D512F7">
        <w:rPr>
          <w:b/>
          <w:bCs/>
          <w:color w:val="000000" w:themeColor="text1"/>
          <w:sz w:val="28"/>
          <w:szCs w:val="28"/>
        </w:rPr>
        <w:tab/>
        <w:t>с</w:t>
      </w:r>
      <w:r w:rsidRPr="00D512F7">
        <w:rPr>
          <w:bCs/>
          <w:color w:val="000000" w:themeColor="text1"/>
          <w:sz w:val="28"/>
          <w:szCs w:val="28"/>
        </w:rPr>
        <w:t>трока  16.1 = стр.16 по всем графам</w:t>
      </w:r>
    </w:p>
    <w:p w14:paraId="03F2FA55"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Cs/>
          <w:color w:val="000000" w:themeColor="text1"/>
          <w:sz w:val="28"/>
          <w:szCs w:val="28"/>
        </w:rPr>
        <w:t>Строка  16.1; стр.16 по графе 10_5</w:t>
      </w:r>
      <w:r w:rsidRPr="00D512F7">
        <w:rPr>
          <w:color w:val="000000" w:themeColor="text1"/>
          <w:sz w:val="28"/>
          <w:szCs w:val="28"/>
        </w:rPr>
        <w:t xml:space="preserve"> закрещены (не заполняется)</w:t>
      </w:r>
    </w:p>
    <w:p w14:paraId="1B7A4B59"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
          <w:color w:val="000000" w:themeColor="text1"/>
          <w:sz w:val="28"/>
          <w:szCs w:val="28"/>
        </w:rPr>
        <w:t xml:space="preserve">Таблица 5126 </w:t>
      </w:r>
      <w:r w:rsidRPr="00D512F7">
        <w:rPr>
          <w:color w:val="000000" w:themeColor="text1"/>
          <w:sz w:val="28"/>
          <w:szCs w:val="28"/>
        </w:rPr>
        <w:t>Сведения о наличии аппаратов и оборудования указываются по состоянию на 31.12 отчетного года.</w:t>
      </w:r>
    </w:p>
    <w:p w14:paraId="3DA95F36" w14:textId="77777777" w:rsidR="00E43C79" w:rsidRPr="00D512F7" w:rsidRDefault="00E43C79" w:rsidP="00E43C79">
      <w:pPr>
        <w:ind w:firstLine="708"/>
        <w:jc w:val="both"/>
        <w:rPr>
          <w:color w:val="000000" w:themeColor="text1"/>
          <w:sz w:val="28"/>
          <w:szCs w:val="28"/>
        </w:rPr>
      </w:pPr>
      <w:r w:rsidRPr="00D512F7">
        <w:rPr>
          <w:bCs/>
          <w:color w:val="000000" w:themeColor="text1"/>
          <w:sz w:val="28"/>
          <w:szCs w:val="28"/>
        </w:rPr>
        <w:t xml:space="preserve">  При наличии данных в ячейке строки 5 - «</w:t>
      </w:r>
      <w:proofErr w:type="spellStart"/>
      <w:r w:rsidRPr="00D512F7">
        <w:rPr>
          <w:bCs/>
          <w:color w:val="000000" w:themeColor="text1"/>
          <w:sz w:val="28"/>
          <w:szCs w:val="28"/>
        </w:rPr>
        <w:t>гистероскопы</w:t>
      </w:r>
      <w:proofErr w:type="spellEnd"/>
      <w:r w:rsidRPr="00D512F7">
        <w:rPr>
          <w:bCs/>
          <w:color w:val="000000" w:themeColor="text1"/>
          <w:sz w:val="28"/>
          <w:szCs w:val="28"/>
        </w:rPr>
        <w:t xml:space="preserve">»  графы 4 </w:t>
      </w:r>
      <w:r w:rsidRPr="00D512F7">
        <w:rPr>
          <w:color w:val="000000" w:themeColor="text1"/>
        </w:rPr>
        <w:t xml:space="preserve"> «</w:t>
      </w:r>
      <w:r w:rsidRPr="00D512F7">
        <w:rPr>
          <w:bCs/>
          <w:color w:val="000000" w:themeColor="text1"/>
          <w:sz w:val="28"/>
          <w:szCs w:val="28"/>
        </w:rPr>
        <w:t>в подразделениях, оказывающих медицинскую помощь в амбулаторных условиях» необходимо предоставить пояснения.</w:t>
      </w:r>
    </w:p>
    <w:p w14:paraId="25B67834" w14:textId="77777777" w:rsidR="00E43C79" w:rsidRPr="00D512F7" w:rsidRDefault="00E43C79" w:rsidP="00E43C79">
      <w:pPr>
        <w:ind w:firstLine="708"/>
        <w:jc w:val="both"/>
        <w:rPr>
          <w:color w:val="000000" w:themeColor="text1"/>
          <w:sz w:val="28"/>
          <w:szCs w:val="28"/>
        </w:rPr>
      </w:pPr>
      <w:r w:rsidRPr="00D512F7">
        <w:rPr>
          <w:bCs/>
          <w:color w:val="000000" w:themeColor="text1"/>
          <w:sz w:val="28"/>
          <w:szCs w:val="28"/>
        </w:rPr>
        <w:t xml:space="preserve"> Ячейка строки 10 в графе 4 не заполняется (Нет использования электрохирургических блоков в амбулаторных условиях).</w:t>
      </w:r>
    </w:p>
    <w:p w14:paraId="642E37B5"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В графе 9 отражается  наличие аппаратов и оборудования в подразделениях, оказывающих медицинскую помощь в амбулаторных условиях из графы 8  (графа 8 аппараты и оборудования со сроком  эксплуатации свыше 7 лет).</w:t>
      </w:r>
    </w:p>
    <w:p w14:paraId="5C1C0C45"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 xml:space="preserve">  По всем графам:</w:t>
      </w:r>
      <w:r w:rsidRPr="00D512F7">
        <w:rPr>
          <w:rFonts w:asciiTheme="minorHAnsi" w:eastAsiaTheme="minorEastAsia" w:hAnsi="Calibri" w:cstheme="minorBidi"/>
          <w:b/>
          <w:bCs/>
          <w:color w:val="000000" w:themeColor="text1"/>
          <w:kern w:val="24"/>
          <w:sz w:val="28"/>
          <w:szCs w:val="28"/>
        </w:rPr>
        <w:t xml:space="preserve"> </w:t>
      </w:r>
      <w:r w:rsidRPr="00D512F7">
        <w:rPr>
          <w:bCs/>
          <w:color w:val="000000" w:themeColor="text1"/>
          <w:sz w:val="28"/>
          <w:szCs w:val="28"/>
        </w:rPr>
        <w:t>Стр.1&gt;/= сумме строк 1.1+1.2+1.3</w:t>
      </w:r>
    </w:p>
    <w:p w14:paraId="3B0F9406" w14:textId="77777777" w:rsidR="00E43C79" w:rsidRPr="00D512F7" w:rsidRDefault="00E43C79" w:rsidP="00E43C79">
      <w:pPr>
        <w:ind w:firstLine="708"/>
        <w:jc w:val="both"/>
        <w:rPr>
          <w:bCs/>
          <w:color w:val="000000" w:themeColor="text1"/>
          <w:sz w:val="28"/>
          <w:szCs w:val="28"/>
        </w:rPr>
      </w:pPr>
      <w:r w:rsidRPr="00D512F7">
        <w:rPr>
          <w:bCs/>
          <w:color w:val="000000" w:themeColor="text1"/>
          <w:sz w:val="28"/>
          <w:szCs w:val="28"/>
        </w:rPr>
        <w:t xml:space="preserve">  Стр. 2&gt;/=сумме строк 2.1+2.2</w:t>
      </w:r>
    </w:p>
    <w:p w14:paraId="5FAE85AA"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Графа 3 равна сумме граф 6+7+8 по всем строкам </w:t>
      </w:r>
    </w:p>
    <w:p w14:paraId="454AC2A5"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Графы 4 и 5 (каждая отдельно) меньше или равны графе 3 по всем строкам.</w:t>
      </w:r>
    </w:p>
    <w:p w14:paraId="6019FF64"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Графа 9 меньше гр.4</w:t>
      </w:r>
    </w:p>
    <w:p w14:paraId="60679C28"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В </w:t>
      </w:r>
      <w:r w:rsidRPr="00D512F7">
        <w:rPr>
          <w:b/>
          <w:color w:val="000000" w:themeColor="text1"/>
          <w:sz w:val="28"/>
          <w:szCs w:val="28"/>
        </w:rPr>
        <w:t>таблице 5126</w:t>
      </w:r>
      <w:r w:rsidRPr="00D512F7">
        <w:rPr>
          <w:color w:val="000000" w:themeColor="text1"/>
          <w:sz w:val="28"/>
          <w:szCs w:val="28"/>
        </w:rPr>
        <w:t xml:space="preserve">  отражаются сведения обо всей диагностической аппаратуре, вне зависимости от того, находится она на балансе медицинской организации или взята в аренду у другого учреждения, и в каком отделении используется. </w:t>
      </w:r>
    </w:p>
    <w:p w14:paraId="01DE9BE7"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Вместе с тем, аппараты-эндоскопы, используемые для интубации в отделении анестезиологии-реанимации, в данной таблице не показываются.</w:t>
      </w:r>
    </w:p>
    <w:p w14:paraId="540F9993"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color w:val="000000" w:themeColor="text1"/>
          <w:sz w:val="28"/>
          <w:szCs w:val="28"/>
        </w:rPr>
        <w:t xml:space="preserve">Под эндоскопией понимают способ осмотра внутренних органов при помощи эндоскопов, при этом аппаратура вводится в полости через естественные пути. Лапароскопия – это оперативное вмешательство, выполняемое только в условиях операционной, поэтому </w:t>
      </w:r>
      <w:r w:rsidRPr="00D512F7">
        <w:rPr>
          <w:b/>
          <w:color w:val="000000" w:themeColor="text1"/>
          <w:sz w:val="28"/>
          <w:szCs w:val="28"/>
        </w:rPr>
        <w:t xml:space="preserve">в таблице 5125 </w:t>
      </w:r>
      <w:proofErr w:type="spellStart"/>
      <w:r w:rsidRPr="00D512F7">
        <w:rPr>
          <w:b/>
          <w:color w:val="000000" w:themeColor="text1"/>
          <w:sz w:val="28"/>
          <w:szCs w:val="28"/>
        </w:rPr>
        <w:t>лапароскопические</w:t>
      </w:r>
      <w:proofErr w:type="spellEnd"/>
      <w:r w:rsidRPr="00D512F7">
        <w:rPr>
          <w:b/>
          <w:color w:val="000000" w:themeColor="text1"/>
          <w:sz w:val="28"/>
          <w:szCs w:val="28"/>
        </w:rPr>
        <w:t xml:space="preserve"> операции не показываются, а в таблице 5126 – не показываются </w:t>
      </w:r>
      <w:proofErr w:type="spellStart"/>
      <w:r w:rsidRPr="00D512F7">
        <w:rPr>
          <w:b/>
          <w:color w:val="000000" w:themeColor="text1"/>
          <w:sz w:val="28"/>
          <w:szCs w:val="28"/>
        </w:rPr>
        <w:t>лапароскопические</w:t>
      </w:r>
      <w:proofErr w:type="spellEnd"/>
      <w:r w:rsidRPr="00D512F7">
        <w:rPr>
          <w:b/>
          <w:color w:val="000000" w:themeColor="text1"/>
          <w:sz w:val="28"/>
          <w:szCs w:val="28"/>
        </w:rPr>
        <w:t xml:space="preserve"> стойки. </w:t>
      </w:r>
    </w:p>
    <w:p w14:paraId="75838022"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Наличие данных по графе 4 в стр.4 необходимо пояснить.</w:t>
      </w:r>
    </w:p>
    <w:p w14:paraId="50D78020" w14:textId="77777777" w:rsidR="00E43C79" w:rsidRPr="00D512F7" w:rsidRDefault="00E43C79" w:rsidP="00E43C79">
      <w:pPr>
        <w:ind w:firstLine="708"/>
        <w:jc w:val="both"/>
        <w:rPr>
          <w:b/>
          <w:bCs/>
          <w:color w:val="000000" w:themeColor="text1"/>
          <w:sz w:val="28"/>
          <w:szCs w:val="28"/>
          <w:u w:val="single"/>
        </w:rPr>
      </w:pPr>
      <w:r w:rsidRPr="00D512F7">
        <w:rPr>
          <w:b/>
          <w:bCs/>
          <w:color w:val="000000" w:themeColor="text1"/>
          <w:sz w:val="28"/>
          <w:szCs w:val="28"/>
          <w:u w:val="single"/>
        </w:rPr>
        <w:t xml:space="preserve">СТРОГО обязательна сверка оборудования таблицы  5126  с оборудованием ФРМО. </w:t>
      </w:r>
    </w:p>
    <w:p w14:paraId="765B3B7D" w14:textId="77777777" w:rsidR="00E43C79" w:rsidRPr="00D512F7" w:rsidRDefault="00E43C79" w:rsidP="00E43C79">
      <w:pPr>
        <w:ind w:firstLine="708"/>
        <w:jc w:val="both"/>
        <w:rPr>
          <w:b/>
          <w:bCs/>
          <w:color w:val="C00000"/>
          <w:sz w:val="28"/>
          <w:szCs w:val="28"/>
          <w:u w:val="single"/>
        </w:rPr>
      </w:pPr>
    </w:p>
    <w:p w14:paraId="19F30A8A" w14:textId="77777777" w:rsidR="00E43C79" w:rsidRPr="00D512F7" w:rsidRDefault="00E43C79" w:rsidP="00E43C79">
      <w:pPr>
        <w:ind w:firstLine="708"/>
        <w:jc w:val="both"/>
        <w:rPr>
          <w:b/>
          <w:bCs/>
          <w:color w:val="000000" w:themeColor="text1"/>
          <w:sz w:val="28"/>
          <w:szCs w:val="28"/>
        </w:rPr>
      </w:pPr>
      <w:r w:rsidRPr="00D512F7">
        <w:rPr>
          <w:b/>
          <w:bCs/>
          <w:color w:val="000000" w:themeColor="text1"/>
          <w:sz w:val="28"/>
          <w:szCs w:val="28"/>
        </w:rPr>
        <w:t xml:space="preserve">Вложение  о сверке оборудования из ФРМО с оборудованием таблицы 5126  за отчётный год (оформленного в таблицах </w:t>
      </w:r>
      <w:r w:rsidRPr="00D512F7">
        <w:rPr>
          <w:b/>
          <w:bCs/>
          <w:color w:val="000000" w:themeColor="text1"/>
          <w:sz w:val="28"/>
          <w:szCs w:val="28"/>
          <w:lang w:val="en-US"/>
        </w:rPr>
        <w:t>E</w:t>
      </w:r>
      <w:r w:rsidRPr="00D512F7">
        <w:rPr>
          <w:b/>
          <w:bCs/>
          <w:color w:val="000000" w:themeColor="text1"/>
          <w:sz w:val="28"/>
          <w:szCs w:val="28"/>
        </w:rPr>
        <w:t>x</w:t>
      </w:r>
      <w:proofErr w:type="spellStart"/>
      <w:r w:rsidRPr="00D512F7">
        <w:rPr>
          <w:b/>
          <w:bCs/>
          <w:color w:val="000000" w:themeColor="text1"/>
          <w:sz w:val="28"/>
          <w:szCs w:val="28"/>
          <w:lang w:val="en-US"/>
        </w:rPr>
        <w:t>cel</w:t>
      </w:r>
      <w:proofErr w:type="spellEnd"/>
      <w:r w:rsidRPr="00D512F7">
        <w:rPr>
          <w:b/>
          <w:bCs/>
          <w:color w:val="000000" w:themeColor="text1"/>
          <w:sz w:val="28"/>
          <w:szCs w:val="28"/>
        </w:rPr>
        <w:t xml:space="preserve"> с итогами </w:t>
      </w:r>
      <w:r w:rsidRPr="00D512F7">
        <w:rPr>
          <w:b/>
          <w:color w:val="000000" w:themeColor="text1"/>
          <w:sz w:val="28"/>
          <w:szCs w:val="28"/>
        </w:rPr>
        <w:t>по каждой позиции оборудования</w:t>
      </w:r>
      <w:r w:rsidRPr="00D512F7">
        <w:rPr>
          <w:b/>
          <w:bCs/>
          <w:color w:val="000000" w:themeColor="text1"/>
          <w:sz w:val="28"/>
          <w:szCs w:val="28"/>
        </w:rPr>
        <w:t>), скомпонованного под перечень оборудования  строк  таблицы 5126,  также необходимо прикреплять к годовой  форме  30-4 на свод  ЮР. лица.</w:t>
      </w:r>
    </w:p>
    <w:p w14:paraId="1BE81C7D" w14:textId="77777777" w:rsidR="00E43C79" w:rsidRPr="00D512F7" w:rsidRDefault="00E43C79" w:rsidP="00E43C79">
      <w:pPr>
        <w:tabs>
          <w:tab w:val="left" w:pos="426"/>
        </w:tabs>
        <w:spacing w:line="276" w:lineRule="auto"/>
        <w:ind w:firstLine="851"/>
        <w:jc w:val="both"/>
        <w:rPr>
          <w:color w:val="000000" w:themeColor="text1"/>
          <w:sz w:val="28"/>
          <w:szCs w:val="28"/>
        </w:rPr>
      </w:pPr>
    </w:p>
    <w:p w14:paraId="351330F7"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
          <w:color w:val="000000" w:themeColor="text1"/>
          <w:sz w:val="28"/>
          <w:szCs w:val="28"/>
        </w:rPr>
        <w:t xml:space="preserve">Таблица 5300_1 (новый расчет) </w:t>
      </w:r>
      <w:r w:rsidRPr="00D512F7">
        <w:rPr>
          <w:color w:val="000000" w:themeColor="text1"/>
          <w:sz w:val="28"/>
          <w:szCs w:val="28"/>
        </w:rPr>
        <w:t>формы №30 содержит в обязательном порядке отдельной строкой сведения о работе передвижной лаборатории (из таб. 1003) при её наличии.</w:t>
      </w:r>
    </w:p>
    <w:p w14:paraId="3C4A5390" w14:textId="77777777" w:rsidR="00E43C79" w:rsidRPr="00D512F7" w:rsidRDefault="00E43C79" w:rsidP="00E43C79">
      <w:pPr>
        <w:ind w:firstLine="708"/>
        <w:jc w:val="both"/>
        <w:rPr>
          <w:color w:val="000000" w:themeColor="text1"/>
          <w:sz w:val="28"/>
          <w:szCs w:val="28"/>
        </w:rPr>
      </w:pPr>
      <w:r w:rsidRPr="00D512F7">
        <w:rPr>
          <w:color w:val="000000" w:themeColor="text1"/>
          <w:sz w:val="28"/>
          <w:szCs w:val="28"/>
        </w:rPr>
        <w:t xml:space="preserve">    Добавлена  региональная графа 5_1</w:t>
      </w:r>
      <w:r w:rsidRPr="00D512F7">
        <w:rPr>
          <w:color w:val="000000" w:themeColor="text1"/>
        </w:rPr>
        <w:t xml:space="preserve"> </w:t>
      </w:r>
      <w:r w:rsidRPr="00D512F7">
        <w:rPr>
          <w:color w:val="000000" w:themeColor="text1"/>
          <w:sz w:val="28"/>
          <w:szCs w:val="28"/>
        </w:rPr>
        <w:t>в условиях круглосуточного стационара.</w:t>
      </w:r>
    </w:p>
    <w:p w14:paraId="0A74A15E"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1 равна сумме строк с 1.1. по 1.10 по всем графам.</w:t>
      </w:r>
    </w:p>
    <w:p w14:paraId="375F55C3"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Cs/>
          <w:color w:val="000000" w:themeColor="text1"/>
          <w:sz w:val="28"/>
          <w:szCs w:val="28"/>
        </w:rPr>
        <w:t>Строка 1.8 заполняется при наличии соответствующего оборудования на балансе медицинской организации.</w:t>
      </w:r>
    </w:p>
    <w:p w14:paraId="5F69DFAC"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Наименование строки 1_10 в новой редакции «</w:t>
      </w:r>
      <w:proofErr w:type="spellStart"/>
      <w:r w:rsidRPr="00D512F7">
        <w:rPr>
          <w:color w:val="000000" w:themeColor="text1"/>
          <w:sz w:val="28"/>
          <w:szCs w:val="28"/>
        </w:rPr>
        <w:t>химико</w:t>
      </w:r>
      <w:proofErr w:type="spellEnd"/>
      <w:r w:rsidRPr="00D512F7">
        <w:rPr>
          <w:color w:val="000000" w:themeColor="text1"/>
          <w:sz w:val="28"/>
          <w:szCs w:val="28"/>
        </w:rPr>
        <w:t xml:space="preserve"> - </w:t>
      </w:r>
      <w:proofErr w:type="spellStart"/>
      <w:r w:rsidRPr="00D512F7">
        <w:rPr>
          <w:color w:val="000000" w:themeColor="text1"/>
          <w:sz w:val="28"/>
          <w:szCs w:val="28"/>
        </w:rPr>
        <w:t>токсилогические</w:t>
      </w:r>
      <w:proofErr w:type="spellEnd"/>
      <w:r w:rsidRPr="00D512F7">
        <w:rPr>
          <w:color w:val="000000" w:themeColor="text1"/>
          <w:sz w:val="28"/>
          <w:szCs w:val="28"/>
        </w:rPr>
        <w:t xml:space="preserve">  исследования».</w:t>
      </w:r>
    </w:p>
    <w:p w14:paraId="7BB6AE69"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По графе 6 «по месту лечения (вне лаборатории) из графы 5_1» закрещены ячейки по строкам: 1.3; 1.6; 1.8; 1.9; 1.10; 1.11.</w:t>
      </w:r>
    </w:p>
    <w:p w14:paraId="2A4DE5B0"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1_11 «лабораторные исследования, выполненные передвижными клинико-диагностическими лабораториями» по графам: 4, 5, 5_1, 6, 7 закрещены ячейки (не заполняется), графа 3 данной строки -  ручной ввод.</w:t>
      </w:r>
    </w:p>
    <w:p w14:paraId="09714803"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Лабораторные исследования, выполненные «по месту лечения (вне лаборатории)» входят в общее число исследований (графа 3. по всем строкам).</w:t>
      </w:r>
    </w:p>
    <w:p w14:paraId="59E461F9" w14:textId="77777777" w:rsidR="00E43C79" w:rsidRPr="00D512F7" w:rsidRDefault="00E43C79" w:rsidP="00E43C79">
      <w:pPr>
        <w:tabs>
          <w:tab w:val="left" w:pos="426"/>
        </w:tabs>
        <w:spacing w:line="276" w:lineRule="auto"/>
        <w:ind w:firstLine="851"/>
        <w:jc w:val="both"/>
        <w:rPr>
          <w:color w:val="000000" w:themeColor="text1"/>
          <w:sz w:val="28"/>
          <w:szCs w:val="28"/>
          <w:u w:val="single"/>
        </w:rPr>
      </w:pPr>
      <w:r w:rsidRPr="00D512F7">
        <w:rPr>
          <w:color w:val="000000" w:themeColor="text1"/>
          <w:sz w:val="28"/>
          <w:szCs w:val="28"/>
        </w:rPr>
        <w:t xml:space="preserve"> </w:t>
      </w:r>
      <w:r w:rsidRPr="00D512F7">
        <w:rPr>
          <w:color w:val="000000" w:themeColor="text1"/>
          <w:sz w:val="28"/>
          <w:szCs w:val="28"/>
          <w:u w:val="single"/>
        </w:rPr>
        <w:t>В графе 7 - «лабораторные исследования по аутсорсингу»:</w:t>
      </w:r>
    </w:p>
    <w:p w14:paraId="298F60DB"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Вносятся лабораторные исследования, отправленные по договору (с оплатой услуг) в сторонние (внешние) лаборатории медицинских организаций, не подающих отчёт по ф.30, т.е. в медицинские организации вне системы Минздрава РФ (в лаборатории </w:t>
      </w:r>
      <w:proofErr w:type="spellStart"/>
      <w:r w:rsidRPr="00D512F7">
        <w:rPr>
          <w:color w:val="000000" w:themeColor="text1"/>
          <w:sz w:val="28"/>
          <w:szCs w:val="28"/>
        </w:rPr>
        <w:t>Роспотребнадзора</w:t>
      </w:r>
      <w:proofErr w:type="spellEnd"/>
      <w:r w:rsidRPr="00D512F7">
        <w:rPr>
          <w:color w:val="000000" w:themeColor="text1"/>
          <w:sz w:val="28"/>
          <w:szCs w:val="28"/>
        </w:rPr>
        <w:t>, коммерческие, других министерств).</w:t>
      </w:r>
    </w:p>
    <w:p w14:paraId="7C836B66"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ПРИМЕЧАНИЕ:</w:t>
      </w:r>
    </w:p>
    <w:p w14:paraId="58BC30F3"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Число, исследований, указанное в графе 7, не входит в «число исследований всего» графы 3.</w:t>
      </w:r>
    </w:p>
    <w:p w14:paraId="46AEAEB9"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Таблица 5301 данные  из числа анализов таблицы 5300_1, графы 3.</w:t>
      </w:r>
    </w:p>
    <w:p w14:paraId="3671BDE2"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Изменения в редакции наименования строк таблицы, добавлены новые строки, изменение нумерации строк.</w:t>
      </w:r>
    </w:p>
    <w:p w14:paraId="448E564D"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В графе 4 по строкам  3, 4, 11, 12  - ячейки закрещены (не заполняются)</w:t>
      </w:r>
    </w:p>
    <w:p w14:paraId="2391A197"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Cs/>
          <w:color w:val="000000" w:themeColor="text1"/>
          <w:sz w:val="28"/>
          <w:szCs w:val="28"/>
        </w:rPr>
        <w:t>В графе 4 по строкам 20.1.2; 23 - ячейки закрещены</w:t>
      </w:r>
    </w:p>
    <w:p w14:paraId="24F0DAA0"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Условия контроля:</w:t>
      </w:r>
    </w:p>
    <w:p w14:paraId="46FFEB84" w14:textId="77777777" w:rsidR="00E43C79" w:rsidRPr="00D512F7" w:rsidRDefault="00E43C79" w:rsidP="00E43C79">
      <w:pPr>
        <w:tabs>
          <w:tab w:val="left" w:pos="426"/>
        </w:tabs>
        <w:spacing w:line="276" w:lineRule="auto"/>
        <w:jc w:val="both"/>
        <w:rPr>
          <w:color w:val="000000" w:themeColor="text1"/>
          <w:sz w:val="26"/>
          <w:szCs w:val="26"/>
        </w:rPr>
      </w:pPr>
      <w:r w:rsidRPr="00D512F7">
        <w:rPr>
          <w:bCs/>
          <w:color w:val="000000" w:themeColor="text1"/>
          <w:sz w:val="26"/>
          <w:szCs w:val="26"/>
        </w:rPr>
        <w:t>Таб.5300_1 (новый расчет) стр.1_7 гр.3&gt;/= таб.5301 гр.3 (стр.14 +стр.15 +стр.16 +стр.17 +стр.18 +стр.26 +стр.27)</w:t>
      </w:r>
    </w:p>
    <w:p w14:paraId="62FAF40D" w14:textId="77777777" w:rsidR="00E43C79" w:rsidRPr="00D512F7" w:rsidRDefault="00E43C79" w:rsidP="00E43C79">
      <w:pPr>
        <w:tabs>
          <w:tab w:val="left" w:pos="426"/>
        </w:tabs>
        <w:spacing w:line="276" w:lineRule="auto"/>
        <w:jc w:val="both"/>
        <w:rPr>
          <w:bCs/>
          <w:color w:val="000000" w:themeColor="text1"/>
          <w:sz w:val="26"/>
          <w:szCs w:val="26"/>
        </w:rPr>
      </w:pPr>
      <w:r w:rsidRPr="00D512F7">
        <w:rPr>
          <w:bCs/>
          <w:color w:val="000000" w:themeColor="text1"/>
          <w:sz w:val="26"/>
          <w:szCs w:val="26"/>
        </w:rPr>
        <w:t>Таб.5300_1 (новый расчет) стр.1_9 гр. 3 &gt;/=  таб. 5301  гр.3 (стр. 10+стр.22+стр.23+стр.25)</w:t>
      </w:r>
    </w:p>
    <w:p w14:paraId="50719367" w14:textId="77777777" w:rsidR="00E43C79" w:rsidRPr="00D512F7" w:rsidRDefault="00E43C79" w:rsidP="00E43C79">
      <w:pPr>
        <w:tabs>
          <w:tab w:val="left" w:pos="426"/>
        </w:tabs>
        <w:spacing w:line="276" w:lineRule="auto"/>
        <w:jc w:val="both"/>
        <w:rPr>
          <w:color w:val="000000" w:themeColor="text1"/>
          <w:sz w:val="26"/>
          <w:szCs w:val="26"/>
        </w:rPr>
      </w:pPr>
      <w:r w:rsidRPr="00D512F7">
        <w:rPr>
          <w:bCs/>
          <w:color w:val="000000" w:themeColor="text1"/>
          <w:sz w:val="26"/>
          <w:szCs w:val="26"/>
        </w:rPr>
        <w:t>Таб.5300_1(новый расчет) стр.1_4 гр.3 &gt;/=Таб. 5301  гр.3 (стр.4 +стр.5 +стр.6 +стр.7 +стр.8 +стр.9+стр.11)</w:t>
      </w:r>
    </w:p>
    <w:p w14:paraId="3030B9D9"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Cs/>
          <w:color w:val="000000" w:themeColor="text1"/>
          <w:sz w:val="28"/>
          <w:szCs w:val="28"/>
          <w:u w:val="single"/>
        </w:rPr>
        <w:t>Статус предупреждение:</w:t>
      </w:r>
      <w:r w:rsidRPr="00D512F7">
        <w:rPr>
          <w:bCs/>
          <w:color w:val="000000" w:themeColor="text1"/>
          <w:sz w:val="28"/>
          <w:szCs w:val="28"/>
        </w:rPr>
        <w:t xml:space="preserve"> если стр.20 = «0» то и стр.21 = «0»</w:t>
      </w:r>
    </w:p>
    <w:p w14:paraId="58569518" w14:textId="77777777" w:rsidR="00E43C79" w:rsidRPr="00D512F7" w:rsidRDefault="00E43C79" w:rsidP="00E43C79">
      <w:pPr>
        <w:tabs>
          <w:tab w:val="left" w:pos="426"/>
        </w:tabs>
        <w:spacing w:line="276" w:lineRule="auto"/>
        <w:ind w:left="851"/>
        <w:jc w:val="both"/>
        <w:rPr>
          <w:color w:val="000000" w:themeColor="text1"/>
          <w:sz w:val="28"/>
          <w:szCs w:val="28"/>
        </w:rPr>
      </w:pPr>
      <w:r w:rsidRPr="00D512F7">
        <w:rPr>
          <w:bCs/>
          <w:color w:val="000000" w:themeColor="text1"/>
          <w:sz w:val="28"/>
          <w:szCs w:val="28"/>
        </w:rPr>
        <w:tab/>
      </w:r>
      <w:r w:rsidRPr="00D512F7">
        <w:rPr>
          <w:bCs/>
          <w:color w:val="000000" w:themeColor="text1"/>
          <w:sz w:val="28"/>
          <w:szCs w:val="28"/>
        </w:rPr>
        <w:tab/>
      </w:r>
      <w:r w:rsidRPr="00D512F7">
        <w:rPr>
          <w:bCs/>
          <w:color w:val="000000" w:themeColor="text1"/>
          <w:sz w:val="28"/>
          <w:szCs w:val="28"/>
        </w:rPr>
        <w:tab/>
      </w:r>
      <w:r w:rsidRPr="00D512F7">
        <w:rPr>
          <w:bCs/>
          <w:color w:val="000000" w:themeColor="text1"/>
          <w:sz w:val="28"/>
          <w:szCs w:val="28"/>
        </w:rPr>
        <w:tab/>
        <w:t xml:space="preserve">      если стр.21 меньше строки 20</w:t>
      </w:r>
    </w:p>
    <w:p w14:paraId="0CA29CB4" w14:textId="77777777" w:rsidR="00E43C79" w:rsidRPr="00D512F7" w:rsidRDefault="00E43C79" w:rsidP="00E43C79">
      <w:pPr>
        <w:tabs>
          <w:tab w:val="left" w:pos="426"/>
        </w:tabs>
        <w:spacing w:line="276" w:lineRule="auto"/>
        <w:ind w:left="851"/>
        <w:jc w:val="both"/>
        <w:rPr>
          <w:color w:val="000000" w:themeColor="text1"/>
          <w:sz w:val="28"/>
          <w:szCs w:val="28"/>
        </w:rPr>
      </w:pPr>
      <w:r w:rsidRPr="00D512F7">
        <w:rPr>
          <w:bCs/>
          <w:color w:val="000000" w:themeColor="text1"/>
          <w:sz w:val="28"/>
          <w:szCs w:val="28"/>
          <w:u w:val="single"/>
        </w:rPr>
        <w:t>Статус ошибка</w:t>
      </w:r>
      <w:r w:rsidRPr="00D512F7">
        <w:rPr>
          <w:bCs/>
          <w:color w:val="000000" w:themeColor="text1"/>
          <w:sz w:val="28"/>
          <w:szCs w:val="28"/>
        </w:rPr>
        <w:t>: сумма строк 20+21 таблицы 5301 должна быть меньше или равна строке 1.8 таблицы 5300_1 (новый расчёт).</w:t>
      </w:r>
    </w:p>
    <w:p w14:paraId="556256D8" w14:textId="77777777" w:rsidR="00E43C79" w:rsidRPr="00D512F7" w:rsidRDefault="00E43C79" w:rsidP="00E43C79">
      <w:pPr>
        <w:ind w:firstLine="708"/>
        <w:jc w:val="both"/>
        <w:rPr>
          <w:sz w:val="28"/>
          <w:szCs w:val="28"/>
        </w:rPr>
      </w:pPr>
      <w:r w:rsidRPr="00D512F7">
        <w:rPr>
          <w:sz w:val="28"/>
          <w:szCs w:val="28"/>
        </w:rPr>
        <w:t>Изменения в редакции наименования строк таблицы, добавлены новые строки, изменение нумерации строк.</w:t>
      </w:r>
    </w:p>
    <w:p w14:paraId="38AA71D0" w14:textId="77777777" w:rsidR="00E43C79" w:rsidRPr="00D512F7" w:rsidRDefault="00E43C79" w:rsidP="00E43C79">
      <w:pPr>
        <w:ind w:firstLine="708"/>
        <w:jc w:val="both"/>
        <w:rPr>
          <w:sz w:val="28"/>
          <w:szCs w:val="28"/>
        </w:rPr>
      </w:pPr>
      <w:r w:rsidRPr="00D512F7">
        <w:rPr>
          <w:sz w:val="28"/>
          <w:szCs w:val="28"/>
        </w:rPr>
        <w:t>К строке 5 - «</w:t>
      </w:r>
      <w:proofErr w:type="spellStart"/>
      <w:r w:rsidRPr="00D512F7">
        <w:rPr>
          <w:sz w:val="28"/>
          <w:szCs w:val="28"/>
        </w:rPr>
        <w:t>фенилкетонурию</w:t>
      </w:r>
      <w:proofErr w:type="spellEnd"/>
      <w:r w:rsidRPr="00D512F7">
        <w:rPr>
          <w:sz w:val="28"/>
          <w:szCs w:val="28"/>
        </w:rPr>
        <w:t xml:space="preserve"> (из стр. 1.4_ Т.5300_1)» добавлена новая строка 5_1- «из них у новорожденных»</w:t>
      </w:r>
    </w:p>
    <w:p w14:paraId="7DDD0E21" w14:textId="77777777" w:rsidR="00E43C79" w:rsidRPr="00D512F7" w:rsidRDefault="00E43C79" w:rsidP="00E43C79">
      <w:pPr>
        <w:ind w:firstLine="708"/>
        <w:jc w:val="both"/>
        <w:rPr>
          <w:sz w:val="28"/>
          <w:szCs w:val="28"/>
        </w:rPr>
      </w:pPr>
      <w:r w:rsidRPr="00D512F7">
        <w:rPr>
          <w:sz w:val="28"/>
          <w:szCs w:val="28"/>
        </w:rPr>
        <w:t>К строке 6 -</w:t>
      </w:r>
      <w:r w:rsidRPr="00D512F7">
        <w:t xml:space="preserve"> «</w:t>
      </w:r>
      <w:r w:rsidRPr="00D512F7">
        <w:rPr>
          <w:sz w:val="28"/>
          <w:szCs w:val="28"/>
        </w:rPr>
        <w:t>врожденный гипотиреоз (из стр. 1.4_ Т.5300_1)» добавлена новая строка 6_1 - «из них у новорожденных»</w:t>
      </w:r>
    </w:p>
    <w:p w14:paraId="2473F277" w14:textId="77777777" w:rsidR="00E43C79" w:rsidRPr="00D512F7" w:rsidRDefault="00E43C79" w:rsidP="00E43C79">
      <w:pPr>
        <w:ind w:firstLine="708"/>
        <w:jc w:val="both"/>
        <w:rPr>
          <w:sz w:val="28"/>
          <w:szCs w:val="28"/>
        </w:rPr>
      </w:pPr>
      <w:r w:rsidRPr="00D512F7">
        <w:rPr>
          <w:sz w:val="28"/>
          <w:szCs w:val="28"/>
        </w:rPr>
        <w:t>К строке 7 -</w:t>
      </w:r>
      <w:r w:rsidRPr="00D512F7">
        <w:t xml:space="preserve">  «</w:t>
      </w:r>
      <w:proofErr w:type="spellStart"/>
      <w:r w:rsidRPr="00D512F7">
        <w:rPr>
          <w:sz w:val="28"/>
          <w:szCs w:val="28"/>
        </w:rPr>
        <w:t>муковисцидоз</w:t>
      </w:r>
      <w:proofErr w:type="spellEnd"/>
      <w:r w:rsidRPr="00D512F7">
        <w:rPr>
          <w:sz w:val="28"/>
          <w:szCs w:val="28"/>
        </w:rPr>
        <w:t xml:space="preserve"> (из стр. 1.4_ Т.5300_1)» добавлена новая строка 7_1 - «из них у новорожденных»</w:t>
      </w:r>
    </w:p>
    <w:p w14:paraId="0F29770E" w14:textId="77777777" w:rsidR="00E43C79" w:rsidRPr="00D512F7" w:rsidRDefault="00E43C79" w:rsidP="00E43C79">
      <w:pPr>
        <w:ind w:firstLine="708"/>
        <w:jc w:val="both"/>
        <w:rPr>
          <w:sz w:val="28"/>
          <w:szCs w:val="28"/>
        </w:rPr>
      </w:pPr>
      <w:r w:rsidRPr="00D512F7">
        <w:rPr>
          <w:sz w:val="28"/>
          <w:szCs w:val="28"/>
        </w:rPr>
        <w:t>К строке 8 -</w:t>
      </w:r>
      <w:r w:rsidRPr="00D512F7">
        <w:t xml:space="preserve"> «</w:t>
      </w:r>
      <w:proofErr w:type="spellStart"/>
      <w:r w:rsidRPr="00D512F7">
        <w:rPr>
          <w:sz w:val="28"/>
          <w:szCs w:val="28"/>
        </w:rPr>
        <w:t>галактоземию</w:t>
      </w:r>
      <w:proofErr w:type="spellEnd"/>
      <w:r w:rsidRPr="00D512F7">
        <w:rPr>
          <w:sz w:val="28"/>
          <w:szCs w:val="28"/>
        </w:rPr>
        <w:t xml:space="preserve"> (из стр. 1.4_ Т.5300_1)» добавлена новая строка 8_1 - «из них у новорожденных»</w:t>
      </w:r>
    </w:p>
    <w:p w14:paraId="44C913ED" w14:textId="77777777" w:rsidR="00E43C79" w:rsidRPr="00D512F7" w:rsidRDefault="00E43C79" w:rsidP="00E43C79">
      <w:pPr>
        <w:ind w:firstLine="708"/>
        <w:jc w:val="both"/>
        <w:rPr>
          <w:sz w:val="28"/>
          <w:szCs w:val="28"/>
        </w:rPr>
      </w:pPr>
      <w:r w:rsidRPr="00D512F7">
        <w:rPr>
          <w:sz w:val="28"/>
          <w:szCs w:val="28"/>
        </w:rPr>
        <w:t>К строке 9 -</w:t>
      </w:r>
      <w:r w:rsidRPr="00D512F7">
        <w:t xml:space="preserve"> «</w:t>
      </w:r>
      <w:r w:rsidRPr="00D512F7">
        <w:rPr>
          <w:sz w:val="28"/>
          <w:szCs w:val="28"/>
        </w:rPr>
        <w:t>адреногенитальный синдром (из стр. 1.4_ Т.5300_1)» добавлена новая строка 9_1 - «из них у новорожденных»</w:t>
      </w:r>
    </w:p>
    <w:p w14:paraId="710E3BA5" w14:textId="77777777" w:rsidR="00E43C79" w:rsidRPr="00D512F7" w:rsidRDefault="00E43C79" w:rsidP="00E43C79">
      <w:pPr>
        <w:ind w:firstLine="708"/>
        <w:jc w:val="both"/>
        <w:rPr>
          <w:sz w:val="28"/>
          <w:szCs w:val="28"/>
        </w:rPr>
      </w:pPr>
      <w:r w:rsidRPr="00D512F7">
        <w:rPr>
          <w:sz w:val="28"/>
          <w:szCs w:val="28"/>
        </w:rPr>
        <w:t>К строке 10_1 -</w:t>
      </w:r>
      <w:r w:rsidRPr="00D512F7">
        <w:t xml:space="preserve">  «</w:t>
      </w:r>
      <w:r w:rsidRPr="00D512F7">
        <w:rPr>
          <w:sz w:val="28"/>
          <w:szCs w:val="28"/>
        </w:rPr>
        <w:t xml:space="preserve"> в том числе, спинальная мышечная атрофия – СМА  (из строки 1.9_ Т.5300_1)»  добавлена новая строка 10.1.1 - «из них у новорожденных»</w:t>
      </w:r>
    </w:p>
    <w:p w14:paraId="4A130CE5" w14:textId="77777777" w:rsidR="00E43C79" w:rsidRPr="00D512F7" w:rsidRDefault="00E43C79" w:rsidP="00E43C79">
      <w:pPr>
        <w:ind w:firstLine="708"/>
        <w:jc w:val="both"/>
        <w:rPr>
          <w:sz w:val="28"/>
          <w:szCs w:val="28"/>
        </w:rPr>
      </w:pPr>
      <w:r w:rsidRPr="00D512F7">
        <w:rPr>
          <w:sz w:val="28"/>
          <w:szCs w:val="28"/>
        </w:rPr>
        <w:t>К строке 10_2 - первичные иммунодефициты – ПИД</w:t>
      </w:r>
      <w:r w:rsidRPr="00D512F7">
        <w:t xml:space="preserve"> </w:t>
      </w:r>
      <w:r w:rsidRPr="00D512F7">
        <w:rPr>
          <w:sz w:val="28"/>
          <w:szCs w:val="28"/>
        </w:rPr>
        <w:t>(из строки 1.9_ Т.5300_1)   добавлена новая строка 10.2.1 - «из них у новорожденных»</w:t>
      </w:r>
    </w:p>
    <w:p w14:paraId="57E29305" w14:textId="77777777" w:rsidR="00E43C79" w:rsidRPr="00D512F7" w:rsidRDefault="00E43C79" w:rsidP="00E43C79">
      <w:pPr>
        <w:tabs>
          <w:tab w:val="left" w:pos="426"/>
        </w:tabs>
        <w:spacing w:line="276" w:lineRule="auto"/>
        <w:ind w:firstLine="851"/>
        <w:jc w:val="both"/>
        <w:rPr>
          <w:color w:val="000000" w:themeColor="text1"/>
          <w:sz w:val="28"/>
          <w:szCs w:val="28"/>
        </w:rPr>
      </w:pPr>
    </w:p>
    <w:p w14:paraId="2A2EFAE3"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
          <w:color w:val="000000" w:themeColor="text1"/>
          <w:sz w:val="28"/>
          <w:szCs w:val="28"/>
        </w:rPr>
        <w:t>Таблица 5302</w:t>
      </w:r>
      <w:r w:rsidRPr="00D512F7">
        <w:rPr>
          <w:color w:val="000000" w:themeColor="text1"/>
          <w:sz w:val="28"/>
          <w:szCs w:val="28"/>
        </w:rPr>
        <w:t xml:space="preserve"> Сведения о наличии аппаратов и оборудования указываются по состоянию на 31.12 отчетного года.</w:t>
      </w:r>
    </w:p>
    <w:p w14:paraId="42623F33" w14:textId="79866B9A"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Таблица содержит информацию об оснащении лабораторным оборудованием,  причем:</w:t>
      </w:r>
      <w:r w:rsidR="00374748" w:rsidRPr="00D512F7">
        <w:rPr>
          <w:color w:val="000000" w:themeColor="text1"/>
          <w:sz w:val="28"/>
          <w:szCs w:val="28"/>
        </w:rPr>
        <w:t xml:space="preserve"> </w:t>
      </w:r>
      <w:r w:rsidRPr="00D512F7">
        <w:rPr>
          <w:color w:val="000000" w:themeColor="text1"/>
          <w:sz w:val="28"/>
          <w:szCs w:val="28"/>
        </w:rPr>
        <w:t xml:space="preserve"> графа 3 больше или равна   графе 4</w:t>
      </w:r>
    </w:p>
    <w:p w14:paraId="4E1F5F45" w14:textId="1EF2C465" w:rsidR="00E43C79" w:rsidRPr="00D512F7" w:rsidRDefault="00374748"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    </w:t>
      </w:r>
      <w:r w:rsidR="00E43C79" w:rsidRPr="00D512F7">
        <w:rPr>
          <w:color w:val="000000" w:themeColor="text1"/>
          <w:sz w:val="28"/>
          <w:szCs w:val="28"/>
        </w:rPr>
        <w:t>графа 3 больше или равна   графе 5</w:t>
      </w:r>
    </w:p>
    <w:p w14:paraId="2496A872" w14:textId="7456CB5C" w:rsidR="00E43C79" w:rsidRPr="00D512F7" w:rsidRDefault="00374748"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    </w:t>
      </w:r>
      <w:r w:rsidR="00E43C79" w:rsidRPr="00D512F7">
        <w:rPr>
          <w:color w:val="000000" w:themeColor="text1"/>
          <w:sz w:val="28"/>
          <w:szCs w:val="28"/>
        </w:rPr>
        <w:t>графа 3 больше или равна   графе 6;</w:t>
      </w:r>
    </w:p>
    <w:p w14:paraId="42C8D0BD"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графа 7 - «из них со сроком эксплуатации свыше 7 лет в подразделениях, оказывающих медицинскую помощь в амбулаторных условиях» (из гр.6 - «из общего числа аппаратов и оборудования – со сроком эксплуатации  свыше 7 лет).</w:t>
      </w:r>
    </w:p>
    <w:p w14:paraId="2CFCCCC3"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Графа 7 меньше или равна графе 6;</w:t>
      </w:r>
    </w:p>
    <w:p w14:paraId="7948101B"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Графа 7 меньше или равна графе 4;</w:t>
      </w:r>
    </w:p>
    <w:p w14:paraId="5C9ECFA5"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Графа 7 равна «0» если графе 4 равна «0»;</w:t>
      </w:r>
    </w:p>
    <w:p w14:paraId="5390E640"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Добавлены новые строки, изменилась нумерация строк.</w:t>
      </w:r>
    </w:p>
    <w:p w14:paraId="78DE0202"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
          <w:bCs/>
          <w:color w:val="000000" w:themeColor="text1"/>
          <w:sz w:val="28"/>
          <w:szCs w:val="28"/>
        </w:rPr>
        <w:t xml:space="preserve">В таблицу вносится все оборудование, которое 31 декабря  отчётного  года состоит на балансе медицинской организации, в </w:t>
      </w:r>
      <w:proofErr w:type="spellStart"/>
      <w:r w:rsidRPr="00D512F7">
        <w:rPr>
          <w:b/>
          <w:bCs/>
          <w:color w:val="000000" w:themeColor="text1"/>
          <w:sz w:val="28"/>
          <w:szCs w:val="28"/>
        </w:rPr>
        <w:t>т.ч</w:t>
      </w:r>
      <w:proofErr w:type="spellEnd"/>
      <w:r w:rsidRPr="00D512F7">
        <w:rPr>
          <w:b/>
          <w:bCs/>
          <w:color w:val="000000" w:themeColor="text1"/>
          <w:sz w:val="28"/>
          <w:szCs w:val="28"/>
        </w:rPr>
        <w:t xml:space="preserve">. сломанное, в ремонте, законсервированное, подготовленное к списанию. </w:t>
      </w:r>
      <w:r w:rsidRPr="00D512F7">
        <w:rPr>
          <w:b/>
          <w:bCs/>
          <w:color w:val="000000" w:themeColor="text1"/>
          <w:sz w:val="28"/>
          <w:szCs w:val="28"/>
          <w:u w:val="single"/>
        </w:rPr>
        <w:t xml:space="preserve">Если  в </w:t>
      </w:r>
      <w:r w:rsidRPr="00D512F7">
        <w:rPr>
          <w:b/>
          <w:bCs/>
          <w:color w:val="000000" w:themeColor="text1"/>
          <w:sz w:val="28"/>
          <w:szCs w:val="28"/>
        </w:rPr>
        <w:t>медицинской организации</w:t>
      </w:r>
      <w:r w:rsidRPr="00D512F7">
        <w:rPr>
          <w:b/>
          <w:bCs/>
          <w:color w:val="000000" w:themeColor="text1"/>
          <w:sz w:val="28"/>
          <w:szCs w:val="28"/>
          <w:u w:val="single"/>
        </w:rPr>
        <w:t xml:space="preserve"> имеется несколько лабораторий </w:t>
      </w:r>
      <w:r w:rsidRPr="00D512F7">
        <w:rPr>
          <w:b/>
          <w:bCs/>
          <w:color w:val="000000" w:themeColor="text1"/>
          <w:sz w:val="28"/>
          <w:szCs w:val="28"/>
        </w:rPr>
        <w:t xml:space="preserve">(клинико-диагностическая, биохимическая, бактериологическая) и др., то </w:t>
      </w:r>
      <w:r w:rsidRPr="00D512F7">
        <w:rPr>
          <w:b/>
          <w:bCs/>
          <w:color w:val="000000" w:themeColor="text1"/>
          <w:sz w:val="28"/>
          <w:szCs w:val="28"/>
          <w:u w:val="single"/>
        </w:rPr>
        <w:t xml:space="preserve">сведения об их оснащении показываются в данной таблице суммарно.  </w:t>
      </w:r>
      <w:r w:rsidRPr="00D512F7">
        <w:rPr>
          <w:b/>
          <w:bCs/>
          <w:color w:val="000000" w:themeColor="text1"/>
          <w:sz w:val="28"/>
          <w:szCs w:val="28"/>
        </w:rPr>
        <w:t xml:space="preserve">Сверку оборудования, находящегося на балансе медицинской организации, а также статус списания необходимо сверить с бухгалтерией, и с инженером по </w:t>
      </w:r>
      <w:proofErr w:type="spellStart"/>
      <w:r w:rsidRPr="00D512F7">
        <w:rPr>
          <w:b/>
          <w:bCs/>
          <w:color w:val="000000" w:themeColor="text1"/>
          <w:sz w:val="28"/>
          <w:szCs w:val="28"/>
        </w:rPr>
        <w:t>мед.технике</w:t>
      </w:r>
      <w:proofErr w:type="spellEnd"/>
      <w:r w:rsidRPr="00D512F7">
        <w:rPr>
          <w:b/>
          <w:bCs/>
          <w:color w:val="000000" w:themeColor="text1"/>
          <w:sz w:val="28"/>
          <w:szCs w:val="28"/>
        </w:rPr>
        <w:t xml:space="preserve">,  по актам инвентаризации, по актам списания.  </w:t>
      </w:r>
    </w:p>
    <w:p w14:paraId="265DEAA1" w14:textId="19D894DE" w:rsidR="00E43C79" w:rsidRPr="00D512F7" w:rsidRDefault="00E43C79" w:rsidP="00374748">
      <w:pPr>
        <w:ind w:firstLine="708"/>
        <w:jc w:val="both"/>
        <w:rPr>
          <w:b/>
          <w:bCs/>
          <w:color w:val="000000" w:themeColor="text1"/>
          <w:sz w:val="28"/>
          <w:szCs w:val="28"/>
        </w:rPr>
      </w:pPr>
      <w:r w:rsidRPr="00D512F7">
        <w:rPr>
          <w:b/>
          <w:bCs/>
          <w:color w:val="000000" w:themeColor="text1"/>
          <w:sz w:val="28"/>
          <w:szCs w:val="28"/>
          <w:u w:val="single"/>
        </w:rPr>
        <w:t xml:space="preserve">СТРОГО обязательна сверка оборудования таблицы  5302 с оборудованием ФРМО. </w:t>
      </w:r>
      <w:r w:rsidRPr="00D512F7">
        <w:rPr>
          <w:b/>
          <w:bCs/>
          <w:color w:val="000000" w:themeColor="text1"/>
          <w:sz w:val="28"/>
          <w:szCs w:val="28"/>
        </w:rPr>
        <w:t xml:space="preserve"> Вложение  о сверке оборудования из ФРМО за отчётный год  с оборудованием таблицы 5302(оформленного в таблицах </w:t>
      </w:r>
      <w:r w:rsidRPr="00D512F7">
        <w:rPr>
          <w:b/>
          <w:bCs/>
          <w:color w:val="000000" w:themeColor="text1"/>
          <w:sz w:val="28"/>
          <w:szCs w:val="28"/>
          <w:lang w:val="en-US"/>
        </w:rPr>
        <w:t>E</w:t>
      </w:r>
      <w:r w:rsidRPr="00D512F7">
        <w:rPr>
          <w:b/>
          <w:bCs/>
          <w:color w:val="000000" w:themeColor="text1"/>
          <w:sz w:val="28"/>
          <w:szCs w:val="28"/>
        </w:rPr>
        <w:t>x</w:t>
      </w:r>
      <w:proofErr w:type="spellStart"/>
      <w:r w:rsidRPr="00D512F7">
        <w:rPr>
          <w:b/>
          <w:bCs/>
          <w:color w:val="000000" w:themeColor="text1"/>
          <w:sz w:val="28"/>
          <w:szCs w:val="28"/>
          <w:lang w:val="en-US"/>
        </w:rPr>
        <w:t>cel</w:t>
      </w:r>
      <w:proofErr w:type="spellEnd"/>
      <w:r w:rsidRPr="00D512F7">
        <w:rPr>
          <w:b/>
          <w:bCs/>
          <w:color w:val="000000" w:themeColor="text1"/>
          <w:sz w:val="28"/>
          <w:szCs w:val="28"/>
        </w:rPr>
        <w:t xml:space="preserve"> с итогами </w:t>
      </w:r>
      <w:r w:rsidRPr="00D512F7">
        <w:rPr>
          <w:b/>
          <w:color w:val="000000" w:themeColor="text1"/>
          <w:sz w:val="28"/>
          <w:szCs w:val="28"/>
        </w:rPr>
        <w:t>по каждой позиции оборудования</w:t>
      </w:r>
      <w:r w:rsidRPr="00D512F7">
        <w:rPr>
          <w:b/>
          <w:bCs/>
          <w:color w:val="000000" w:themeColor="text1"/>
          <w:sz w:val="28"/>
          <w:szCs w:val="28"/>
        </w:rPr>
        <w:t>), скомпонованного под перечень оборудования  строк  таблицы 5302,  необходимо прикреплять к годовой  форме  30-4 на свод  ЮР. лица.</w:t>
      </w:r>
    </w:p>
    <w:p w14:paraId="3EC8A5B8"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 xml:space="preserve">Таблица 5401 </w:t>
      </w:r>
    </w:p>
    <w:p w14:paraId="328A5EE2"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Добавлены региональные графы 5.1 «в условиях круглосуточного стационара», графа 6 «</w:t>
      </w:r>
      <w:proofErr w:type="spellStart"/>
      <w:r w:rsidRPr="00D512F7">
        <w:rPr>
          <w:color w:val="000000" w:themeColor="text1"/>
          <w:sz w:val="28"/>
          <w:szCs w:val="28"/>
        </w:rPr>
        <w:t>справочно</w:t>
      </w:r>
      <w:proofErr w:type="spellEnd"/>
      <w:r w:rsidRPr="00D512F7">
        <w:rPr>
          <w:color w:val="000000" w:themeColor="text1"/>
          <w:sz w:val="28"/>
          <w:szCs w:val="28"/>
        </w:rPr>
        <w:t>: штаты».</w:t>
      </w:r>
    </w:p>
    <w:p w14:paraId="0166D22E"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 Данные региональной графы 5_1 идут в графу 3. </w:t>
      </w:r>
    </w:p>
    <w:p w14:paraId="6099EC86"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Графа 3 = сумме граф 4+5+5_1.</w:t>
      </w:r>
    </w:p>
    <w:p w14:paraId="0C13CB44"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Графа 3 «всего» может быть больше суммы граф 4+5 за счет исследований, выполненных пациентам, получавших медицинскую помощь в стационарных условиях.</w:t>
      </w:r>
    </w:p>
    <w:p w14:paraId="6E69B4EF"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Числу исследований (строка 07) соответствует графа 3 журнала регистрации без перевода в условные единицы, т.е. учету подлежит весь метод исследования.</w:t>
      </w:r>
    </w:p>
    <w:p w14:paraId="684F2EBB"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В графу 6 «</w:t>
      </w:r>
      <w:proofErr w:type="spellStart"/>
      <w:r w:rsidRPr="00D512F7">
        <w:rPr>
          <w:color w:val="000000" w:themeColor="text1"/>
          <w:sz w:val="28"/>
          <w:szCs w:val="28"/>
        </w:rPr>
        <w:t>справочно</w:t>
      </w:r>
      <w:proofErr w:type="spellEnd"/>
      <w:r w:rsidRPr="00D512F7">
        <w:rPr>
          <w:color w:val="000000" w:themeColor="text1"/>
          <w:sz w:val="28"/>
          <w:szCs w:val="28"/>
        </w:rPr>
        <w:t>: штаты» строку 1 осуществляется перенос данных  из формы  30_1</w:t>
      </w:r>
      <w:r w:rsidRPr="00D512F7">
        <w:rPr>
          <w:color w:val="000000" w:themeColor="text1"/>
        </w:rPr>
        <w:t xml:space="preserve"> </w:t>
      </w:r>
      <w:r w:rsidRPr="00D512F7">
        <w:rPr>
          <w:color w:val="000000" w:themeColor="text1"/>
          <w:sz w:val="28"/>
          <w:szCs w:val="28"/>
        </w:rPr>
        <w:t>таб.1100.</w:t>
      </w:r>
    </w:p>
    <w:p w14:paraId="40C0AA27" w14:textId="77777777" w:rsidR="00E43C79" w:rsidRPr="00D512F7" w:rsidRDefault="00E43C79" w:rsidP="00E43C79">
      <w:pPr>
        <w:ind w:firstLine="708"/>
        <w:jc w:val="both"/>
        <w:rPr>
          <w:b/>
          <w:bCs/>
          <w:sz w:val="28"/>
          <w:szCs w:val="28"/>
        </w:rPr>
      </w:pPr>
      <w:r w:rsidRPr="00D512F7">
        <w:rPr>
          <w:b/>
          <w:bCs/>
          <w:sz w:val="28"/>
          <w:szCs w:val="28"/>
        </w:rPr>
        <w:t>Гр. 3 по стр.1, 2, 3, 5, 6, 7, 8, 9 = гр.4 + гр. 5 + гр. 5_1</w:t>
      </w:r>
    </w:p>
    <w:p w14:paraId="3A4C7B6D" w14:textId="77777777" w:rsidR="00E43C79" w:rsidRPr="00D512F7" w:rsidRDefault="00E43C79" w:rsidP="00E43C79">
      <w:pPr>
        <w:ind w:firstLine="708"/>
        <w:jc w:val="both"/>
        <w:rPr>
          <w:sz w:val="28"/>
          <w:szCs w:val="28"/>
        </w:rPr>
      </w:pPr>
      <w:r w:rsidRPr="00D512F7">
        <w:rPr>
          <w:b/>
          <w:bCs/>
          <w:sz w:val="28"/>
          <w:szCs w:val="28"/>
        </w:rPr>
        <w:t>Строка 4 по гр. 3, 4, 5, 5_1 = сумме строк 7+8+9+10</w:t>
      </w:r>
    </w:p>
    <w:p w14:paraId="2327D599" w14:textId="01CB7737" w:rsidR="00E43C79" w:rsidRPr="00D512F7" w:rsidRDefault="00E43C79" w:rsidP="00E43C79">
      <w:pPr>
        <w:ind w:firstLine="708"/>
        <w:jc w:val="both"/>
        <w:rPr>
          <w:sz w:val="28"/>
          <w:szCs w:val="28"/>
        </w:rPr>
      </w:pPr>
      <w:r w:rsidRPr="00D512F7">
        <w:rPr>
          <w:b/>
          <w:bCs/>
          <w:sz w:val="28"/>
          <w:szCs w:val="28"/>
        </w:rPr>
        <w:t>Стр.10 гр.3 =</w:t>
      </w:r>
      <w:r w:rsidR="00374748" w:rsidRPr="00D512F7">
        <w:rPr>
          <w:b/>
          <w:bCs/>
          <w:sz w:val="28"/>
          <w:szCs w:val="28"/>
        </w:rPr>
        <w:t xml:space="preserve"> </w:t>
      </w:r>
      <w:r w:rsidRPr="00D512F7">
        <w:rPr>
          <w:b/>
          <w:bCs/>
          <w:sz w:val="28"/>
          <w:szCs w:val="28"/>
        </w:rPr>
        <w:t>Таб. 5402 стр.32</w:t>
      </w:r>
      <w:r w:rsidR="00374748" w:rsidRPr="00D512F7">
        <w:rPr>
          <w:b/>
          <w:bCs/>
          <w:sz w:val="28"/>
          <w:szCs w:val="28"/>
        </w:rPr>
        <w:t xml:space="preserve"> </w:t>
      </w:r>
      <w:r w:rsidRPr="00D512F7">
        <w:rPr>
          <w:b/>
          <w:bCs/>
          <w:sz w:val="28"/>
          <w:szCs w:val="28"/>
        </w:rPr>
        <w:t>+</w:t>
      </w:r>
      <w:r w:rsidR="00374748" w:rsidRPr="00D512F7">
        <w:rPr>
          <w:b/>
          <w:bCs/>
          <w:sz w:val="28"/>
          <w:szCs w:val="28"/>
        </w:rPr>
        <w:t xml:space="preserve"> </w:t>
      </w:r>
      <w:r w:rsidRPr="00D512F7">
        <w:rPr>
          <w:b/>
          <w:bCs/>
          <w:sz w:val="28"/>
          <w:szCs w:val="28"/>
        </w:rPr>
        <w:t>стр.33</w:t>
      </w:r>
      <w:r w:rsidR="00374748" w:rsidRPr="00D512F7">
        <w:rPr>
          <w:b/>
          <w:bCs/>
          <w:sz w:val="28"/>
          <w:szCs w:val="28"/>
        </w:rPr>
        <w:t xml:space="preserve"> </w:t>
      </w:r>
      <w:r w:rsidRPr="00D512F7">
        <w:rPr>
          <w:b/>
          <w:bCs/>
          <w:sz w:val="28"/>
          <w:szCs w:val="28"/>
        </w:rPr>
        <w:t>+стр.34</w:t>
      </w:r>
    </w:p>
    <w:p w14:paraId="4A3A0F9F" w14:textId="52CBD065" w:rsidR="00E43C79" w:rsidRPr="00D512F7" w:rsidRDefault="00E43C79" w:rsidP="00E43C79">
      <w:pPr>
        <w:ind w:firstLine="708"/>
        <w:jc w:val="both"/>
        <w:rPr>
          <w:b/>
          <w:bCs/>
          <w:sz w:val="28"/>
          <w:szCs w:val="28"/>
        </w:rPr>
      </w:pPr>
      <w:r w:rsidRPr="00D512F7">
        <w:rPr>
          <w:b/>
          <w:bCs/>
          <w:sz w:val="28"/>
          <w:szCs w:val="28"/>
        </w:rPr>
        <w:t>Стр.10 гр. 5_1 = гр.3</w:t>
      </w:r>
      <w:r w:rsidR="00374748" w:rsidRPr="00D512F7">
        <w:rPr>
          <w:b/>
          <w:bCs/>
          <w:sz w:val="28"/>
          <w:szCs w:val="28"/>
        </w:rPr>
        <w:t xml:space="preserve"> </w:t>
      </w:r>
      <w:r w:rsidRPr="00D512F7">
        <w:rPr>
          <w:b/>
          <w:bCs/>
          <w:sz w:val="28"/>
          <w:szCs w:val="28"/>
        </w:rPr>
        <w:t>-</w:t>
      </w:r>
      <w:r w:rsidR="00374748" w:rsidRPr="00D512F7">
        <w:rPr>
          <w:b/>
          <w:bCs/>
          <w:sz w:val="28"/>
          <w:szCs w:val="28"/>
        </w:rPr>
        <w:t xml:space="preserve"> </w:t>
      </w:r>
      <w:r w:rsidRPr="00D512F7">
        <w:rPr>
          <w:b/>
          <w:bCs/>
          <w:sz w:val="28"/>
          <w:szCs w:val="28"/>
        </w:rPr>
        <w:t>гр.4</w:t>
      </w:r>
      <w:r w:rsidR="00374748" w:rsidRPr="00D512F7">
        <w:rPr>
          <w:b/>
          <w:bCs/>
          <w:sz w:val="28"/>
          <w:szCs w:val="28"/>
        </w:rPr>
        <w:t xml:space="preserve"> </w:t>
      </w:r>
      <w:r w:rsidRPr="00D512F7">
        <w:rPr>
          <w:b/>
          <w:bCs/>
          <w:sz w:val="28"/>
          <w:szCs w:val="28"/>
        </w:rPr>
        <w:t>-</w:t>
      </w:r>
      <w:r w:rsidR="00374748" w:rsidRPr="00D512F7">
        <w:rPr>
          <w:b/>
          <w:bCs/>
          <w:sz w:val="28"/>
          <w:szCs w:val="28"/>
        </w:rPr>
        <w:t xml:space="preserve"> </w:t>
      </w:r>
      <w:r w:rsidRPr="00D512F7">
        <w:rPr>
          <w:b/>
          <w:bCs/>
          <w:sz w:val="28"/>
          <w:szCs w:val="28"/>
        </w:rPr>
        <w:t>гр.5</w:t>
      </w:r>
    </w:p>
    <w:p w14:paraId="307613B7" w14:textId="77777777" w:rsidR="00E43C79" w:rsidRPr="00D512F7" w:rsidRDefault="00E43C79" w:rsidP="00E43C79">
      <w:pPr>
        <w:ind w:firstLine="708"/>
        <w:jc w:val="both"/>
        <w:rPr>
          <w:sz w:val="28"/>
          <w:szCs w:val="28"/>
        </w:rPr>
      </w:pPr>
      <w:r w:rsidRPr="00D512F7">
        <w:rPr>
          <w:b/>
          <w:bCs/>
          <w:sz w:val="28"/>
          <w:szCs w:val="28"/>
        </w:rPr>
        <w:t>Данные из таблицы 5401 по строкам должны строго совпадать данным из таблицы 5402:</w:t>
      </w:r>
    </w:p>
    <w:p w14:paraId="3CDF1BDD" w14:textId="68EE974C" w:rsidR="00E43C79" w:rsidRPr="00D512F7" w:rsidRDefault="00E43C79" w:rsidP="00E43C79">
      <w:pPr>
        <w:ind w:firstLine="708"/>
        <w:jc w:val="both"/>
        <w:rPr>
          <w:sz w:val="28"/>
          <w:szCs w:val="28"/>
        </w:rPr>
      </w:pPr>
      <w:r w:rsidRPr="00D512F7">
        <w:rPr>
          <w:b/>
          <w:bCs/>
          <w:sz w:val="28"/>
          <w:szCs w:val="28"/>
        </w:rPr>
        <w:t>-</w:t>
      </w:r>
      <w:r w:rsidR="00374748" w:rsidRPr="00D512F7">
        <w:rPr>
          <w:b/>
          <w:bCs/>
          <w:sz w:val="28"/>
          <w:szCs w:val="28"/>
        </w:rPr>
        <w:t xml:space="preserve"> </w:t>
      </w:r>
      <w:r w:rsidRPr="00D512F7">
        <w:rPr>
          <w:b/>
          <w:bCs/>
          <w:sz w:val="28"/>
          <w:szCs w:val="28"/>
        </w:rPr>
        <w:t>стр.</w:t>
      </w:r>
      <w:r w:rsidR="00374748" w:rsidRPr="00D512F7">
        <w:rPr>
          <w:b/>
          <w:bCs/>
          <w:sz w:val="28"/>
          <w:szCs w:val="28"/>
        </w:rPr>
        <w:t xml:space="preserve"> </w:t>
      </w:r>
      <w:r w:rsidRPr="00D512F7">
        <w:rPr>
          <w:b/>
          <w:bCs/>
          <w:sz w:val="28"/>
          <w:szCs w:val="28"/>
        </w:rPr>
        <w:t>7 таб.</w:t>
      </w:r>
      <w:r w:rsidR="00374748" w:rsidRPr="00D512F7">
        <w:rPr>
          <w:b/>
          <w:bCs/>
          <w:sz w:val="28"/>
          <w:szCs w:val="28"/>
        </w:rPr>
        <w:t xml:space="preserve"> </w:t>
      </w:r>
      <w:r w:rsidRPr="00D512F7">
        <w:rPr>
          <w:b/>
          <w:bCs/>
          <w:sz w:val="28"/>
          <w:szCs w:val="28"/>
        </w:rPr>
        <w:t>5401</w:t>
      </w:r>
      <w:r w:rsidR="00374748" w:rsidRPr="00D512F7">
        <w:rPr>
          <w:b/>
          <w:bCs/>
          <w:sz w:val="28"/>
          <w:szCs w:val="28"/>
        </w:rPr>
        <w:t xml:space="preserve"> </w:t>
      </w:r>
      <w:r w:rsidRPr="00D512F7">
        <w:rPr>
          <w:b/>
          <w:bCs/>
          <w:sz w:val="28"/>
          <w:szCs w:val="28"/>
        </w:rPr>
        <w:t>= сумме строк 1+4+5+6+7+8+9+11+13 таб.5402</w:t>
      </w:r>
    </w:p>
    <w:p w14:paraId="563CB298" w14:textId="700691B3" w:rsidR="00E43C79" w:rsidRPr="00D512F7" w:rsidRDefault="00E43C79" w:rsidP="00E43C79">
      <w:pPr>
        <w:ind w:firstLine="708"/>
        <w:jc w:val="both"/>
        <w:rPr>
          <w:sz w:val="28"/>
          <w:szCs w:val="28"/>
        </w:rPr>
      </w:pPr>
      <w:r w:rsidRPr="00D512F7">
        <w:rPr>
          <w:b/>
          <w:bCs/>
          <w:sz w:val="28"/>
          <w:szCs w:val="28"/>
        </w:rPr>
        <w:t>-</w:t>
      </w:r>
      <w:r w:rsidR="00374748" w:rsidRPr="00D512F7">
        <w:rPr>
          <w:b/>
          <w:bCs/>
          <w:sz w:val="28"/>
          <w:szCs w:val="28"/>
        </w:rPr>
        <w:t xml:space="preserve"> </w:t>
      </w:r>
      <w:r w:rsidRPr="00D512F7">
        <w:rPr>
          <w:b/>
          <w:bCs/>
          <w:sz w:val="28"/>
          <w:szCs w:val="28"/>
        </w:rPr>
        <w:t>стр.</w:t>
      </w:r>
      <w:r w:rsidR="00374748" w:rsidRPr="00D512F7">
        <w:rPr>
          <w:b/>
          <w:bCs/>
          <w:sz w:val="28"/>
          <w:szCs w:val="28"/>
        </w:rPr>
        <w:t xml:space="preserve"> </w:t>
      </w:r>
      <w:r w:rsidRPr="00D512F7">
        <w:rPr>
          <w:b/>
          <w:bCs/>
          <w:sz w:val="28"/>
          <w:szCs w:val="28"/>
        </w:rPr>
        <w:t>9 таб.</w:t>
      </w:r>
      <w:r w:rsidR="00374748" w:rsidRPr="00D512F7">
        <w:rPr>
          <w:b/>
          <w:bCs/>
          <w:sz w:val="28"/>
          <w:szCs w:val="28"/>
        </w:rPr>
        <w:t xml:space="preserve"> </w:t>
      </w:r>
      <w:r w:rsidRPr="00D512F7">
        <w:rPr>
          <w:b/>
          <w:bCs/>
          <w:sz w:val="28"/>
          <w:szCs w:val="28"/>
        </w:rPr>
        <w:t>5401</w:t>
      </w:r>
      <w:r w:rsidR="00374748" w:rsidRPr="00D512F7">
        <w:rPr>
          <w:b/>
          <w:bCs/>
          <w:sz w:val="28"/>
          <w:szCs w:val="28"/>
        </w:rPr>
        <w:t xml:space="preserve"> </w:t>
      </w:r>
      <w:r w:rsidRPr="00D512F7">
        <w:rPr>
          <w:b/>
          <w:bCs/>
          <w:sz w:val="28"/>
          <w:szCs w:val="28"/>
        </w:rPr>
        <w:t>=с</w:t>
      </w:r>
      <w:r w:rsidR="00374748" w:rsidRPr="00D512F7">
        <w:rPr>
          <w:b/>
          <w:bCs/>
          <w:sz w:val="28"/>
          <w:szCs w:val="28"/>
        </w:rPr>
        <w:t xml:space="preserve"> </w:t>
      </w:r>
      <w:proofErr w:type="spellStart"/>
      <w:r w:rsidRPr="00D512F7">
        <w:rPr>
          <w:b/>
          <w:bCs/>
          <w:sz w:val="28"/>
          <w:szCs w:val="28"/>
        </w:rPr>
        <w:t>умме</w:t>
      </w:r>
      <w:proofErr w:type="spellEnd"/>
      <w:r w:rsidRPr="00D512F7">
        <w:rPr>
          <w:b/>
          <w:bCs/>
          <w:sz w:val="28"/>
          <w:szCs w:val="28"/>
        </w:rPr>
        <w:t xml:space="preserve"> строк 21+23+24+25+29+30+31 таб.5402</w:t>
      </w:r>
    </w:p>
    <w:p w14:paraId="719C4BBB" w14:textId="47106628" w:rsidR="00E43C79" w:rsidRPr="00D512F7" w:rsidRDefault="00E43C79" w:rsidP="00E43C79">
      <w:pPr>
        <w:ind w:firstLine="708"/>
        <w:jc w:val="both"/>
        <w:rPr>
          <w:sz w:val="28"/>
          <w:szCs w:val="28"/>
        </w:rPr>
      </w:pPr>
      <w:r w:rsidRPr="00D512F7">
        <w:rPr>
          <w:b/>
          <w:bCs/>
          <w:sz w:val="28"/>
          <w:szCs w:val="28"/>
        </w:rPr>
        <w:t>-</w:t>
      </w:r>
      <w:r w:rsidR="00374748" w:rsidRPr="00D512F7">
        <w:rPr>
          <w:b/>
          <w:bCs/>
          <w:sz w:val="28"/>
          <w:szCs w:val="28"/>
        </w:rPr>
        <w:t xml:space="preserve">  </w:t>
      </w:r>
      <w:r w:rsidRPr="00D512F7">
        <w:rPr>
          <w:b/>
          <w:bCs/>
          <w:sz w:val="28"/>
          <w:szCs w:val="28"/>
        </w:rPr>
        <w:t>стр.</w:t>
      </w:r>
      <w:r w:rsidR="00374748" w:rsidRPr="00D512F7">
        <w:rPr>
          <w:b/>
          <w:bCs/>
          <w:sz w:val="28"/>
          <w:szCs w:val="28"/>
        </w:rPr>
        <w:t xml:space="preserve"> </w:t>
      </w:r>
      <w:r w:rsidRPr="00D512F7">
        <w:rPr>
          <w:b/>
          <w:bCs/>
          <w:sz w:val="28"/>
          <w:szCs w:val="28"/>
        </w:rPr>
        <w:t>10</w:t>
      </w:r>
      <w:r w:rsidR="00374748" w:rsidRPr="00D512F7">
        <w:rPr>
          <w:b/>
          <w:bCs/>
          <w:sz w:val="28"/>
          <w:szCs w:val="28"/>
        </w:rPr>
        <w:t xml:space="preserve"> </w:t>
      </w:r>
      <w:r w:rsidRPr="00D512F7">
        <w:rPr>
          <w:b/>
          <w:bCs/>
          <w:sz w:val="28"/>
          <w:szCs w:val="28"/>
        </w:rPr>
        <w:t>таб.</w:t>
      </w:r>
      <w:r w:rsidR="00374748" w:rsidRPr="00D512F7">
        <w:rPr>
          <w:b/>
          <w:bCs/>
          <w:sz w:val="28"/>
          <w:szCs w:val="28"/>
        </w:rPr>
        <w:t xml:space="preserve"> </w:t>
      </w:r>
      <w:r w:rsidRPr="00D512F7">
        <w:rPr>
          <w:b/>
          <w:bCs/>
          <w:sz w:val="28"/>
          <w:szCs w:val="28"/>
        </w:rPr>
        <w:t>5401</w:t>
      </w:r>
      <w:r w:rsidR="00374748" w:rsidRPr="00D512F7">
        <w:rPr>
          <w:b/>
          <w:bCs/>
          <w:sz w:val="28"/>
          <w:szCs w:val="28"/>
        </w:rPr>
        <w:t xml:space="preserve"> </w:t>
      </w:r>
      <w:r w:rsidRPr="00D512F7">
        <w:rPr>
          <w:b/>
          <w:bCs/>
          <w:sz w:val="28"/>
          <w:szCs w:val="28"/>
        </w:rPr>
        <w:t>=</w:t>
      </w:r>
      <w:r w:rsidR="00374748" w:rsidRPr="00D512F7">
        <w:rPr>
          <w:b/>
          <w:bCs/>
          <w:sz w:val="28"/>
          <w:szCs w:val="28"/>
        </w:rPr>
        <w:t xml:space="preserve"> </w:t>
      </w:r>
      <w:r w:rsidRPr="00D512F7">
        <w:rPr>
          <w:b/>
          <w:bCs/>
          <w:sz w:val="28"/>
          <w:szCs w:val="28"/>
        </w:rPr>
        <w:t>сумме строк 32+33+34 таб.5402</w:t>
      </w:r>
    </w:p>
    <w:p w14:paraId="14122EF6" w14:textId="77777777" w:rsidR="00E43C79" w:rsidRPr="00D512F7" w:rsidRDefault="00E43C79" w:rsidP="00E43C79">
      <w:pPr>
        <w:ind w:firstLine="708"/>
        <w:jc w:val="both"/>
        <w:rPr>
          <w:sz w:val="28"/>
          <w:szCs w:val="28"/>
        </w:rPr>
      </w:pPr>
    </w:p>
    <w:p w14:paraId="57ED1C96"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 xml:space="preserve">Таблица 5402. </w:t>
      </w:r>
    </w:p>
    <w:p w14:paraId="3E6E9B28"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По строкам 7, 8, 9 и 10 таблицы 5401 количество исследований должно совпадать с данными таблицы 5402. </w:t>
      </w:r>
    </w:p>
    <w:p w14:paraId="34432041" w14:textId="77777777" w:rsidR="00E43C79" w:rsidRPr="00D512F7" w:rsidRDefault="00E43C79" w:rsidP="00E43C79">
      <w:pPr>
        <w:tabs>
          <w:tab w:val="left" w:pos="426"/>
        </w:tabs>
        <w:spacing w:line="276" w:lineRule="auto"/>
        <w:ind w:firstLine="851"/>
        <w:jc w:val="both"/>
        <w:rPr>
          <w:color w:val="000000" w:themeColor="text1"/>
          <w:sz w:val="26"/>
          <w:szCs w:val="26"/>
        </w:rPr>
      </w:pPr>
      <w:r w:rsidRPr="00D512F7">
        <w:rPr>
          <w:color w:val="000000" w:themeColor="text1"/>
          <w:sz w:val="26"/>
          <w:szCs w:val="26"/>
        </w:rPr>
        <w:t>Стр.7 таб. 5401 = таб. 5402 стр. 13_1= сумме строк (1 +4 + 5 + 6 + 7 + 8 + 9 + 11 + 13).</w:t>
      </w:r>
    </w:p>
    <w:p w14:paraId="0E392579"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 Строка 13.1 гр.3 таблицы 5402 должна быть равна стр.7 гр.3 таблице 5401;</w:t>
      </w:r>
    </w:p>
    <w:p w14:paraId="415F4DDA"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 xml:space="preserve">Строка 20.1 таблицы 5402 = сумме строк (14+16+17+19)                    </w:t>
      </w:r>
    </w:p>
    <w:p w14:paraId="003A7532"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 xml:space="preserve"> стр.20.1 гр.3 таблицы 5402 должна быть равна стр. 8 гр.3 табл.5401</w:t>
      </w:r>
    </w:p>
    <w:p w14:paraId="5DAEC033" w14:textId="3BC4B81E" w:rsidR="00E43C79" w:rsidRPr="00D512F7" w:rsidRDefault="00E43C79" w:rsidP="00E43C79">
      <w:pPr>
        <w:tabs>
          <w:tab w:val="left" w:pos="426"/>
        </w:tabs>
        <w:spacing w:line="276" w:lineRule="auto"/>
        <w:jc w:val="both"/>
        <w:rPr>
          <w:color w:val="000000" w:themeColor="text1"/>
          <w:sz w:val="26"/>
          <w:szCs w:val="26"/>
        </w:rPr>
      </w:pPr>
      <w:r w:rsidRPr="00D512F7">
        <w:rPr>
          <w:color w:val="000000" w:themeColor="text1"/>
          <w:sz w:val="26"/>
          <w:szCs w:val="26"/>
        </w:rPr>
        <w:t xml:space="preserve">            По стр.8 таб.5401 может быть расхождение с таб.5402</w:t>
      </w:r>
      <w:r w:rsidR="00374748" w:rsidRPr="00D512F7">
        <w:rPr>
          <w:color w:val="000000" w:themeColor="text1"/>
          <w:sz w:val="26"/>
          <w:szCs w:val="26"/>
        </w:rPr>
        <w:t xml:space="preserve"> </w:t>
      </w:r>
      <w:r w:rsidRPr="00D512F7">
        <w:rPr>
          <w:color w:val="000000" w:themeColor="text1"/>
          <w:sz w:val="26"/>
          <w:szCs w:val="26"/>
        </w:rPr>
        <w:t>(стр.14+стр.16+стр.17+ стр.19).</w:t>
      </w:r>
    </w:p>
    <w:p w14:paraId="141057D9"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6"/>
          <w:szCs w:val="26"/>
        </w:rPr>
        <w:t>Стр. 9 таб.5401 = таб.5402 (стр.21+ стр.23+ стр. 24+ стр.25 + стр.29 + стр.30 +стр.31)</w:t>
      </w:r>
      <w:r w:rsidRPr="00D512F7">
        <w:rPr>
          <w:color w:val="000000" w:themeColor="text1"/>
          <w:sz w:val="28"/>
          <w:szCs w:val="28"/>
        </w:rPr>
        <w:t xml:space="preserve">  </w:t>
      </w:r>
    </w:p>
    <w:p w14:paraId="5206D03C"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стр. 10 табл. 5401 = табл. 5402 стр.35; стр. 35=стр. 34. </w:t>
      </w:r>
    </w:p>
    <w:p w14:paraId="6A6F74AC" w14:textId="77777777" w:rsidR="00E43C79" w:rsidRPr="00D512F7" w:rsidRDefault="00E43C79" w:rsidP="00E43C79">
      <w:pPr>
        <w:ind w:firstLine="708"/>
        <w:jc w:val="both"/>
        <w:rPr>
          <w:sz w:val="28"/>
          <w:szCs w:val="28"/>
        </w:rPr>
      </w:pPr>
      <w:r w:rsidRPr="00D512F7">
        <w:rPr>
          <w:sz w:val="28"/>
          <w:szCs w:val="28"/>
        </w:rPr>
        <w:t xml:space="preserve">   Строка 31.1 гр.3  должна быть равна строке 9 гр.3 таб.5401</w:t>
      </w:r>
    </w:p>
    <w:p w14:paraId="50DBD362"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 Строка 34</w:t>
      </w:r>
      <w:r w:rsidRPr="00D512F7">
        <w:rPr>
          <w:color w:val="000000" w:themeColor="text1"/>
        </w:rPr>
        <w:t xml:space="preserve"> «</w:t>
      </w:r>
      <w:r w:rsidRPr="00D512F7">
        <w:rPr>
          <w:color w:val="000000" w:themeColor="text1"/>
          <w:sz w:val="28"/>
          <w:szCs w:val="28"/>
        </w:rPr>
        <w:t>Прочие методы исследования»  равна сумме строк с 34_1 по 34_16</w:t>
      </w:r>
    </w:p>
    <w:p w14:paraId="1C493BD5" w14:textId="77777777" w:rsidR="00E43C79" w:rsidRPr="00D512F7" w:rsidRDefault="00E43C79" w:rsidP="00E43C79">
      <w:pPr>
        <w:tabs>
          <w:tab w:val="left" w:pos="426"/>
        </w:tabs>
        <w:spacing w:line="276" w:lineRule="auto"/>
        <w:ind w:firstLine="851"/>
        <w:jc w:val="both"/>
        <w:rPr>
          <w:b/>
          <w:bCs/>
          <w:color w:val="000000" w:themeColor="text1"/>
          <w:sz w:val="28"/>
          <w:szCs w:val="28"/>
        </w:rPr>
      </w:pPr>
      <w:r w:rsidRPr="00D512F7">
        <w:rPr>
          <w:b/>
          <w:color w:val="000000" w:themeColor="text1"/>
          <w:sz w:val="28"/>
          <w:szCs w:val="28"/>
        </w:rPr>
        <w:t xml:space="preserve">Таблица 5404. </w:t>
      </w:r>
      <w:r w:rsidRPr="00D512F7">
        <w:rPr>
          <w:b/>
          <w:bCs/>
          <w:color w:val="000000" w:themeColor="text1"/>
          <w:sz w:val="28"/>
          <w:szCs w:val="28"/>
        </w:rPr>
        <w:t>Оснащение аппаратурой и оборудованием.</w:t>
      </w:r>
    </w:p>
    <w:p w14:paraId="40891D11"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 xml:space="preserve">В таблице перечень строк  по наименованию аппаратов  и оборудования. </w:t>
      </w:r>
    </w:p>
    <w:p w14:paraId="672CE1FA"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Графа  3 «Всего»,  по всем строкам таблицы.</w:t>
      </w:r>
    </w:p>
    <w:p w14:paraId="3FE614A1"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 xml:space="preserve"> в графе 4 «</w:t>
      </w:r>
      <w:r w:rsidRPr="00D512F7">
        <w:rPr>
          <w:color w:val="000000" w:themeColor="text1"/>
          <w:sz w:val="28"/>
          <w:szCs w:val="28"/>
        </w:rPr>
        <w:t>из них: в отделениях анестезиологии – реанимации»</w:t>
      </w:r>
    </w:p>
    <w:p w14:paraId="78B23209"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
          <w:color w:val="000000" w:themeColor="text1"/>
          <w:sz w:val="28"/>
          <w:szCs w:val="28"/>
        </w:rPr>
        <w:t>Добавлены графы регионального значения</w:t>
      </w:r>
      <w:r w:rsidRPr="00D512F7">
        <w:rPr>
          <w:color w:val="000000" w:themeColor="text1"/>
          <w:sz w:val="28"/>
          <w:szCs w:val="28"/>
        </w:rPr>
        <w:t>: графа 3_1 «данные предыдущего года  (из гр.3)», графа 5 «неработающих (из гр. 3)».</w:t>
      </w:r>
    </w:p>
    <w:p w14:paraId="67368365"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
          <w:bCs/>
          <w:color w:val="000000" w:themeColor="text1"/>
          <w:sz w:val="28"/>
          <w:szCs w:val="28"/>
        </w:rPr>
        <w:t xml:space="preserve">Добавлена региональная строка:  1_0 </w:t>
      </w:r>
      <w:r w:rsidRPr="00D512F7">
        <w:rPr>
          <w:color w:val="000000" w:themeColor="text1"/>
          <w:sz w:val="28"/>
          <w:szCs w:val="28"/>
        </w:rPr>
        <w:t>«СПРАВОЧНО. Количество реанимационных коек».</w:t>
      </w:r>
    </w:p>
    <w:p w14:paraId="315BAAE9"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В графу 4, по стр.1_0  «Количество реанимационных коек», осуществляется перенос данных   из годовой  формы 30_3 Таблица 3100 графа 3 стр.45.</w:t>
      </w:r>
    </w:p>
    <w:p w14:paraId="24B871BB"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Если строка 1_0 гр.4 больше "0", то и  стр.7, стр.8 в гр.4 больше "0"</w:t>
      </w:r>
    </w:p>
    <w:p w14:paraId="52EFD88B"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Cs/>
          <w:color w:val="000000" w:themeColor="text1"/>
          <w:sz w:val="28"/>
          <w:szCs w:val="28"/>
        </w:rPr>
        <w:t xml:space="preserve">В графу 4 по всем строкам заполняются   аппараты и оборудование по факту целесообразности применения   </w:t>
      </w:r>
      <w:r w:rsidRPr="00D512F7">
        <w:rPr>
          <w:color w:val="000000" w:themeColor="text1"/>
          <w:sz w:val="28"/>
          <w:szCs w:val="28"/>
        </w:rPr>
        <w:t xml:space="preserve">в отделениях анестезиологии – реанимации. </w:t>
      </w:r>
    </w:p>
    <w:p w14:paraId="56531C85"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color w:val="000000" w:themeColor="text1"/>
          <w:sz w:val="28"/>
          <w:szCs w:val="28"/>
        </w:rPr>
        <w:t>Строки   9. 10 в графе 4 не заполняются</w:t>
      </w:r>
    </w:p>
    <w:p w14:paraId="4D79F3DB"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 xml:space="preserve">Строка 42 «Общее количество единиц аппаратуры» итоговая и равна сумме строк </w:t>
      </w:r>
      <w:r w:rsidRPr="00D512F7">
        <w:rPr>
          <w:bCs/>
          <w:color w:val="000000" w:themeColor="text1"/>
          <w:sz w:val="26"/>
          <w:szCs w:val="26"/>
        </w:rPr>
        <w:t>(1+5+7+9+12+14+16+20+22+23+24+25+27+28+29+30+33+34+35+37+38+39+40+41).</w:t>
      </w:r>
    </w:p>
    <w:p w14:paraId="5A8CF4B8" w14:textId="77777777" w:rsidR="00E43C79" w:rsidRPr="00D512F7" w:rsidRDefault="00E43C79" w:rsidP="00E43C79">
      <w:pPr>
        <w:tabs>
          <w:tab w:val="left" w:pos="426"/>
        </w:tabs>
        <w:spacing w:line="276" w:lineRule="auto"/>
        <w:ind w:firstLine="851"/>
        <w:jc w:val="both"/>
        <w:rPr>
          <w:bCs/>
          <w:color w:val="000000" w:themeColor="text1"/>
          <w:sz w:val="28"/>
          <w:szCs w:val="28"/>
        </w:rPr>
      </w:pPr>
      <w:r w:rsidRPr="00D512F7">
        <w:rPr>
          <w:bCs/>
          <w:color w:val="000000" w:themeColor="text1"/>
          <w:sz w:val="28"/>
          <w:szCs w:val="28"/>
        </w:rPr>
        <w:t>Далее, из строки 42 «Общее количество единиц аппаратуры» в строки 43, 44,45 по всем графам, аппараты  и оборудование распределяются  по срокам эксплуатации. Сумма строк 43+44+45 равна или меньше строки 42. Примечание: расхождение на  разность, составляет оборудование, срок эксплуатации, которого более 10 лет (при его фактическом наличии).</w:t>
      </w:r>
    </w:p>
    <w:p w14:paraId="6C9520B7"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В таблицу вносится все оборудование, которое 31 декабря отчётного года состоит на балансе медицинской организации, в </w:t>
      </w:r>
      <w:proofErr w:type="spellStart"/>
      <w:r w:rsidRPr="00D512F7">
        <w:rPr>
          <w:color w:val="000000" w:themeColor="text1"/>
          <w:sz w:val="28"/>
          <w:szCs w:val="28"/>
        </w:rPr>
        <w:t>т.ч</w:t>
      </w:r>
      <w:proofErr w:type="spellEnd"/>
      <w:r w:rsidRPr="00D512F7">
        <w:rPr>
          <w:color w:val="000000" w:themeColor="text1"/>
          <w:sz w:val="28"/>
          <w:szCs w:val="28"/>
        </w:rPr>
        <w:t>. сломанное, в ремонте, законсервированное, подготовленное к списанию.</w:t>
      </w:r>
    </w:p>
    <w:p w14:paraId="617CAD0C" w14:textId="77777777" w:rsidR="000B0151" w:rsidRDefault="000B0151" w:rsidP="00E43C79">
      <w:pPr>
        <w:tabs>
          <w:tab w:val="left" w:pos="426"/>
        </w:tabs>
        <w:spacing w:line="276" w:lineRule="auto"/>
        <w:ind w:firstLine="851"/>
        <w:jc w:val="both"/>
        <w:rPr>
          <w:color w:val="000000" w:themeColor="text1"/>
          <w:sz w:val="28"/>
          <w:szCs w:val="28"/>
        </w:rPr>
      </w:pPr>
    </w:p>
    <w:p w14:paraId="3014FF92" w14:textId="6C8959DC"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Сверку оборудования находящегося на балансе медицинской организации, а также статус списания необходимо сверить с бухгалтерией, и с инженером по </w:t>
      </w:r>
      <w:proofErr w:type="spellStart"/>
      <w:r w:rsidRPr="00D512F7">
        <w:rPr>
          <w:color w:val="000000" w:themeColor="text1"/>
          <w:sz w:val="28"/>
          <w:szCs w:val="28"/>
        </w:rPr>
        <w:t>мед.технике</w:t>
      </w:r>
      <w:proofErr w:type="spellEnd"/>
      <w:r w:rsidRPr="00D512F7">
        <w:rPr>
          <w:color w:val="000000" w:themeColor="text1"/>
          <w:sz w:val="28"/>
          <w:szCs w:val="28"/>
        </w:rPr>
        <w:t xml:space="preserve">,  по актам инвентаризации, по актам списания.  </w:t>
      </w:r>
    </w:p>
    <w:p w14:paraId="1F915F89" w14:textId="75EC47A8" w:rsidR="00E43C79" w:rsidRPr="00D512F7" w:rsidRDefault="00E43C79" w:rsidP="00374748">
      <w:pPr>
        <w:tabs>
          <w:tab w:val="left" w:pos="426"/>
        </w:tabs>
        <w:spacing w:line="276" w:lineRule="auto"/>
        <w:ind w:firstLine="851"/>
        <w:jc w:val="both"/>
        <w:rPr>
          <w:color w:val="000000" w:themeColor="text1"/>
          <w:sz w:val="28"/>
          <w:szCs w:val="28"/>
        </w:rPr>
      </w:pPr>
      <w:r w:rsidRPr="00D512F7">
        <w:rPr>
          <w:b/>
          <w:bCs/>
          <w:color w:val="000000" w:themeColor="text1"/>
          <w:sz w:val="28"/>
          <w:szCs w:val="28"/>
        </w:rPr>
        <w:t xml:space="preserve"> </w:t>
      </w:r>
      <w:r w:rsidRPr="00D512F7">
        <w:rPr>
          <w:b/>
          <w:bCs/>
          <w:color w:val="000000" w:themeColor="text1"/>
          <w:sz w:val="28"/>
          <w:szCs w:val="28"/>
          <w:u w:val="single"/>
        </w:rPr>
        <w:t xml:space="preserve">СТРОГО обязательна сверка оборудования таблиц 5404; 5600 с оборудованием ФРМО. </w:t>
      </w:r>
      <w:r w:rsidR="00374748" w:rsidRPr="00D512F7">
        <w:rPr>
          <w:b/>
          <w:bCs/>
          <w:color w:val="000000" w:themeColor="text1"/>
          <w:sz w:val="28"/>
          <w:szCs w:val="28"/>
          <w:u w:val="single"/>
        </w:rPr>
        <w:t xml:space="preserve"> </w:t>
      </w:r>
      <w:r w:rsidRPr="00D512F7">
        <w:rPr>
          <w:b/>
          <w:bCs/>
          <w:color w:val="000000" w:themeColor="text1"/>
          <w:sz w:val="28"/>
          <w:szCs w:val="28"/>
        </w:rPr>
        <w:t xml:space="preserve">Вложение  о сверке оборудования из ФРМО за отчётный год с оборудованием таблиц  5404, 5600 (оформленного в таблицах </w:t>
      </w:r>
      <w:r w:rsidRPr="00D512F7">
        <w:rPr>
          <w:b/>
          <w:bCs/>
          <w:color w:val="000000" w:themeColor="text1"/>
          <w:sz w:val="28"/>
          <w:szCs w:val="28"/>
          <w:lang w:val="en-US"/>
        </w:rPr>
        <w:t>E</w:t>
      </w:r>
      <w:r w:rsidRPr="00D512F7">
        <w:rPr>
          <w:b/>
          <w:bCs/>
          <w:color w:val="000000" w:themeColor="text1"/>
          <w:sz w:val="28"/>
          <w:szCs w:val="28"/>
        </w:rPr>
        <w:t>x</w:t>
      </w:r>
      <w:proofErr w:type="spellStart"/>
      <w:r w:rsidRPr="00D512F7">
        <w:rPr>
          <w:b/>
          <w:bCs/>
          <w:color w:val="000000" w:themeColor="text1"/>
          <w:sz w:val="28"/>
          <w:szCs w:val="28"/>
          <w:lang w:val="en-US"/>
        </w:rPr>
        <w:t>cel</w:t>
      </w:r>
      <w:proofErr w:type="spellEnd"/>
      <w:r w:rsidRPr="00D512F7">
        <w:rPr>
          <w:b/>
          <w:bCs/>
          <w:color w:val="000000" w:themeColor="text1"/>
          <w:sz w:val="28"/>
          <w:szCs w:val="28"/>
        </w:rPr>
        <w:t xml:space="preserve"> с итогами </w:t>
      </w:r>
      <w:r w:rsidRPr="00D512F7">
        <w:rPr>
          <w:b/>
          <w:color w:val="000000" w:themeColor="text1"/>
          <w:sz w:val="28"/>
          <w:szCs w:val="28"/>
        </w:rPr>
        <w:t>по каждой позиции оборудования</w:t>
      </w:r>
      <w:r w:rsidRPr="00D512F7">
        <w:rPr>
          <w:b/>
          <w:bCs/>
          <w:color w:val="000000" w:themeColor="text1"/>
          <w:sz w:val="28"/>
          <w:szCs w:val="28"/>
        </w:rPr>
        <w:t>), скомпонованного под перечень оборудования  строк  таблиц 5404, 5600 необходимо прикреплять к годовой  форме  30-4 на свод  ЮР. лица.</w:t>
      </w:r>
    </w:p>
    <w:p w14:paraId="5FEB1A4E" w14:textId="77777777" w:rsidR="00E43C79" w:rsidRPr="00D512F7" w:rsidRDefault="00E43C79" w:rsidP="00E43C79">
      <w:pPr>
        <w:tabs>
          <w:tab w:val="left" w:pos="426"/>
        </w:tabs>
        <w:spacing w:line="276" w:lineRule="auto"/>
        <w:ind w:firstLine="851"/>
        <w:jc w:val="both"/>
        <w:rPr>
          <w:b/>
          <w:color w:val="000000" w:themeColor="text1"/>
          <w:sz w:val="28"/>
          <w:szCs w:val="28"/>
        </w:rPr>
      </w:pPr>
    </w:p>
    <w:p w14:paraId="595D0338"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Таблица 5450 «Оснащение станции (отделения) скорой медицинской помощи»</w:t>
      </w:r>
    </w:p>
    <w:p w14:paraId="52BBEBE3" w14:textId="758A6B45" w:rsidR="000B0151"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При значительном изменении в числе автомобилей скорой медицинской помощи в 2023 г. по сравнению с 2022 г. следует предоставить </w:t>
      </w:r>
      <w:r w:rsidR="000B0151">
        <w:rPr>
          <w:color w:val="000000" w:themeColor="text1"/>
          <w:sz w:val="28"/>
          <w:szCs w:val="28"/>
        </w:rPr>
        <w:t>пояснение</w:t>
      </w:r>
      <w:r w:rsidRPr="00D512F7">
        <w:rPr>
          <w:color w:val="000000" w:themeColor="text1"/>
          <w:sz w:val="28"/>
          <w:szCs w:val="28"/>
        </w:rPr>
        <w:t>.</w:t>
      </w:r>
    </w:p>
    <w:p w14:paraId="2A71A6EE"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При наличии неклассифицированных автомобилей скорой медицинской помощи следует предоставить пояснение по их распределению по сроку эксплуатации.</w:t>
      </w:r>
    </w:p>
    <w:p w14:paraId="7030D157" w14:textId="49792967" w:rsidR="000B0151"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Распределение автомобилей скорой медицинской помощи по классам, согласно приказу МЗ РФ от 20.06.2013г. № 388н.</w:t>
      </w:r>
    </w:p>
    <w:p w14:paraId="0F19F2D2" w14:textId="1BC908EA" w:rsidR="000B0151" w:rsidRDefault="000B0151" w:rsidP="00E43C79">
      <w:pPr>
        <w:tabs>
          <w:tab w:val="left" w:pos="426"/>
        </w:tabs>
        <w:spacing w:line="276" w:lineRule="auto"/>
        <w:ind w:firstLine="851"/>
        <w:jc w:val="both"/>
        <w:rPr>
          <w:color w:val="000000" w:themeColor="text1"/>
          <w:sz w:val="28"/>
          <w:szCs w:val="28"/>
        </w:rPr>
      </w:pPr>
    </w:p>
    <w:p w14:paraId="1ED27DC7" w14:textId="77777777" w:rsidR="000B0151" w:rsidRPr="000B0151" w:rsidRDefault="000B0151" w:rsidP="000B0151">
      <w:pPr>
        <w:ind w:firstLine="360"/>
        <w:jc w:val="both"/>
        <w:rPr>
          <w:b/>
          <w:sz w:val="26"/>
          <w:szCs w:val="26"/>
          <w:highlight w:val="cyan"/>
          <w:u w:val="single"/>
          <w:lang w:val="en-US"/>
        </w:rPr>
      </w:pPr>
      <w:r w:rsidRPr="000B0151">
        <w:rPr>
          <w:b/>
          <w:sz w:val="26"/>
          <w:szCs w:val="26"/>
          <w:highlight w:val="cyan"/>
          <w:u w:val="single"/>
        </w:rPr>
        <w:t xml:space="preserve">Пример пояснительной записки № </w:t>
      </w:r>
      <w:r w:rsidRPr="000B0151">
        <w:rPr>
          <w:b/>
          <w:sz w:val="26"/>
          <w:szCs w:val="26"/>
          <w:highlight w:val="cyan"/>
          <w:u w:val="single"/>
          <w:lang w:val="en-US"/>
        </w:rPr>
        <w:t>3</w:t>
      </w:r>
    </w:p>
    <w:p w14:paraId="0C300FBE" w14:textId="77777777" w:rsidR="000B0151" w:rsidRPr="000B0151" w:rsidRDefault="000B0151" w:rsidP="000B0151">
      <w:pPr>
        <w:jc w:val="both"/>
        <w:rPr>
          <w:b/>
          <w:sz w:val="26"/>
          <w:szCs w:val="26"/>
          <w:highlight w:val="cyan"/>
          <w:u w:val="single"/>
        </w:rPr>
      </w:pPr>
    </w:p>
    <w:p w14:paraId="2AD89456" w14:textId="77777777" w:rsidR="000B0151" w:rsidRPr="000B0151" w:rsidRDefault="000B0151" w:rsidP="000B0151">
      <w:pPr>
        <w:jc w:val="both"/>
        <w:rPr>
          <w:sz w:val="28"/>
          <w:szCs w:val="28"/>
          <w:highlight w:val="cyan"/>
          <w:u w:val="single"/>
        </w:rPr>
      </w:pPr>
      <w:r w:rsidRPr="000B0151">
        <w:rPr>
          <w:sz w:val="26"/>
          <w:szCs w:val="26"/>
          <w:highlight w:val="cyan"/>
          <w:u w:val="single"/>
        </w:rPr>
        <w:t xml:space="preserve"> </w:t>
      </w:r>
      <w:r w:rsidRPr="000B0151">
        <w:rPr>
          <w:sz w:val="28"/>
          <w:szCs w:val="28"/>
          <w:highlight w:val="cyan"/>
          <w:u w:val="single"/>
        </w:rPr>
        <w:t>УГЛОВОЙ ШТАМП</w:t>
      </w:r>
    </w:p>
    <w:p w14:paraId="51BF7671" w14:textId="77777777" w:rsidR="000B0151" w:rsidRPr="000B0151" w:rsidRDefault="000B0151" w:rsidP="000B0151">
      <w:pPr>
        <w:jc w:val="both"/>
        <w:rPr>
          <w:sz w:val="28"/>
          <w:szCs w:val="28"/>
          <w:highlight w:val="cyan"/>
        </w:rPr>
      </w:pPr>
      <w:r w:rsidRPr="000B0151">
        <w:rPr>
          <w:sz w:val="28"/>
          <w:szCs w:val="28"/>
          <w:highlight w:val="cyan"/>
          <w:u w:val="single"/>
        </w:rPr>
        <w:t xml:space="preserve"> организации </w:t>
      </w:r>
      <w:r w:rsidRPr="000B0151">
        <w:rPr>
          <w:sz w:val="28"/>
          <w:szCs w:val="28"/>
          <w:highlight w:val="cyan"/>
        </w:rPr>
        <w:t xml:space="preserve">                                                        </w:t>
      </w:r>
      <w:proofErr w:type="spellStart"/>
      <w:r w:rsidRPr="000B0151">
        <w:rPr>
          <w:sz w:val="28"/>
          <w:szCs w:val="28"/>
          <w:highlight w:val="cyan"/>
        </w:rPr>
        <w:t>И.о</w:t>
      </w:r>
      <w:proofErr w:type="spellEnd"/>
      <w:r w:rsidRPr="000B0151">
        <w:rPr>
          <w:sz w:val="28"/>
          <w:szCs w:val="28"/>
          <w:highlight w:val="cyan"/>
        </w:rPr>
        <w:t>. начальника</w:t>
      </w:r>
    </w:p>
    <w:p w14:paraId="7419AAE3" w14:textId="74042F61" w:rsidR="000B0151" w:rsidRPr="000B0151" w:rsidRDefault="000B0151" w:rsidP="000B0151">
      <w:pPr>
        <w:jc w:val="both"/>
        <w:rPr>
          <w:sz w:val="28"/>
          <w:szCs w:val="28"/>
          <w:highlight w:val="cyan"/>
        </w:rPr>
      </w:pPr>
      <w:r w:rsidRPr="000B0151">
        <w:rPr>
          <w:sz w:val="28"/>
          <w:szCs w:val="28"/>
          <w:highlight w:val="cyan"/>
        </w:rPr>
        <w:t xml:space="preserve">                                                                                ГБУ РО «МИАЦ»                                          </w:t>
      </w:r>
    </w:p>
    <w:p w14:paraId="6284AD98" w14:textId="4FD31CD5" w:rsidR="000B0151" w:rsidRPr="000B0151" w:rsidRDefault="000B0151" w:rsidP="000B0151">
      <w:pPr>
        <w:ind w:firstLine="360"/>
        <w:jc w:val="both"/>
        <w:rPr>
          <w:sz w:val="28"/>
          <w:szCs w:val="28"/>
          <w:highlight w:val="cyan"/>
        </w:rPr>
      </w:pPr>
      <w:r w:rsidRPr="000B0151">
        <w:rPr>
          <w:sz w:val="28"/>
          <w:szCs w:val="28"/>
          <w:highlight w:val="cyan"/>
        </w:rPr>
        <w:t xml:space="preserve">                                                                           С.А. </w:t>
      </w:r>
      <w:proofErr w:type="spellStart"/>
      <w:r w:rsidRPr="000B0151">
        <w:rPr>
          <w:sz w:val="28"/>
          <w:szCs w:val="28"/>
          <w:highlight w:val="cyan"/>
        </w:rPr>
        <w:t>Жилякову</w:t>
      </w:r>
      <w:proofErr w:type="spellEnd"/>
    </w:p>
    <w:p w14:paraId="1704847A" w14:textId="77777777" w:rsidR="000B0151" w:rsidRPr="000B0151" w:rsidRDefault="000B0151" w:rsidP="000B0151">
      <w:pPr>
        <w:jc w:val="both"/>
        <w:rPr>
          <w:sz w:val="28"/>
          <w:szCs w:val="28"/>
          <w:highlight w:val="cyan"/>
        </w:rPr>
      </w:pPr>
      <w:r w:rsidRPr="000B0151">
        <w:rPr>
          <w:sz w:val="28"/>
          <w:szCs w:val="28"/>
          <w:highlight w:val="cyan"/>
        </w:rPr>
        <w:t xml:space="preserve">                                             </w:t>
      </w:r>
    </w:p>
    <w:p w14:paraId="72E1F473" w14:textId="3EB1E2D5" w:rsidR="000B0151" w:rsidRPr="000B0151" w:rsidRDefault="000B0151" w:rsidP="000B0151">
      <w:pPr>
        <w:jc w:val="both"/>
        <w:rPr>
          <w:sz w:val="28"/>
          <w:szCs w:val="28"/>
          <w:highlight w:val="cyan"/>
        </w:rPr>
      </w:pPr>
      <w:r w:rsidRPr="000B0151">
        <w:rPr>
          <w:sz w:val="28"/>
          <w:szCs w:val="28"/>
          <w:highlight w:val="cyan"/>
        </w:rPr>
        <w:t xml:space="preserve">                                      Уважаемый Сергей Александрович!</w:t>
      </w:r>
    </w:p>
    <w:p w14:paraId="02CCEE50" w14:textId="3EB1E2D5" w:rsidR="000B0151" w:rsidRPr="000B0151" w:rsidRDefault="000B0151" w:rsidP="000B0151">
      <w:pPr>
        <w:spacing w:line="360" w:lineRule="auto"/>
        <w:jc w:val="both"/>
        <w:rPr>
          <w:sz w:val="28"/>
          <w:szCs w:val="28"/>
          <w:highlight w:val="cyan"/>
        </w:rPr>
      </w:pPr>
      <w:r w:rsidRPr="000B0151">
        <w:rPr>
          <w:highlight w:val="cyan"/>
        </w:rPr>
        <w:tab/>
      </w:r>
      <w:r w:rsidRPr="000B0151">
        <w:rPr>
          <w:sz w:val="28"/>
          <w:szCs w:val="28"/>
          <w:highlight w:val="cyan"/>
        </w:rPr>
        <w:t>Довожу до Вашего сведения, что в 2023 году (закуплено/списано/передано в другое учреждение) автомобилей скорой медицинской помощи:</w:t>
      </w:r>
    </w:p>
    <w:tbl>
      <w:tblPr>
        <w:tblStyle w:val="a9"/>
        <w:tblW w:w="0" w:type="auto"/>
        <w:tblInd w:w="279" w:type="dxa"/>
        <w:tblLook w:val="04A0" w:firstRow="1" w:lastRow="0" w:firstColumn="1" w:lastColumn="0" w:noHBand="0" w:noVBand="1"/>
      </w:tblPr>
      <w:tblGrid>
        <w:gridCol w:w="730"/>
        <w:gridCol w:w="1510"/>
        <w:gridCol w:w="1590"/>
        <w:gridCol w:w="1321"/>
        <w:gridCol w:w="1359"/>
        <w:gridCol w:w="1094"/>
        <w:gridCol w:w="1497"/>
      </w:tblGrid>
      <w:tr w:rsidR="000B0151" w:rsidRPr="000B0151" w14:paraId="05DBFDE2" w14:textId="77777777" w:rsidTr="001B5800">
        <w:tc>
          <w:tcPr>
            <w:tcW w:w="730" w:type="dxa"/>
          </w:tcPr>
          <w:p w14:paraId="0ADF2CC3" w14:textId="77777777" w:rsidR="000B0151" w:rsidRPr="000B0151" w:rsidRDefault="000B0151" w:rsidP="001B5800">
            <w:pPr>
              <w:jc w:val="center"/>
              <w:rPr>
                <w:b/>
                <w:highlight w:val="cyan"/>
              </w:rPr>
            </w:pPr>
            <w:r w:rsidRPr="000B0151">
              <w:rPr>
                <w:b/>
                <w:highlight w:val="cyan"/>
              </w:rPr>
              <w:t>№</w:t>
            </w:r>
          </w:p>
        </w:tc>
        <w:tc>
          <w:tcPr>
            <w:tcW w:w="1510" w:type="dxa"/>
          </w:tcPr>
          <w:p w14:paraId="2EC4E313" w14:textId="77777777" w:rsidR="000B0151" w:rsidRPr="000B0151" w:rsidRDefault="000B0151" w:rsidP="001B5800">
            <w:pPr>
              <w:jc w:val="center"/>
              <w:rPr>
                <w:b/>
                <w:highlight w:val="cyan"/>
              </w:rPr>
            </w:pPr>
            <w:r w:rsidRPr="000B0151">
              <w:rPr>
                <w:b/>
                <w:highlight w:val="cyan"/>
              </w:rPr>
              <w:t>Марка автомобиля</w:t>
            </w:r>
          </w:p>
        </w:tc>
        <w:tc>
          <w:tcPr>
            <w:tcW w:w="1590" w:type="dxa"/>
          </w:tcPr>
          <w:p w14:paraId="52481D25" w14:textId="77777777" w:rsidR="000B0151" w:rsidRPr="000B0151" w:rsidRDefault="000B0151" w:rsidP="001B5800">
            <w:pPr>
              <w:jc w:val="center"/>
              <w:rPr>
                <w:b/>
                <w:highlight w:val="cyan"/>
              </w:rPr>
            </w:pPr>
            <w:r w:rsidRPr="000B0151">
              <w:rPr>
                <w:b/>
                <w:highlight w:val="cyan"/>
              </w:rPr>
              <w:t>Класс автомобиля: «А»; «В»; «С»</w:t>
            </w:r>
          </w:p>
          <w:p w14:paraId="3392E973" w14:textId="77777777" w:rsidR="000B0151" w:rsidRPr="000B0151" w:rsidRDefault="000B0151" w:rsidP="001B5800">
            <w:pPr>
              <w:jc w:val="center"/>
              <w:rPr>
                <w:b/>
                <w:highlight w:val="cyan"/>
              </w:rPr>
            </w:pPr>
          </w:p>
        </w:tc>
        <w:tc>
          <w:tcPr>
            <w:tcW w:w="1321" w:type="dxa"/>
          </w:tcPr>
          <w:p w14:paraId="2612AA35" w14:textId="77777777" w:rsidR="000B0151" w:rsidRPr="000B0151" w:rsidRDefault="000B0151" w:rsidP="001B5800">
            <w:pPr>
              <w:jc w:val="center"/>
              <w:rPr>
                <w:b/>
                <w:highlight w:val="cyan"/>
              </w:rPr>
            </w:pPr>
            <w:r w:rsidRPr="000B0151">
              <w:rPr>
                <w:b/>
                <w:highlight w:val="cyan"/>
              </w:rPr>
              <w:t>Год выпуска</w:t>
            </w:r>
          </w:p>
        </w:tc>
        <w:tc>
          <w:tcPr>
            <w:tcW w:w="1324" w:type="dxa"/>
          </w:tcPr>
          <w:p w14:paraId="35188D65" w14:textId="77777777" w:rsidR="000B0151" w:rsidRPr="000B0151" w:rsidRDefault="000B0151" w:rsidP="001B5800">
            <w:pPr>
              <w:jc w:val="center"/>
              <w:rPr>
                <w:b/>
                <w:highlight w:val="cyan"/>
              </w:rPr>
            </w:pPr>
            <w:r w:rsidRPr="000B0151">
              <w:rPr>
                <w:b/>
                <w:highlight w:val="cyan"/>
              </w:rPr>
              <w:t>Закуплен* (в 2023г.)</w:t>
            </w:r>
          </w:p>
        </w:tc>
        <w:tc>
          <w:tcPr>
            <w:tcW w:w="1094" w:type="dxa"/>
          </w:tcPr>
          <w:p w14:paraId="09F522E0" w14:textId="77777777" w:rsidR="000B0151" w:rsidRPr="000B0151" w:rsidRDefault="000B0151" w:rsidP="001B5800">
            <w:pPr>
              <w:jc w:val="center"/>
              <w:rPr>
                <w:b/>
                <w:highlight w:val="cyan"/>
              </w:rPr>
            </w:pPr>
            <w:r w:rsidRPr="000B0151">
              <w:rPr>
                <w:b/>
                <w:highlight w:val="cyan"/>
              </w:rPr>
              <w:t>Списан (в 2023г.)*</w:t>
            </w:r>
          </w:p>
        </w:tc>
        <w:tc>
          <w:tcPr>
            <w:tcW w:w="1497" w:type="dxa"/>
          </w:tcPr>
          <w:p w14:paraId="1C47B448" w14:textId="77777777" w:rsidR="000B0151" w:rsidRPr="000B0151" w:rsidRDefault="000B0151" w:rsidP="001B5800">
            <w:pPr>
              <w:jc w:val="center"/>
              <w:rPr>
                <w:b/>
                <w:highlight w:val="cyan"/>
              </w:rPr>
            </w:pPr>
            <w:r w:rsidRPr="000B0151">
              <w:rPr>
                <w:b/>
                <w:highlight w:val="cyan"/>
              </w:rPr>
              <w:t>Передан в другое учреждение (в 2023г.)*</w:t>
            </w:r>
          </w:p>
        </w:tc>
      </w:tr>
      <w:tr w:rsidR="000B0151" w:rsidRPr="000B0151" w14:paraId="13D4C52B" w14:textId="77777777" w:rsidTr="001B5800">
        <w:tc>
          <w:tcPr>
            <w:tcW w:w="730" w:type="dxa"/>
          </w:tcPr>
          <w:p w14:paraId="63A784C4" w14:textId="77777777" w:rsidR="000B0151" w:rsidRPr="000B0151" w:rsidRDefault="000B0151" w:rsidP="001B5800">
            <w:pPr>
              <w:jc w:val="center"/>
              <w:rPr>
                <w:b/>
                <w:highlight w:val="cyan"/>
              </w:rPr>
            </w:pPr>
            <w:r w:rsidRPr="000B0151">
              <w:rPr>
                <w:b/>
                <w:highlight w:val="cyan"/>
              </w:rPr>
              <w:t>1</w:t>
            </w:r>
          </w:p>
        </w:tc>
        <w:tc>
          <w:tcPr>
            <w:tcW w:w="1510" w:type="dxa"/>
          </w:tcPr>
          <w:p w14:paraId="2C9D3FDA" w14:textId="77777777" w:rsidR="000B0151" w:rsidRPr="000B0151" w:rsidRDefault="000B0151" w:rsidP="001B5800">
            <w:pPr>
              <w:rPr>
                <w:highlight w:val="cyan"/>
              </w:rPr>
            </w:pPr>
          </w:p>
        </w:tc>
        <w:tc>
          <w:tcPr>
            <w:tcW w:w="1590" w:type="dxa"/>
          </w:tcPr>
          <w:p w14:paraId="27A75035" w14:textId="77777777" w:rsidR="000B0151" w:rsidRPr="000B0151" w:rsidRDefault="000B0151" w:rsidP="001B5800">
            <w:pPr>
              <w:rPr>
                <w:highlight w:val="cyan"/>
              </w:rPr>
            </w:pPr>
          </w:p>
        </w:tc>
        <w:tc>
          <w:tcPr>
            <w:tcW w:w="1321" w:type="dxa"/>
          </w:tcPr>
          <w:p w14:paraId="58BCDC11" w14:textId="77777777" w:rsidR="000B0151" w:rsidRPr="000B0151" w:rsidRDefault="000B0151" w:rsidP="001B5800">
            <w:pPr>
              <w:rPr>
                <w:highlight w:val="cyan"/>
              </w:rPr>
            </w:pPr>
          </w:p>
        </w:tc>
        <w:tc>
          <w:tcPr>
            <w:tcW w:w="1324" w:type="dxa"/>
          </w:tcPr>
          <w:p w14:paraId="605357B5" w14:textId="77777777" w:rsidR="000B0151" w:rsidRPr="000B0151" w:rsidRDefault="000B0151" w:rsidP="001B5800">
            <w:pPr>
              <w:rPr>
                <w:highlight w:val="cyan"/>
              </w:rPr>
            </w:pPr>
          </w:p>
        </w:tc>
        <w:tc>
          <w:tcPr>
            <w:tcW w:w="1094" w:type="dxa"/>
          </w:tcPr>
          <w:p w14:paraId="7858AB4B" w14:textId="77777777" w:rsidR="000B0151" w:rsidRPr="000B0151" w:rsidRDefault="000B0151" w:rsidP="001B5800">
            <w:pPr>
              <w:rPr>
                <w:highlight w:val="cyan"/>
              </w:rPr>
            </w:pPr>
          </w:p>
        </w:tc>
        <w:tc>
          <w:tcPr>
            <w:tcW w:w="1497" w:type="dxa"/>
          </w:tcPr>
          <w:p w14:paraId="7CB055B4" w14:textId="77777777" w:rsidR="000B0151" w:rsidRPr="000B0151" w:rsidRDefault="000B0151" w:rsidP="001B5800">
            <w:pPr>
              <w:rPr>
                <w:highlight w:val="cyan"/>
              </w:rPr>
            </w:pPr>
          </w:p>
        </w:tc>
      </w:tr>
      <w:tr w:rsidR="000B0151" w:rsidRPr="000B0151" w14:paraId="67BDDAA7" w14:textId="77777777" w:rsidTr="001B5800">
        <w:tc>
          <w:tcPr>
            <w:tcW w:w="730" w:type="dxa"/>
          </w:tcPr>
          <w:p w14:paraId="649CAFF3" w14:textId="77777777" w:rsidR="000B0151" w:rsidRPr="000B0151" w:rsidRDefault="000B0151" w:rsidP="001B5800">
            <w:pPr>
              <w:jc w:val="center"/>
              <w:rPr>
                <w:b/>
                <w:highlight w:val="cyan"/>
              </w:rPr>
            </w:pPr>
            <w:r w:rsidRPr="000B0151">
              <w:rPr>
                <w:b/>
                <w:highlight w:val="cyan"/>
              </w:rPr>
              <w:t>2</w:t>
            </w:r>
          </w:p>
        </w:tc>
        <w:tc>
          <w:tcPr>
            <w:tcW w:w="1510" w:type="dxa"/>
          </w:tcPr>
          <w:p w14:paraId="6A16F95B" w14:textId="77777777" w:rsidR="000B0151" w:rsidRPr="000B0151" w:rsidRDefault="000B0151" w:rsidP="001B5800">
            <w:pPr>
              <w:rPr>
                <w:highlight w:val="cyan"/>
              </w:rPr>
            </w:pPr>
          </w:p>
        </w:tc>
        <w:tc>
          <w:tcPr>
            <w:tcW w:w="1590" w:type="dxa"/>
          </w:tcPr>
          <w:p w14:paraId="0E691079" w14:textId="77777777" w:rsidR="000B0151" w:rsidRPr="000B0151" w:rsidRDefault="000B0151" w:rsidP="001B5800">
            <w:pPr>
              <w:rPr>
                <w:highlight w:val="cyan"/>
              </w:rPr>
            </w:pPr>
          </w:p>
        </w:tc>
        <w:tc>
          <w:tcPr>
            <w:tcW w:w="1321" w:type="dxa"/>
          </w:tcPr>
          <w:p w14:paraId="6FA9A176" w14:textId="77777777" w:rsidR="000B0151" w:rsidRPr="000B0151" w:rsidRDefault="000B0151" w:rsidP="001B5800">
            <w:pPr>
              <w:rPr>
                <w:highlight w:val="cyan"/>
              </w:rPr>
            </w:pPr>
          </w:p>
        </w:tc>
        <w:tc>
          <w:tcPr>
            <w:tcW w:w="1324" w:type="dxa"/>
          </w:tcPr>
          <w:p w14:paraId="59A40BD9" w14:textId="77777777" w:rsidR="000B0151" w:rsidRPr="000B0151" w:rsidRDefault="000B0151" w:rsidP="001B5800">
            <w:pPr>
              <w:rPr>
                <w:highlight w:val="cyan"/>
              </w:rPr>
            </w:pPr>
          </w:p>
        </w:tc>
        <w:tc>
          <w:tcPr>
            <w:tcW w:w="1094" w:type="dxa"/>
          </w:tcPr>
          <w:p w14:paraId="056777E6" w14:textId="77777777" w:rsidR="000B0151" w:rsidRPr="000B0151" w:rsidRDefault="000B0151" w:rsidP="001B5800">
            <w:pPr>
              <w:rPr>
                <w:highlight w:val="cyan"/>
              </w:rPr>
            </w:pPr>
          </w:p>
        </w:tc>
        <w:tc>
          <w:tcPr>
            <w:tcW w:w="1497" w:type="dxa"/>
          </w:tcPr>
          <w:p w14:paraId="6D6F73E4" w14:textId="77777777" w:rsidR="000B0151" w:rsidRPr="000B0151" w:rsidRDefault="000B0151" w:rsidP="001B5800">
            <w:pPr>
              <w:rPr>
                <w:highlight w:val="cyan"/>
              </w:rPr>
            </w:pPr>
          </w:p>
        </w:tc>
      </w:tr>
      <w:tr w:rsidR="000B0151" w:rsidRPr="000B0151" w14:paraId="3822DD45" w14:textId="77777777" w:rsidTr="001B5800">
        <w:tc>
          <w:tcPr>
            <w:tcW w:w="730" w:type="dxa"/>
          </w:tcPr>
          <w:p w14:paraId="797A1700" w14:textId="77777777" w:rsidR="000B0151" w:rsidRPr="000B0151" w:rsidRDefault="000B0151" w:rsidP="001B5800">
            <w:pPr>
              <w:jc w:val="center"/>
              <w:rPr>
                <w:b/>
                <w:highlight w:val="cyan"/>
              </w:rPr>
            </w:pPr>
            <w:r w:rsidRPr="000B0151">
              <w:rPr>
                <w:b/>
                <w:highlight w:val="cyan"/>
              </w:rPr>
              <w:t>3</w:t>
            </w:r>
          </w:p>
        </w:tc>
        <w:tc>
          <w:tcPr>
            <w:tcW w:w="1510" w:type="dxa"/>
          </w:tcPr>
          <w:p w14:paraId="5BD14F23" w14:textId="77777777" w:rsidR="000B0151" w:rsidRPr="000B0151" w:rsidRDefault="000B0151" w:rsidP="001B5800">
            <w:pPr>
              <w:rPr>
                <w:highlight w:val="cyan"/>
              </w:rPr>
            </w:pPr>
          </w:p>
        </w:tc>
        <w:tc>
          <w:tcPr>
            <w:tcW w:w="1590" w:type="dxa"/>
          </w:tcPr>
          <w:p w14:paraId="07D5E08A" w14:textId="77777777" w:rsidR="000B0151" w:rsidRPr="000B0151" w:rsidRDefault="000B0151" w:rsidP="001B5800">
            <w:pPr>
              <w:rPr>
                <w:highlight w:val="cyan"/>
              </w:rPr>
            </w:pPr>
          </w:p>
        </w:tc>
        <w:tc>
          <w:tcPr>
            <w:tcW w:w="1321" w:type="dxa"/>
          </w:tcPr>
          <w:p w14:paraId="3313B40C" w14:textId="77777777" w:rsidR="000B0151" w:rsidRPr="000B0151" w:rsidRDefault="000B0151" w:rsidP="001B5800">
            <w:pPr>
              <w:rPr>
                <w:highlight w:val="cyan"/>
              </w:rPr>
            </w:pPr>
          </w:p>
        </w:tc>
        <w:tc>
          <w:tcPr>
            <w:tcW w:w="1324" w:type="dxa"/>
          </w:tcPr>
          <w:p w14:paraId="15EF06C1" w14:textId="77777777" w:rsidR="000B0151" w:rsidRPr="000B0151" w:rsidRDefault="000B0151" w:rsidP="001B5800">
            <w:pPr>
              <w:rPr>
                <w:highlight w:val="cyan"/>
              </w:rPr>
            </w:pPr>
          </w:p>
        </w:tc>
        <w:tc>
          <w:tcPr>
            <w:tcW w:w="1094" w:type="dxa"/>
          </w:tcPr>
          <w:p w14:paraId="0DE2DE27" w14:textId="77777777" w:rsidR="000B0151" w:rsidRPr="000B0151" w:rsidRDefault="000B0151" w:rsidP="001B5800">
            <w:pPr>
              <w:rPr>
                <w:highlight w:val="cyan"/>
              </w:rPr>
            </w:pPr>
          </w:p>
        </w:tc>
        <w:tc>
          <w:tcPr>
            <w:tcW w:w="1497" w:type="dxa"/>
          </w:tcPr>
          <w:p w14:paraId="53712EF2" w14:textId="77777777" w:rsidR="000B0151" w:rsidRPr="000B0151" w:rsidRDefault="000B0151" w:rsidP="001B5800">
            <w:pPr>
              <w:rPr>
                <w:highlight w:val="cyan"/>
              </w:rPr>
            </w:pPr>
          </w:p>
        </w:tc>
      </w:tr>
      <w:tr w:rsidR="000B0151" w:rsidRPr="000B0151" w14:paraId="31CBC921" w14:textId="77777777" w:rsidTr="001B5800">
        <w:tc>
          <w:tcPr>
            <w:tcW w:w="730" w:type="dxa"/>
          </w:tcPr>
          <w:p w14:paraId="2C8F745D" w14:textId="77777777" w:rsidR="000B0151" w:rsidRPr="000B0151" w:rsidRDefault="000B0151" w:rsidP="001B5800">
            <w:pPr>
              <w:jc w:val="center"/>
              <w:rPr>
                <w:b/>
                <w:highlight w:val="cyan"/>
              </w:rPr>
            </w:pPr>
            <w:r w:rsidRPr="000B0151">
              <w:rPr>
                <w:b/>
                <w:highlight w:val="cyan"/>
              </w:rPr>
              <w:t>4</w:t>
            </w:r>
          </w:p>
        </w:tc>
        <w:tc>
          <w:tcPr>
            <w:tcW w:w="1510" w:type="dxa"/>
          </w:tcPr>
          <w:p w14:paraId="166FD487" w14:textId="77777777" w:rsidR="000B0151" w:rsidRPr="000B0151" w:rsidRDefault="000B0151" w:rsidP="001B5800">
            <w:pPr>
              <w:rPr>
                <w:highlight w:val="cyan"/>
              </w:rPr>
            </w:pPr>
          </w:p>
        </w:tc>
        <w:tc>
          <w:tcPr>
            <w:tcW w:w="1590" w:type="dxa"/>
          </w:tcPr>
          <w:p w14:paraId="5B38F01F" w14:textId="77777777" w:rsidR="000B0151" w:rsidRPr="000B0151" w:rsidRDefault="000B0151" w:rsidP="001B5800">
            <w:pPr>
              <w:rPr>
                <w:highlight w:val="cyan"/>
              </w:rPr>
            </w:pPr>
          </w:p>
        </w:tc>
        <w:tc>
          <w:tcPr>
            <w:tcW w:w="1321" w:type="dxa"/>
          </w:tcPr>
          <w:p w14:paraId="3260AE21" w14:textId="77777777" w:rsidR="000B0151" w:rsidRPr="000B0151" w:rsidRDefault="000B0151" w:rsidP="001B5800">
            <w:pPr>
              <w:rPr>
                <w:highlight w:val="cyan"/>
              </w:rPr>
            </w:pPr>
          </w:p>
        </w:tc>
        <w:tc>
          <w:tcPr>
            <w:tcW w:w="1324" w:type="dxa"/>
          </w:tcPr>
          <w:p w14:paraId="4204EBCC" w14:textId="77777777" w:rsidR="000B0151" w:rsidRPr="000B0151" w:rsidRDefault="000B0151" w:rsidP="001B5800">
            <w:pPr>
              <w:rPr>
                <w:highlight w:val="cyan"/>
              </w:rPr>
            </w:pPr>
          </w:p>
        </w:tc>
        <w:tc>
          <w:tcPr>
            <w:tcW w:w="1094" w:type="dxa"/>
          </w:tcPr>
          <w:p w14:paraId="51D6D9B5" w14:textId="77777777" w:rsidR="000B0151" w:rsidRPr="000B0151" w:rsidRDefault="000B0151" w:rsidP="001B5800">
            <w:pPr>
              <w:rPr>
                <w:highlight w:val="cyan"/>
              </w:rPr>
            </w:pPr>
          </w:p>
        </w:tc>
        <w:tc>
          <w:tcPr>
            <w:tcW w:w="1497" w:type="dxa"/>
          </w:tcPr>
          <w:p w14:paraId="3A6AE479" w14:textId="77777777" w:rsidR="000B0151" w:rsidRPr="000B0151" w:rsidRDefault="000B0151" w:rsidP="001B5800">
            <w:pPr>
              <w:rPr>
                <w:highlight w:val="cyan"/>
              </w:rPr>
            </w:pPr>
          </w:p>
        </w:tc>
      </w:tr>
    </w:tbl>
    <w:p w14:paraId="00BFE232" w14:textId="10F74C67" w:rsidR="000B0151" w:rsidRPr="000B0151" w:rsidRDefault="000B0151" w:rsidP="000B0151">
      <w:pPr>
        <w:rPr>
          <w:highlight w:val="cyan"/>
        </w:rPr>
      </w:pPr>
      <w:r w:rsidRPr="000B0151">
        <w:rPr>
          <w:highlight w:val="cyan"/>
        </w:rPr>
        <w:t xml:space="preserve">     *- в колонке указать дату, номер документа о закупке, списании, передаче в другое учреждение автомобилей скорой медицинской помощи.</w:t>
      </w:r>
    </w:p>
    <w:p w14:paraId="5C55457F" w14:textId="77777777" w:rsidR="000B0151" w:rsidRPr="00D512F7" w:rsidRDefault="000B0151" w:rsidP="000B0151">
      <w:pPr>
        <w:rPr>
          <w:sz w:val="28"/>
          <w:szCs w:val="28"/>
        </w:rPr>
      </w:pPr>
      <w:r w:rsidRPr="000B0151">
        <w:rPr>
          <w:sz w:val="28"/>
          <w:szCs w:val="28"/>
          <w:highlight w:val="cyan"/>
        </w:rPr>
        <w:t>Должность руководителя             подпись/печать                      ФИО руководителя</w:t>
      </w:r>
    </w:p>
    <w:p w14:paraId="41E35F1F"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
          <w:color w:val="000000" w:themeColor="text1"/>
          <w:sz w:val="28"/>
          <w:szCs w:val="28"/>
        </w:rPr>
        <w:t xml:space="preserve">Таблица 5453  </w:t>
      </w:r>
      <w:r w:rsidRPr="00D512F7">
        <w:rPr>
          <w:color w:val="000000" w:themeColor="text1"/>
          <w:sz w:val="28"/>
          <w:szCs w:val="28"/>
        </w:rPr>
        <w:t>При сдаче отчетов, в пояснительной записке,  размещенной на своде юридического лица, следует указать название программы автоматизированной системы управления приема и обработки вызовов скорой медицинской помощи, установленной на станциях (отделениях) скорой медицинской помощи.</w:t>
      </w:r>
    </w:p>
    <w:p w14:paraId="4AC507DF"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Сведения заполняемые в </w:t>
      </w:r>
      <w:proofErr w:type="spellStart"/>
      <w:r w:rsidRPr="00D512F7">
        <w:rPr>
          <w:color w:val="000000" w:themeColor="text1"/>
          <w:sz w:val="28"/>
          <w:szCs w:val="28"/>
        </w:rPr>
        <w:t>подтабличной</w:t>
      </w:r>
      <w:proofErr w:type="spellEnd"/>
      <w:r w:rsidRPr="00D512F7">
        <w:rPr>
          <w:color w:val="000000" w:themeColor="text1"/>
          <w:sz w:val="28"/>
          <w:szCs w:val="28"/>
        </w:rPr>
        <w:t xml:space="preserve"> строке 5453 необходимо сравнить с данными предыдущего отчетного периода.</w:t>
      </w:r>
    </w:p>
    <w:p w14:paraId="03CBC72A" w14:textId="77777777" w:rsidR="00E43C79" w:rsidRPr="00D512F7" w:rsidRDefault="00E43C79" w:rsidP="00E43C79">
      <w:pPr>
        <w:ind w:firstLine="709"/>
        <w:jc w:val="both"/>
        <w:rPr>
          <w:rFonts w:eastAsia="Calibri"/>
          <w:bCs/>
          <w:sz w:val="28"/>
          <w:szCs w:val="28"/>
        </w:rPr>
      </w:pPr>
      <w:r w:rsidRPr="00D512F7">
        <w:rPr>
          <w:rFonts w:eastAsiaTheme="majorEastAsia"/>
          <w:b/>
          <w:bCs/>
          <w:kern w:val="24"/>
          <w:sz w:val="28"/>
          <w:szCs w:val="28"/>
        </w:rPr>
        <w:t xml:space="preserve">    </w:t>
      </w:r>
      <w:r w:rsidRPr="00D512F7">
        <w:rPr>
          <w:rFonts w:eastAsia="Calibri"/>
          <w:b/>
          <w:sz w:val="28"/>
          <w:szCs w:val="28"/>
        </w:rPr>
        <w:t xml:space="preserve">В </w:t>
      </w:r>
      <w:proofErr w:type="spellStart"/>
      <w:r w:rsidRPr="00D512F7">
        <w:rPr>
          <w:rFonts w:eastAsia="Calibri"/>
          <w:b/>
          <w:sz w:val="28"/>
          <w:szCs w:val="28"/>
        </w:rPr>
        <w:t>подтабличной</w:t>
      </w:r>
      <w:proofErr w:type="spellEnd"/>
      <w:r w:rsidRPr="00D512F7">
        <w:rPr>
          <w:rFonts w:eastAsia="Calibri"/>
          <w:b/>
          <w:sz w:val="28"/>
          <w:szCs w:val="28"/>
        </w:rPr>
        <w:t xml:space="preserve"> строке таблицы 5453</w:t>
      </w:r>
      <w:r w:rsidRPr="00D512F7">
        <w:rPr>
          <w:rFonts w:eastAsia="Calibri"/>
          <w:bCs/>
          <w:sz w:val="28"/>
          <w:szCs w:val="28"/>
        </w:rPr>
        <w:t xml:space="preserve"> указывается число станций (отделений) скорой медицинской помощи, оснащенных медицинской информационной системой для автоматизации работы станции (отделения) скорой медицинской помощи, обеспечивающей автоматизацию системы управления приемом, обработкой и передачей поступающих вызовов, автоматизацию системы диспетчеризации автомобилей скорой медицинской помощи.</w:t>
      </w:r>
    </w:p>
    <w:p w14:paraId="3BA43EDF" w14:textId="2E4E6848" w:rsidR="00E43C79" w:rsidRDefault="00E43C79" w:rsidP="00E43C79">
      <w:pPr>
        <w:ind w:firstLine="708"/>
        <w:jc w:val="both"/>
        <w:rPr>
          <w:sz w:val="28"/>
          <w:szCs w:val="28"/>
        </w:rPr>
      </w:pPr>
      <w:r w:rsidRPr="00D512F7">
        <w:rPr>
          <w:rFonts w:eastAsia="Calibri"/>
          <w:bCs/>
          <w:sz w:val="28"/>
          <w:szCs w:val="28"/>
        </w:rPr>
        <w:t>Число станций (отделений) скорой медицинской помощи, оснащенных медицинской информационной системой, должно быть меньше или равно данным строки 8 графы 4 таблицы 1060.</w:t>
      </w:r>
      <w:r w:rsidRPr="00D512F7">
        <w:rPr>
          <w:sz w:val="28"/>
          <w:szCs w:val="28"/>
        </w:rPr>
        <w:t xml:space="preserve"> Сведения заполняемые в таблице 5453 необходимо сравнить с данными предыдущего отчетного года.</w:t>
      </w:r>
    </w:p>
    <w:p w14:paraId="110367CD" w14:textId="6A00CA02" w:rsidR="000B0151" w:rsidRDefault="000B0151" w:rsidP="00E43C79">
      <w:pPr>
        <w:ind w:firstLine="708"/>
        <w:jc w:val="both"/>
        <w:rPr>
          <w:sz w:val="28"/>
          <w:szCs w:val="28"/>
        </w:rPr>
      </w:pPr>
    </w:p>
    <w:p w14:paraId="20CEC782" w14:textId="77777777" w:rsidR="000B0151" w:rsidRPr="00AE1CEA" w:rsidRDefault="000B0151" w:rsidP="000B0151">
      <w:pPr>
        <w:ind w:firstLine="360"/>
        <w:jc w:val="both"/>
        <w:rPr>
          <w:b/>
          <w:sz w:val="26"/>
          <w:szCs w:val="26"/>
          <w:highlight w:val="cyan"/>
          <w:u w:val="single"/>
        </w:rPr>
      </w:pPr>
      <w:r w:rsidRPr="00AE1CEA">
        <w:rPr>
          <w:b/>
          <w:sz w:val="26"/>
          <w:szCs w:val="26"/>
          <w:highlight w:val="cyan"/>
          <w:u w:val="single"/>
        </w:rPr>
        <w:t xml:space="preserve">Пример пояснительной записки № </w:t>
      </w:r>
      <w:r w:rsidRPr="000B0151">
        <w:rPr>
          <w:b/>
          <w:sz w:val="26"/>
          <w:szCs w:val="26"/>
          <w:highlight w:val="cyan"/>
          <w:u w:val="single"/>
        </w:rPr>
        <w:t>4</w:t>
      </w:r>
    </w:p>
    <w:p w14:paraId="37C87894" w14:textId="77777777" w:rsidR="000B0151" w:rsidRPr="00AE1CEA" w:rsidRDefault="000B0151" w:rsidP="000B0151">
      <w:pPr>
        <w:jc w:val="both"/>
        <w:rPr>
          <w:b/>
          <w:sz w:val="26"/>
          <w:szCs w:val="26"/>
          <w:highlight w:val="cyan"/>
          <w:u w:val="single"/>
        </w:rPr>
      </w:pPr>
    </w:p>
    <w:p w14:paraId="20C6A201" w14:textId="77777777" w:rsidR="000B0151" w:rsidRPr="000B0151" w:rsidRDefault="000B0151" w:rsidP="000B0151">
      <w:pPr>
        <w:rPr>
          <w:b/>
          <w:sz w:val="28"/>
          <w:szCs w:val="28"/>
          <w:highlight w:val="cyan"/>
        </w:rPr>
      </w:pPr>
    </w:p>
    <w:p w14:paraId="7F41CAD7" w14:textId="77777777" w:rsidR="000B0151" w:rsidRPr="000B0151" w:rsidRDefault="000B0151" w:rsidP="000B0151">
      <w:pPr>
        <w:rPr>
          <w:b/>
          <w:sz w:val="28"/>
          <w:szCs w:val="28"/>
          <w:highlight w:val="cyan"/>
        </w:rPr>
      </w:pPr>
      <w:r w:rsidRPr="000B0151">
        <w:rPr>
          <w:b/>
          <w:sz w:val="28"/>
          <w:szCs w:val="28"/>
          <w:highlight w:val="cyan"/>
        </w:rPr>
        <w:t xml:space="preserve">Угловой штамп </w:t>
      </w:r>
    </w:p>
    <w:p w14:paraId="1A0F8914" w14:textId="6052FE79" w:rsidR="000B0151" w:rsidRPr="000B0151" w:rsidRDefault="000B0151" w:rsidP="000B0151">
      <w:pPr>
        <w:rPr>
          <w:b/>
          <w:sz w:val="28"/>
          <w:szCs w:val="28"/>
          <w:highlight w:val="cyan"/>
        </w:rPr>
      </w:pPr>
      <w:r w:rsidRPr="000B0151">
        <w:rPr>
          <w:b/>
          <w:sz w:val="28"/>
          <w:szCs w:val="28"/>
          <w:highlight w:val="cyan"/>
        </w:rPr>
        <w:t xml:space="preserve">организации                                                             </w:t>
      </w:r>
      <w:r w:rsidRPr="000B0151">
        <w:rPr>
          <w:b/>
          <w:sz w:val="28"/>
          <w:szCs w:val="28"/>
          <w:highlight w:val="cyan"/>
        </w:rPr>
        <w:t xml:space="preserve">      </w:t>
      </w:r>
      <w:r w:rsidRPr="000B0151">
        <w:rPr>
          <w:b/>
          <w:sz w:val="28"/>
          <w:szCs w:val="28"/>
          <w:highlight w:val="cyan"/>
        </w:rPr>
        <w:t xml:space="preserve">   И. о. начальника</w:t>
      </w:r>
    </w:p>
    <w:p w14:paraId="610A7830" w14:textId="77777777" w:rsidR="000B0151" w:rsidRPr="000B0151" w:rsidRDefault="000B0151" w:rsidP="000B0151">
      <w:pPr>
        <w:jc w:val="center"/>
        <w:rPr>
          <w:b/>
          <w:sz w:val="28"/>
          <w:szCs w:val="28"/>
          <w:highlight w:val="cyan"/>
        </w:rPr>
      </w:pPr>
      <w:r w:rsidRPr="000B0151">
        <w:rPr>
          <w:b/>
          <w:sz w:val="28"/>
          <w:szCs w:val="28"/>
          <w:highlight w:val="cyan"/>
        </w:rPr>
        <w:t xml:space="preserve">                                                                          ГБУ РО «МИАЦ»</w:t>
      </w:r>
    </w:p>
    <w:p w14:paraId="69B1C4EB" w14:textId="77777777" w:rsidR="000B0151" w:rsidRPr="000B0151" w:rsidRDefault="000B0151" w:rsidP="000B0151">
      <w:pPr>
        <w:jc w:val="center"/>
        <w:rPr>
          <w:highlight w:val="cyan"/>
        </w:rPr>
      </w:pPr>
      <w:r w:rsidRPr="000B0151">
        <w:rPr>
          <w:b/>
          <w:sz w:val="28"/>
          <w:szCs w:val="28"/>
          <w:highlight w:val="cyan"/>
        </w:rPr>
        <w:t xml:space="preserve">                                                                     </w:t>
      </w:r>
      <w:proofErr w:type="spellStart"/>
      <w:r w:rsidRPr="000B0151">
        <w:rPr>
          <w:b/>
          <w:sz w:val="28"/>
          <w:szCs w:val="28"/>
          <w:highlight w:val="cyan"/>
        </w:rPr>
        <w:t>Жилякову</w:t>
      </w:r>
      <w:proofErr w:type="spellEnd"/>
      <w:r w:rsidRPr="000B0151">
        <w:rPr>
          <w:b/>
          <w:sz w:val="28"/>
          <w:szCs w:val="28"/>
          <w:highlight w:val="cyan"/>
        </w:rPr>
        <w:t xml:space="preserve"> С.А.</w:t>
      </w:r>
      <w:r w:rsidRPr="000B0151">
        <w:rPr>
          <w:sz w:val="28"/>
          <w:szCs w:val="28"/>
          <w:highlight w:val="cyan"/>
        </w:rPr>
        <w:t>.</w:t>
      </w:r>
      <w:r w:rsidRPr="000B0151">
        <w:rPr>
          <w:highlight w:val="cyan"/>
        </w:rPr>
        <w:t xml:space="preserve">                                             </w:t>
      </w:r>
    </w:p>
    <w:p w14:paraId="63DC5265" w14:textId="77777777" w:rsidR="000B0151" w:rsidRPr="000B0151" w:rsidRDefault="000B0151" w:rsidP="000B0151">
      <w:pPr>
        <w:spacing w:line="360" w:lineRule="auto"/>
        <w:jc w:val="both"/>
        <w:rPr>
          <w:sz w:val="28"/>
          <w:szCs w:val="28"/>
          <w:highlight w:val="cyan"/>
        </w:rPr>
      </w:pPr>
    </w:p>
    <w:p w14:paraId="1651E388" w14:textId="77777777" w:rsidR="000B0151" w:rsidRPr="000B0151" w:rsidRDefault="000B0151" w:rsidP="000B0151">
      <w:pPr>
        <w:spacing w:line="360" w:lineRule="auto"/>
        <w:jc w:val="center"/>
        <w:rPr>
          <w:b/>
          <w:sz w:val="28"/>
          <w:szCs w:val="28"/>
          <w:highlight w:val="cyan"/>
        </w:rPr>
      </w:pPr>
      <w:r w:rsidRPr="000B0151">
        <w:rPr>
          <w:b/>
          <w:sz w:val="28"/>
          <w:szCs w:val="28"/>
          <w:highlight w:val="cyan"/>
        </w:rPr>
        <w:t>Пояснительная  записка</w:t>
      </w:r>
    </w:p>
    <w:p w14:paraId="5E928F07" w14:textId="77777777" w:rsidR="000B0151" w:rsidRPr="000B0151" w:rsidRDefault="000B0151" w:rsidP="000B0151">
      <w:pPr>
        <w:suppressAutoHyphens/>
        <w:ind w:right="-1"/>
        <w:jc w:val="center"/>
        <w:rPr>
          <w:sz w:val="28"/>
          <w:szCs w:val="28"/>
          <w:highlight w:val="cyan"/>
          <w:lang w:eastAsia="ar-SA"/>
        </w:rPr>
      </w:pPr>
      <w:r w:rsidRPr="000B0151">
        <w:rPr>
          <w:sz w:val="28"/>
          <w:szCs w:val="28"/>
          <w:highlight w:val="cyan"/>
          <w:lang w:eastAsia="ar-SA"/>
        </w:rPr>
        <w:t xml:space="preserve">к отчетной форме 30_4   «Сведения о медицинской организации», </w:t>
      </w:r>
    </w:p>
    <w:p w14:paraId="3785E958" w14:textId="77777777" w:rsidR="000B0151" w:rsidRPr="000B0151" w:rsidRDefault="000B0151" w:rsidP="000B0151">
      <w:pPr>
        <w:suppressAutoHyphens/>
        <w:ind w:right="-1"/>
        <w:jc w:val="center"/>
        <w:rPr>
          <w:sz w:val="28"/>
          <w:szCs w:val="28"/>
          <w:highlight w:val="cyan"/>
          <w:lang w:eastAsia="ar-SA"/>
        </w:rPr>
      </w:pPr>
      <w:r w:rsidRPr="000B0151">
        <w:rPr>
          <w:sz w:val="28"/>
          <w:szCs w:val="28"/>
          <w:highlight w:val="cyan"/>
          <w:lang w:eastAsia="ar-SA"/>
        </w:rPr>
        <w:t xml:space="preserve"> таблица 5453  «Число станций (отделений) скорой медицинской помощи, оснащенных медицинской информационной системой для автоматизации работы станции (отделения) скорой медицинской </w:t>
      </w:r>
      <w:proofErr w:type="spellStart"/>
      <w:r w:rsidRPr="000B0151">
        <w:rPr>
          <w:sz w:val="28"/>
          <w:szCs w:val="28"/>
          <w:highlight w:val="cyan"/>
          <w:lang w:eastAsia="ar-SA"/>
        </w:rPr>
        <w:t>помоши</w:t>
      </w:r>
      <w:proofErr w:type="spellEnd"/>
      <w:r w:rsidRPr="000B0151">
        <w:rPr>
          <w:sz w:val="28"/>
          <w:szCs w:val="28"/>
          <w:highlight w:val="cyan"/>
          <w:lang w:eastAsia="ar-SA"/>
        </w:rPr>
        <w:t>, обеспечивающей автоматизацию системы управления приемом, обработкой и передачей поступающих вызовов (обращений), автоматизацию системы диспетчеризации автомобилей скорой медицинской помощи»</w:t>
      </w:r>
    </w:p>
    <w:tbl>
      <w:tblPr>
        <w:tblStyle w:val="a9"/>
        <w:tblW w:w="0" w:type="auto"/>
        <w:tblInd w:w="-147" w:type="dxa"/>
        <w:tblLook w:val="04A0" w:firstRow="1" w:lastRow="0" w:firstColumn="1" w:lastColumn="0" w:noHBand="0" w:noVBand="1"/>
      </w:tblPr>
      <w:tblGrid>
        <w:gridCol w:w="3101"/>
        <w:gridCol w:w="3187"/>
        <w:gridCol w:w="3204"/>
      </w:tblGrid>
      <w:tr w:rsidR="000B0151" w:rsidRPr="000B0151" w14:paraId="746328D1" w14:textId="77777777" w:rsidTr="001B5800">
        <w:tc>
          <w:tcPr>
            <w:tcW w:w="3101" w:type="dxa"/>
          </w:tcPr>
          <w:p w14:paraId="27559ABB" w14:textId="77777777" w:rsidR="000B0151" w:rsidRPr="000B0151" w:rsidRDefault="000B0151" w:rsidP="001B5800">
            <w:pPr>
              <w:suppressAutoHyphens/>
              <w:spacing w:line="360" w:lineRule="auto"/>
              <w:ind w:right="-1"/>
              <w:jc w:val="center"/>
              <w:rPr>
                <w:rFonts w:ascii="Tahoma" w:hAnsi="Tahoma" w:cs="Tahoma"/>
                <w:color w:val="000000"/>
                <w:sz w:val="16"/>
                <w:szCs w:val="16"/>
                <w:highlight w:val="cyan"/>
                <w:shd w:val="clear" w:color="auto" w:fill="FFFFFF"/>
              </w:rPr>
            </w:pPr>
          </w:p>
          <w:p w14:paraId="1A1DAF88" w14:textId="77777777" w:rsidR="000B0151" w:rsidRPr="000B0151" w:rsidRDefault="000B0151" w:rsidP="001B5800">
            <w:pPr>
              <w:suppressAutoHyphens/>
              <w:spacing w:line="360" w:lineRule="auto"/>
              <w:ind w:right="-1"/>
              <w:jc w:val="center"/>
              <w:rPr>
                <w:rFonts w:ascii="Tahoma" w:hAnsi="Tahoma" w:cs="Tahoma"/>
                <w:color w:val="000000"/>
                <w:sz w:val="16"/>
                <w:szCs w:val="16"/>
                <w:highlight w:val="cyan"/>
                <w:shd w:val="clear" w:color="auto" w:fill="FFFFFF"/>
              </w:rPr>
            </w:pPr>
          </w:p>
          <w:p w14:paraId="7FE3C5B3" w14:textId="77777777" w:rsidR="000B0151" w:rsidRPr="000B0151" w:rsidRDefault="000B0151" w:rsidP="001B5800">
            <w:pPr>
              <w:suppressAutoHyphens/>
              <w:spacing w:line="360" w:lineRule="auto"/>
              <w:ind w:right="-1"/>
              <w:jc w:val="center"/>
              <w:rPr>
                <w:rFonts w:ascii="Tahoma" w:hAnsi="Tahoma" w:cs="Tahoma"/>
                <w:color w:val="000000"/>
                <w:sz w:val="16"/>
                <w:szCs w:val="16"/>
                <w:highlight w:val="cyan"/>
                <w:shd w:val="clear" w:color="auto" w:fill="FFFFFF"/>
              </w:rPr>
            </w:pPr>
          </w:p>
          <w:p w14:paraId="6024674D" w14:textId="77777777" w:rsidR="000B0151" w:rsidRPr="000B0151" w:rsidRDefault="000B0151" w:rsidP="001B5800">
            <w:pPr>
              <w:suppressAutoHyphens/>
              <w:spacing w:line="360" w:lineRule="auto"/>
              <w:ind w:right="-1"/>
              <w:jc w:val="center"/>
              <w:rPr>
                <w:rFonts w:ascii="Tahoma" w:hAnsi="Tahoma" w:cs="Tahoma"/>
                <w:color w:val="000000"/>
                <w:sz w:val="16"/>
                <w:szCs w:val="16"/>
                <w:highlight w:val="cyan"/>
                <w:shd w:val="clear" w:color="auto" w:fill="FFFFFF"/>
              </w:rPr>
            </w:pPr>
          </w:p>
          <w:p w14:paraId="6F9BD7CD" w14:textId="77777777" w:rsidR="000B0151" w:rsidRPr="000B0151" w:rsidRDefault="000B0151" w:rsidP="001B5800">
            <w:pPr>
              <w:suppressAutoHyphens/>
              <w:spacing w:line="360" w:lineRule="auto"/>
              <w:ind w:right="-1"/>
              <w:jc w:val="center"/>
              <w:rPr>
                <w:rFonts w:ascii="Tahoma" w:hAnsi="Tahoma" w:cs="Tahoma"/>
                <w:color w:val="000000"/>
                <w:sz w:val="16"/>
                <w:szCs w:val="16"/>
                <w:highlight w:val="cyan"/>
                <w:shd w:val="clear" w:color="auto" w:fill="FFFFFF"/>
              </w:rPr>
            </w:pPr>
          </w:p>
          <w:p w14:paraId="48B2C3B7" w14:textId="77777777" w:rsidR="000B0151" w:rsidRPr="000B0151" w:rsidRDefault="000B0151" w:rsidP="001B5800">
            <w:pPr>
              <w:suppressAutoHyphens/>
              <w:spacing w:line="360" w:lineRule="auto"/>
              <w:ind w:right="-1"/>
              <w:jc w:val="center"/>
              <w:rPr>
                <w:rFonts w:ascii="Tahoma" w:hAnsi="Tahoma" w:cs="Tahoma"/>
                <w:color w:val="000000"/>
                <w:sz w:val="16"/>
                <w:szCs w:val="16"/>
                <w:highlight w:val="cyan"/>
                <w:shd w:val="clear" w:color="auto" w:fill="FFFFFF"/>
              </w:rPr>
            </w:pPr>
          </w:p>
          <w:p w14:paraId="0D0B2138" w14:textId="77777777" w:rsidR="000B0151" w:rsidRPr="000B0151" w:rsidRDefault="000B0151" w:rsidP="001B5800">
            <w:pPr>
              <w:suppressAutoHyphens/>
              <w:spacing w:line="360" w:lineRule="auto"/>
              <w:ind w:right="-1"/>
              <w:jc w:val="center"/>
              <w:rPr>
                <w:sz w:val="28"/>
                <w:szCs w:val="28"/>
                <w:highlight w:val="cyan"/>
                <w:lang w:eastAsia="ar-SA"/>
              </w:rPr>
            </w:pPr>
            <w:r w:rsidRPr="000B0151">
              <w:rPr>
                <w:color w:val="000000"/>
                <w:sz w:val="28"/>
                <w:szCs w:val="28"/>
                <w:highlight w:val="cyan"/>
                <w:shd w:val="clear" w:color="auto" w:fill="FFFFFF"/>
              </w:rPr>
              <w:t xml:space="preserve">№ </w:t>
            </w:r>
          </w:p>
        </w:tc>
        <w:tc>
          <w:tcPr>
            <w:tcW w:w="3187" w:type="dxa"/>
          </w:tcPr>
          <w:p w14:paraId="7F061DBC" w14:textId="77777777" w:rsidR="000B0151" w:rsidRPr="000B0151" w:rsidRDefault="000B0151" w:rsidP="001B5800">
            <w:pPr>
              <w:suppressAutoHyphens/>
              <w:ind w:right="-1"/>
              <w:rPr>
                <w:highlight w:val="cyan"/>
                <w:lang w:eastAsia="ar-SA"/>
              </w:rPr>
            </w:pPr>
            <w:r w:rsidRPr="000B0151">
              <w:rPr>
                <w:highlight w:val="cyan"/>
                <w:lang w:eastAsia="ar-SA"/>
              </w:rPr>
              <w:t xml:space="preserve">Число станций (отделений) скорой медицинской помощи, оснащенных медицинской информационной системой для автоматизации работы станции (отделения) скорой медицинской помощи, обеспечивающей автоматизацию системы управления приемом, обработкой и передачей поступающих вызовов (обращений), автоматизацию системы диспетчеризации автомобилей скорой медицинской помощи, </w:t>
            </w:r>
            <w:r w:rsidRPr="000B0151">
              <w:rPr>
                <w:b/>
                <w:highlight w:val="cyan"/>
                <w:lang w:eastAsia="ar-SA"/>
              </w:rPr>
              <w:t>количество.</w:t>
            </w:r>
          </w:p>
        </w:tc>
        <w:tc>
          <w:tcPr>
            <w:tcW w:w="3204" w:type="dxa"/>
          </w:tcPr>
          <w:p w14:paraId="28AF9E93" w14:textId="77777777" w:rsidR="000B0151" w:rsidRPr="000B0151" w:rsidRDefault="000B0151" w:rsidP="001B5800">
            <w:pPr>
              <w:suppressAutoHyphens/>
              <w:ind w:right="-1"/>
              <w:jc w:val="center"/>
              <w:rPr>
                <w:sz w:val="20"/>
                <w:szCs w:val="20"/>
                <w:highlight w:val="cyan"/>
                <w:lang w:eastAsia="ar-SA"/>
              </w:rPr>
            </w:pPr>
            <w:r w:rsidRPr="000B0151">
              <w:rPr>
                <w:b/>
                <w:highlight w:val="cyan"/>
                <w:lang w:eastAsia="ar-SA"/>
              </w:rPr>
              <w:t>Наименование медицинской информационной системы</w:t>
            </w:r>
            <w:r w:rsidRPr="000B0151">
              <w:rPr>
                <w:highlight w:val="cyan"/>
                <w:lang w:eastAsia="ar-SA"/>
              </w:rPr>
              <w:t xml:space="preserve"> для автоматизации работы отделения скорой медицинской помощи, обеспечивающей автоматизацию системы управления приемом, обработкой и передачей поступающих вызовов (обращений), автоматизацию системы диспетчеризации автомобилей скорой медицинской помощи», </w:t>
            </w:r>
          </w:p>
        </w:tc>
      </w:tr>
      <w:tr w:rsidR="000B0151" w:rsidRPr="000B0151" w14:paraId="6AB5DAA6" w14:textId="77777777" w:rsidTr="001B5800">
        <w:tc>
          <w:tcPr>
            <w:tcW w:w="3101" w:type="dxa"/>
          </w:tcPr>
          <w:p w14:paraId="1B21DBB4" w14:textId="77777777" w:rsidR="000B0151" w:rsidRPr="000B0151" w:rsidRDefault="000B0151" w:rsidP="001B5800">
            <w:pPr>
              <w:suppressAutoHyphens/>
              <w:spacing w:line="360" w:lineRule="auto"/>
              <w:ind w:right="-1"/>
              <w:jc w:val="center"/>
              <w:rPr>
                <w:b/>
                <w:sz w:val="28"/>
                <w:szCs w:val="28"/>
                <w:highlight w:val="cyan"/>
                <w:lang w:eastAsia="ar-SA"/>
              </w:rPr>
            </w:pPr>
            <w:r w:rsidRPr="000B0151">
              <w:rPr>
                <w:b/>
                <w:sz w:val="28"/>
                <w:szCs w:val="28"/>
                <w:highlight w:val="cyan"/>
                <w:lang w:eastAsia="ar-SA"/>
              </w:rPr>
              <w:t>год</w:t>
            </w:r>
          </w:p>
        </w:tc>
        <w:tc>
          <w:tcPr>
            <w:tcW w:w="3187" w:type="dxa"/>
          </w:tcPr>
          <w:p w14:paraId="7CF652F1" w14:textId="77777777" w:rsidR="000B0151" w:rsidRPr="000B0151" w:rsidRDefault="000B0151" w:rsidP="001B5800">
            <w:pPr>
              <w:suppressAutoHyphens/>
              <w:spacing w:line="360" w:lineRule="auto"/>
              <w:ind w:right="-1"/>
              <w:jc w:val="center"/>
              <w:rPr>
                <w:b/>
                <w:sz w:val="28"/>
                <w:szCs w:val="28"/>
                <w:highlight w:val="cyan"/>
                <w:lang w:eastAsia="ar-SA"/>
              </w:rPr>
            </w:pPr>
            <w:r w:rsidRPr="000B0151">
              <w:rPr>
                <w:b/>
                <w:sz w:val="28"/>
                <w:szCs w:val="28"/>
                <w:highlight w:val="cyan"/>
                <w:lang w:eastAsia="ar-SA"/>
              </w:rPr>
              <w:t>2023г.</w:t>
            </w:r>
          </w:p>
        </w:tc>
        <w:tc>
          <w:tcPr>
            <w:tcW w:w="3204" w:type="dxa"/>
          </w:tcPr>
          <w:p w14:paraId="10D8DD7E" w14:textId="77777777" w:rsidR="000B0151" w:rsidRPr="000B0151" w:rsidRDefault="000B0151" w:rsidP="001B5800">
            <w:pPr>
              <w:suppressAutoHyphens/>
              <w:spacing w:line="360" w:lineRule="auto"/>
              <w:ind w:right="-1"/>
              <w:jc w:val="center"/>
              <w:rPr>
                <w:b/>
                <w:sz w:val="28"/>
                <w:szCs w:val="28"/>
                <w:highlight w:val="cyan"/>
                <w:lang w:eastAsia="ar-SA"/>
              </w:rPr>
            </w:pPr>
            <w:r w:rsidRPr="000B0151">
              <w:rPr>
                <w:b/>
                <w:sz w:val="28"/>
                <w:szCs w:val="28"/>
                <w:highlight w:val="cyan"/>
                <w:lang w:eastAsia="ar-SA"/>
              </w:rPr>
              <w:t>2023г.</w:t>
            </w:r>
          </w:p>
        </w:tc>
      </w:tr>
      <w:tr w:rsidR="000B0151" w:rsidRPr="000B0151" w14:paraId="0780BC6D" w14:textId="77777777" w:rsidTr="001B5800">
        <w:tc>
          <w:tcPr>
            <w:tcW w:w="3101" w:type="dxa"/>
          </w:tcPr>
          <w:p w14:paraId="5D921521" w14:textId="77777777" w:rsidR="000B0151" w:rsidRPr="000B0151" w:rsidRDefault="000B0151" w:rsidP="001B5800">
            <w:pPr>
              <w:suppressAutoHyphens/>
              <w:spacing w:line="360" w:lineRule="auto"/>
              <w:ind w:right="-1"/>
              <w:jc w:val="center"/>
              <w:rPr>
                <w:b/>
                <w:sz w:val="28"/>
                <w:szCs w:val="28"/>
                <w:highlight w:val="cyan"/>
                <w:lang w:val="en-US" w:eastAsia="ar-SA"/>
              </w:rPr>
            </w:pPr>
          </w:p>
        </w:tc>
        <w:tc>
          <w:tcPr>
            <w:tcW w:w="3187" w:type="dxa"/>
          </w:tcPr>
          <w:p w14:paraId="4841725F" w14:textId="77777777" w:rsidR="000B0151" w:rsidRPr="000B0151" w:rsidRDefault="000B0151" w:rsidP="001B5800">
            <w:pPr>
              <w:suppressAutoHyphens/>
              <w:spacing w:line="360" w:lineRule="auto"/>
              <w:ind w:right="-1"/>
              <w:jc w:val="center"/>
              <w:rPr>
                <w:i/>
                <w:sz w:val="28"/>
                <w:szCs w:val="28"/>
                <w:highlight w:val="cyan"/>
                <w:lang w:eastAsia="ar-SA"/>
              </w:rPr>
            </w:pPr>
          </w:p>
          <w:p w14:paraId="11CD891F" w14:textId="77777777" w:rsidR="000B0151" w:rsidRPr="000B0151" w:rsidRDefault="000B0151" w:rsidP="001B5800">
            <w:pPr>
              <w:suppressAutoHyphens/>
              <w:spacing w:line="360" w:lineRule="auto"/>
              <w:ind w:right="-1"/>
              <w:rPr>
                <w:i/>
                <w:sz w:val="28"/>
                <w:szCs w:val="28"/>
                <w:highlight w:val="cyan"/>
                <w:lang w:eastAsia="ar-SA"/>
              </w:rPr>
            </w:pPr>
            <w:r w:rsidRPr="000B0151">
              <w:rPr>
                <w:i/>
                <w:sz w:val="28"/>
                <w:szCs w:val="28"/>
                <w:highlight w:val="cyan"/>
                <w:lang w:eastAsia="ar-SA"/>
              </w:rPr>
              <w:t>(Указать количество)</w:t>
            </w:r>
          </w:p>
        </w:tc>
        <w:tc>
          <w:tcPr>
            <w:tcW w:w="3204" w:type="dxa"/>
          </w:tcPr>
          <w:p w14:paraId="15121F3D" w14:textId="77777777" w:rsidR="000B0151" w:rsidRPr="000B0151" w:rsidRDefault="000B0151" w:rsidP="001B5800">
            <w:pPr>
              <w:suppressAutoHyphens/>
              <w:ind w:right="-1"/>
              <w:rPr>
                <w:i/>
                <w:highlight w:val="cyan"/>
                <w:lang w:eastAsia="ar-SA"/>
              </w:rPr>
            </w:pPr>
          </w:p>
          <w:p w14:paraId="73452ABE" w14:textId="77777777" w:rsidR="000B0151" w:rsidRPr="000B0151" w:rsidRDefault="000B0151" w:rsidP="001B5800">
            <w:pPr>
              <w:suppressAutoHyphens/>
              <w:ind w:right="-1"/>
              <w:rPr>
                <w:i/>
                <w:highlight w:val="cyan"/>
                <w:lang w:eastAsia="ar-SA"/>
              </w:rPr>
            </w:pPr>
            <w:r w:rsidRPr="000B0151">
              <w:rPr>
                <w:i/>
                <w:highlight w:val="cyan"/>
                <w:lang w:eastAsia="ar-SA"/>
              </w:rPr>
              <w:t>(указать наименование)</w:t>
            </w:r>
          </w:p>
          <w:p w14:paraId="3F85B515" w14:textId="77777777" w:rsidR="000B0151" w:rsidRPr="000B0151" w:rsidRDefault="000B0151" w:rsidP="001B5800">
            <w:pPr>
              <w:suppressAutoHyphens/>
              <w:spacing w:line="360" w:lineRule="auto"/>
              <w:ind w:right="-1"/>
              <w:rPr>
                <w:i/>
                <w:sz w:val="28"/>
                <w:szCs w:val="28"/>
                <w:highlight w:val="cyan"/>
                <w:lang w:val="en-US" w:eastAsia="ar-SA"/>
              </w:rPr>
            </w:pPr>
          </w:p>
        </w:tc>
      </w:tr>
    </w:tbl>
    <w:p w14:paraId="35B88114" w14:textId="77777777" w:rsidR="000B0151" w:rsidRPr="000B0151" w:rsidRDefault="000B0151" w:rsidP="000B0151">
      <w:pPr>
        <w:rPr>
          <w:sz w:val="28"/>
          <w:szCs w:val="28"/>
          <w:highlight w:val="cyan"/>
        </w:rPr>
      </w:pPr>
    </w:p>
    <w:p w14:paraId="3BB5D3C7" w14:textId="7C458435" w:rsidR="000B0151" w:rsidRPr="00D512F7" w:rsidRDefault="000B0151" w:rsidP="000B0151">
      <w:pPr>
        <w:rPr>
          <w:sz w:val="28"/>
          <w:szCs w:val="28"/>
        </w:rPr>
      </w:pPr>
      <w:r w:rsidRPr="000B0151">
        <w:rPr>
          <w:sz w:val="28"/>
          <w:szCs w:val="28"/>
          <w:highlight w:val="cyan"/>
        </w:rPr>
        <w:t>Должность руководителя             подпись/печать                      ФИО руководителя</w:t>
      </w:r>
    </w:p>
    <w:p w14:paraId="270CB5B9" w14:textId="77777777" w:rsidR="00E43C79" w:rsidRPr="00D512F7" w:rsidRDefault="00E43C79" w:rsidP="00E43C79">
      <w:pPr>
        <w:tabs>
          <w:tab w:val="left" w:pos="426"/>
        </w:tabs>
        <w:spacing w:line="276" w:lineRule="auto"/>
        <w:ind w:firstLine="851"/>
        <w:jc w:val="both"/>
        <w:rPr>
          <w:color w:val="000000" w:themeColor="text1"/>
          <w:sz w:val="28"/>
          <w:szCs w:val="28"/>
        </w:rPr>
      </w:pPr>
    </w:p>
    <w:p w14:paraId="2DA44357" w14:textId="77777777" w:rsidR="00E43C79" w:rsidRPr="00D512F7" w:rsidRDefault="00E43C79" w:rsidP="00E43C79">
      <w:pPr>
        <w:shd w:val="clear" w:color="auto" w:fill="DAEEF3" w:themeFill="accent5" w:themeFillTint="33"/>
        <w:ind w:firstLine="708"/>
        <w:jc w:val="both"/>
        <w:rPr>
          <w:sz w:val="28"/>
          <w:szCs w:val="28"/>
        </w:rPr>
      </w:pPr>
      <w:r w:rsidRPr="00D512F7">
        <w:rPr>
          <w:b/>
          <w:sz w:val="28"/>
          <w:szCs w:val="28"/>
        </w:rPr>
        <w:t xml:space="preserve">Таблица 5600  </w:t>
      </w:r>
      <w:r w:rsidRPr="00D512F7">
        <w:rPr>
          <w:sz w:val="28"/>
          <w:szCs w:val="28"/>
        </w:rPr>
        <w:t>заполняется в соответствии с имеющимися в учреждении аппаратами и оборудованием, состоящим на балансе медицинской организации на конец отчётного года.</w:t>
      </w:r>
    </w:p>
    <w:p w14:paraId="11B81EE0"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 xml:space="preserve">Раздел </w:t>
      </w:r>
      <w:r w:rsidRPr="00D512F7">
        <w:rPr>
          <w:b/>
          <w:color w:val="000000" w:themeColor="text1"/>
          <w:sz w:val="28"/>
          <w:szCs w:val="28"/>
          <w:lang w:val="en-US"/>
        </w:rPr>
        <w:t>V</w:t>
      </w:r>
      <w:r w:rsidRPr="00D512F7">
        <w:rPr>
          <w:b/>
          <w:color w:val="000000" w:themeColor="text1"/>
          <w:sz w:val="28"/>
          <w:szCs w:val="28"/>
        </w:rPr>
        <w:t>. Работа патологоанатомической службы.</w:t>
      </w:r>
    </w:p>
    <w:p w14:paraId="5F8528AD"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Т</w:t>
      </w:r>
      <w:r w:rsidRPr="00D512F7">
        <w:rPr>
          <w:b/>
          <w:color w:val="000000" w:themeColor="text1"/>
          <w:sz w:val="28"/>
          <w:szCs w:val="28"/>
        </w:rPr>
        <w:t xml:space="preserve">аблица 5500 </w:t>
      </w:r>
      <w:r w:rsidRPr="00D512F7">
        <w:rPr>
          <w:color w:val="000000" w:themeColor="text1"/>
          <w:sz w:val="28"/>
          <w:szCs w:val="28"/>
        </w:rPr>
        <w:t xml:space="preserve">«Прижизненные патологоанатомические исследования операционного и </w:t>
      </w:r>
      <w:proofErr w:type="spellStart"/>
      <w:r w:rsidRPr="00D512F7">
        <w:rPr>
          <w:color w:val="000000" w:themeColor="text1"/>
          <w:sz w:val="28"/>
          <w:szCs w:val="28"/>
        </w:rPr>
        <w:t>биопсийного</w:t>
      </w:r>
      <w:proofErr w:type="spellEnd"/>
      <w:r w:rsidRPr="00D512F7">
        <w:rPr>
          <w:color w:val="000000" w:themeColor="text1"/>
          <w:sz w:val="28"/>
          <w:szCs w:val="28"/>
        </w:rPr>
        <w:t xml:space="preserve"> материала» содержит информацию о числе и степени сложности исследований.</w:t>
      </w:r>
    </w:p>
    <w:p w14:paraId="1276629F"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8 равна сумме строк 6 и 7 по всем графам, если есть повторные исследования. Если повторных исследований нет – строка 6 равна строке 8.</w:t>
      </w:r>
    </w:p>
    <w:p w14:paraId="62B22535"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
          <w:color w:val="000000" w:themeColor="text1"/>
          <w:sz w:val="28"/>
          <w:szCs w:val="28"/>
        </w:rPr>
        <w:t>Таблица 5503</w:t>
      </w:r>
      <w:r w:rsidRPr="00D512F7">
        <w:rPr>
          <w:color w:val="000000" w:themeColor="text1"/>
          <w:sz w:val="28"/>
          <w:szCs w:val="28"/>
        </w:rPr>
        <w:t xml:space="preserve"> «Посмертная патологоанатомическая диагностика»: Строка 1.3. «Число вскрытий выкидышей при сроке беременности менее 22 недель и массой тела менее 500 г» (сверяется с формой №13 «Сведения о беременности с абортивным исходом в сроке до 22 недель»).  </w:t>
      </w:r>
    </w:p>
    <w:p w14:paraId="674A4BFA"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Графа 9 данной   таблицы содержит сведения о числе патологоанатомических вскрытий умерших вне стационара. Необходимо сверить её с данными таб. 2402, гр.5 и данными таб.21020, гр.3 стр.5</w:t>
      </w:r>
    </w:p>
    <w:p w14:paraId="28519AFA" w14:textId="77777777" w:rsidR="00E43C79" w:rsidRPr="00D512F7" w:rsidRDefault="00E43C79" w:rsidP="00E43C79">
      <w:pPr>
        <w:tabs>
          <w:tab w:val="left" w:pos="426"/>
          <w:tab w:val="left" w:pos="2535"/>
        </w:tabs>
        <w:spacing w:line="276" w:lineRule="auto"/>
        <w:ind w:firstLine="851"/>
        <w:jc w:val="both"/>
        <w:rPr>
          <w:color w:val="000000" w:themeColor="text1"/>
          <w:sz w:val="28"/>
          <w:szCs w:val="28"/>
        </w:rPr>
      </w:pPr>
      <w:r w:rsidRPr="00D512F7">
        <w:rPr>
          <w:color w:val="000000" w:themeColor="text1"/>
          <w:sz w:val="28"/>
          <w:szCs w:val="28"/>
        </w:rPr>
        <w:t>Во время защиты отчета по форме №30-5 представитель медицинской организации предоставляет для ознакомления и для подтверждения данных копию  пояснительной записки о деятельности патологоанатомического отделения, представляемой в ГБУ РО «РОПАБ».</w:t>
      </w:r>
    </w:p>
    <w:p w14:paraId="5DB32489" w14:textId="77777777" w:rsidR="00E43C79" w:rsidRPr="00D512F7" w:rsidRDefault="00E43C79" w:rsidP="00E43C79">
      <w:pPr>
        <w:tabs>
          <w:tab w:val="left" w:pos="426"/>
          <w:tab w:val="left" w:pos="2535"/>
        </w:tabs>
        <w:spacing w:line="276" w:lineRule="auto"/>
        <w:ind w:firstLine="851"/>
        <w:jc w:val="both"/>
        <w:rPr>
          <w:color w:val="000000" w:themeColor="text1"/>
          <w:sz w:val="28"/>
          <w:szCs w:val="28"/>
        </w:rPr>
      </w:pPr>
      <w:r w:rsidRPr="00D512F7">
        <w:rPr>
          <w:color w:val="000000" w:themeColor="text1"/>
          <w:sz w:val="28"/>
          <w:szCs w:val="28"/>
        </w:rPr>
        <w:t xml:space="preserve"> В таблицу добавлена строка 1.4. - из общего числа умерших (из строки 1) – умершие от </w:t>
      </w:r>
      <w:r w:rsidRPr="00D512F7">
        <w:rPr>
          <w:color w:val="000000" w:themeColor="text1"/>
          <w:sz w:val="28"/>
          <w:szCs w:val="28"/>
          <w:lang w:val="en-US"/>
        </w:rPr>
        <w:t>COVID</w:t>
      </w:r>
      <w:r w:rsidRPr="00D512F7">
        <w:rPr>
          <w:color w:val="000000" w:themeColor="text1"/>
          <w:sz w:val="28"/>
          <w:szCs w:val="28"/>
        </w:rPr>
        <w:t xml:space="preserve"> – 19.</w:t>
      </w:r>
    </w:p>
    <w:p w14:paraId="3C8D930E" w14:textId="77777777" w:rsidR="00E43C79" w:rsidRPr="00D512F7" w:rsidRDefault="00E43C79" w:rsidP="00E43C79">
      <w:pPr>
        <w:tabs>
          <w:tab w:val="left" w:pos="426"/>
        </w:tabs>
        <w:spacing w:line="276" w:lineRule="auto"/>
        <w:ind w:firstLine="851"/>
        <w:jc w:val="both"/>
        <w:rPr>
          <w:color w:val="000000" w:themeColor="text1"/>
          <w:sz w:val="28"/>
          <w:szCs w:val="28"/>
        </w:rPr>
      </w:pPr>
    </w:p>
    <w:p w14:paraId="1E4F6085"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Таблица 7000. По сравнению с прошлым годом практически не изменилась, добавлены строки (графы) для расшифровки прочих.</w:t>
      </w:r>
    </w:p>
    <w:p w14:paraId="66369F63"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Сведения заполняются  по электронно-вычислительной технике, состоящей на балансе медицинской организации на 31.12.2018г..  Графа 3 равна сумме граф   с  4 по 8 по всем строкам. Строка 1 = стр. 1.2 + 1.3 + 1.4; стр. 5 = 5.1 + 5.2 + 5.3 + 5.4 + 5.5 + 5.6. Строка 5 = стр. 5.7 + 5.8 + 5.9.</w:t>
      </w:r>
    </w:p>
    <w:p w14:paraId="588D8755"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Строку 1.4 «иные операционные системы» расшифровать по всем графам.</w:t>
      </w:r>
    </w:p>
    <w:p w14:paraId="488DB713"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Таблица 7001</w:t>
      </w:r>
    </w:p>
    <w:p w14:paraId="7FB51CA7"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 xml:space="preserve">Строка 1 </w:t>
      </w:r>
      <w:proofErr w:type="spellStart"/>
      <w:r w:rsidRPr="00D512F7">
        <w:rPr>
          <w:b/>
          <w:color w:val="000000" w:themeColor="text1"/>
          <w:sz w:val="28"/>
          <w:szCs w:val="28"/>
        </w:rPr>
        <w:t>табл</w:t>
      </w:r>
      <w:proofErr w:type="spellEnd"/>
      <w:r w:rsidRPr="00D512F7">
        <w:rPr>
          <w:b/>
          <w:color w:val="000000" w:themeColor="text1"/>
          <w:sz w:val="28"/>
          <w:szCs w:val="28"/>
        </w:rPr>
        <w:t xml:space="preserve"> 7001 равна строке 68 гр.5 табл. 1001</w:t>
      </w:r>
    </w:p>
    <w:p w14:paraId="6219412E"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 xml:space="preserve">Таблица 7002 </w:t>
      </w:r>
    </w:p>
    <w:p w14:paraId="7DE66E21"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1=стр.2+стр.3</w:t>
      </w:r>
    </w:p>
    <w:p w14:paraId="0C1BE1D3"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
          <w:color w:val="000000" w:themeColor="text1"/>
          <w:sz w:val="28"/>
          <w:szCs w:val="28"/>
        </w:rPr>
        <w:t xml:space="preserve">Таблица 7004 </w:t>
      </w:r>
      <w:r w:rsidRPr="00D512F7">
        <w:rPr>
          <w:color w:val="000000" w:themeColor="text1"/>
          <w:sz w:val="28"/>
          <w:szCs w:val="28"/>
        </w:rPr>
        <w:t>графа 3 равна сумме граф 4 + 5 + 6 по всем строкам. Графа 3 больше или равна графе 7 по всем строкам.</w:t>
      </w:r>
    </w:p>
    <w:p w14:paraId="24B31C9E"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Обратите внимание, в таблице 7004 наименования строк 2, 3, 4 – изменились.</w:t>
      </w:r>
    </w:p>
    <w:p w14:paraId="065D9F63"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Таблица 8000 добавлены:</w:t>
      </w:r>
    </w:p>
    <w:p w14:paraId="50B83F1A"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 xml:space="preserve"> новая графа 17 общая площадь зданий (по гр.4, 5, 6 ), из гр.16</w:t>
      </w:r>
    </w:p>
    <w:p w14:paraId="4759B3BE"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графы регионального значения (о присвоении статуса объекта, постановке его  на учет и снятия с учета - о движении в целом) гр. 4.1; 4.2; 4.3; гр.5.1; 5.2; 5.3; гр.6.1; 6.2; 6.3, графы о дате установки модульных конструкций и гарантийном сроке их эксплуатации, о незавершенном капитальном ремонте.</w:t>
      </w:r>
    </w:p>
    <w:p w14:paraId="57515E0F" w14:textId="0485E38F"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строка 6.1 фельдшерские здравпункты (ФЗП)</w:t>
      </w:r>
      <w:r w:rsidR="00374748" w:rsidRPr="00D512F7">
        <w:rPr>
          <w:b/>
          <w:color w:val="000000" w:themeColor="text1"/>
          <w:sz w:val="28"/>
          <w:szCs w:val="28"/>
        </w:rPr>
        <w:t xml:space="preserve"> </w:t>
      </w:r>
      <w:r w:rsidRPr="00D512F7">
        <w:rPr>
          <w:b/>
          <w:color w:val="000000" w:themeColor="text1"/>
          <w:sz w:val="28"/>
          <w:szCs w:val="28"/>
        </w:rPr>
        <w:t>- строка регионального значения</w:t>
      </w:r>
    </w:p>
    <w:p w14:paraId="67923DB6"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b/>
          <w:color w:val="000000" w:themeColor="text1"/>
          <w:sz w:val="28"/>
          <w:szCs w:val="28"/>
        </w:rPr>
        <w:t>строки – об установке модульных конструкций – по всем типам использования зданий.</w:t>
      </w:r>
    </w:p>
    <w:p w14:paraId="70566E45"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В </w:t>
      </w:r>
      <w:r w:rsidRPr="00D512F7">
        <w:rPr>
          <w:b/>
          <w:color w:val="000000" w:themeColor="text1"/>
          <w:sz w:val="28"/>
          <w:szCs w:val="28"/>
        </w:rPr>
        <w:t>таблице 8000</w:t>
      </w:r>
      <w:r w:rsidRPr="00D512F7">
        <w:rPr>
          <w:color w:val="000000" w:themeColor="text1"/>
          <w:sz w:val="28"/>
          <w:szCs w:val="28"/>
        </w:rPr>
        <w:t xml:space="preserve">  показываются   сведения  о техническом  состоянии   всех состоящих на балансе и арендуемых зданий всех подразделений медицинских организаций.</w:t>
      </w:r>
    </w:p>
    <w:p w14:paraId="3ED13046"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Прежде чем заполнять эту таблицу, надо ознакомиться со всей имеющейся документацией, т.к. здание – это строение, имеющее  свой  технический паспорт  и состоящее  на балансе организации или арендуемое у других  организаций на 31.12.2023 года.  Таблица заполняется  на основании технического паспорта здания, актов  обследования  зданий на необходимость  капитального ремонта, актов об аварийном состоянии зданий, заключений экспертных комиссий.  Сведения по зданиям: - по графе 4 «находятся в аварийном состоянии, требуют сноса»; при этом здание должно быть выведено из эксплуатации (не использоваться).</w:t>
      </w:r>
    </w:p>
    <w:p w14:paraId="7A35B3C9"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по графе 5 «требуют реконструкции»;</w:t>
      </w:r>
    </w:p>
    <w:p w14:paraId="793F155C"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по гр. 6 «требуют капитального ремонта»</w:t>
      </w:r>
    </w:p>
    <w:p w14:paraId="042367A2"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 заполняются только на основании актов о техническом состоянии зданий. Сведения о модульных строениях (ФАП, врачебные амбулатории), находящихся на балансе МО, включаются в таблицу 8000.</w:t>
      </w:r>
    </w:p>
    <w:p w14:paraId="5D4B530B"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Сведения из формы 30-ФАП, 30_ФП и 30-ФЗ о техническом оснащении включаются в форму №30-4 по таблице 8000 (техническое состояние зданий), стр.5 по головному учреждению – ЦРБ должны соответствовать данным таб. 1 свода формы 30-ФАП , 30-ФП, 30-ФЗ по соответствующим графам</w:t>
      </w:r>
    </w:p>
    <w:p w14:paraId="2DBDB8BF"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 xml:space="preserve">В </w:t>
      </w:r>
      <w:r w:rsidRPr="00D512F7">
        <w:rPr>
          <w:b/>
          <w:color w:val="000000" w:themeColor="text1"/>
          <w:sz w:val="28"/>
          <w:szCs w:val="28"/>
        </w:rPr>
        <w:t>таблице 8000</w:t>
      </w:r>
      <w:r w:rsidRPr="00D512F7">
        <w:rPr>
          <w:color w:val="000000" w:themeColor="text1"/>
          <w:sz w:val="28"/>
          <w:szCs w:val="28"/>
        </w:rPr>
        <w:t xml:space="preserve"> строку 8 «прочие» расшифровать в соответствии  с предложенной таблицей по всем графам. В строке 7 показывается число зданий патолого-анатомического отделения.</w:t>
      </w:r>
    </w:p>
    <w:p w14:paraId="62653281" w14:textId="77777777" w:rsidR="00E43C79" w:rsidRPr="00D512F7" w:rsidRDefault="00E43C79" w:rsidP="00E43C79">
      <w:pPr>
        <w:tabs>
          <w:tab w:val="left" w:pos="426"/>
        </w:tabs>
        <w:spacing w:line="276" w:lineRule="auto"/>
        <w:ind w:firstLine="851"/>
        <w:jc w:val="both"/>
        <w:rPr>
          <w:color w:val="000000" w:themeColor="text1"/>
          <w:sz w:val="28"/>
          <w:szCs w:val="28"/>
        </w:rPr>
      </w:pPr>
      <w:r w:rsidRPr="00D512F7">
        <w:rPr>
          <w:color w:val="000000" w:themeColor="text1"/>
          <w:sz w:val="28"/>
          <w:szCs w:val="28"/>
        </w:rPr>
        <w:t>Строка 9 должна быть  равна сумме строк с 1 по 8 по всем графам.</w:t>
      </w:r>
    </w:p>
    <w:p w14:paraId="5F4F64C4" w14:textId="77777777" w:rsidR="00E43C79" w:rsidRPr="00D512F7" w:rsidRDefault="00E43C79" w:rsidP="00E43C79">
      <w:pPr>
        <w:tabs>
          <w:tab w:val="left" w:pos="426"/>
        </w:tabs>
        <w:spacing w:line="276" w:lineRule="auto"/>
        <w:ind w:firstLine="851"/>
        <w:jc w:val="both"/>
        <w:rPr>
          <w:color w:val="000000" w:themeColor="text1"/>
          <w:sz w:val="28"/>
          <w:szCs w:val="28"/>
          <w:u w:val="single"/>
        </w:rPr>
      </w:pPr>
      <w:r w:rsidRPr="00D512F7">
        <w:rPr>
          <w:color w:val="000000" w:themeColor="text1"/>
          <w:sz w:val="28"/>
          <w:szCs w:val="28"/>
          <w:u w:val="single"/>
        </w:rPr>
        <w:t xml:space="preserve">При наличии данных в графах 4, 5, 6 необходимо представить в сканированном виде акты на каждое здание в электронном виде. </w:t>
      </w:r>
    </w:p>
    <w:p w14:paraId="03D98E3F"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Таблица 8000 стр.8 Прочие – добавлены строки и графы аналогично таб. 8000:</w:t>
      </w:r>
    </w:p>
    <w:p w14:paraId="4C32AE99" w14:textId="77777777" w:rsidR="00E43C79" w:rsidRPr="00D512F7" w:rsidRDefault="00E43C79" w:rsidP="00E43C79">
      <w:pPr>
        <w:tabs>
          <w:tab w:val="left" w:pos="426"/>
        </w:tabs>
        <w:spacing w:line="276" w:lineRule="auto"/>
        <w:ind w:firstLine="851"/>
        <w:jc w:val="both"/>
        <w:rPr>
          <w:b/>
          <w:color w:val="000000" w:themeColor="text1"/>
          <w:sz w:val="28"/>
          <w:szCs w:val="28"/>
        </w:rPr>
      </w:pPr>
      <w:r w:rsidRPr="00D512F7">
        <w:rPr>
          <w:b/>
          <w:color w:val="000000" w:themeColor="text1"/>
          <w:sz w:val="28"/>
          <w:szCs w:val="28"/>
        </w:rPr>
        <w:t>Сведения таблиц №8000 – 8004 необходимо обязательно сверять с данными ФРМО.</w:t>
      </w:r>
    </w:p>
    <w:p w14:paraId="4F6107C3" w14:textId="77777777" w:rsidR="00E43C79" w:rsidRPr="00D512F7" w:rsidRDefault="00E43C79" w:rsidP="00E43C79">
      <w:pPr>
        <w:tabs>
          <w:tab w:val="left" w:pos="426"/>
        </w:tabs>
        <w:spacing w:line="276" w:lineRule="auto"/>
        <w:ind w:firstLine="851"/>
        <w:jc w:val="both"/>
        <w:rPr>
          <w:color w:val="000000" w:themeColor="text1"/>
          <w:sz w:val="28"/>
          <w:szCs w:val="28"/>
        </w:rPr>
      </w:pPr>
    </w:p>
    <w:p w14:paraId="152E9312" w14:textId="77777777" w:rsidR="001C009E" w:rsidRPr="00D512F7" w:rsidRDefault="001C009E" w:rsidP="001C009E">
      <w:pPr>
        <w:tabs>
          <w:tab w:val="left" w:pos="426"/>
        </w:tabs>
        <w:spacing w:line="276" w:lineRule="auto"/>
        <w:ind w:firstLine="851"/>
        <w:jc w:val="center"/>
        <w:rPr>
          <w:b/>
          <w:sz w:val="28"/>
          <w:szCs w:val="28"/>
        </w:rPr>
      </w:pPr>
      <w:r w:rsidRPr="00D512F7">
        <w:rPr>
          <w:b/>
          <w:sz w:val="28"/>
          <w:szCs w:val="28"/>
          <w:u w:val="single"/>
        </w:rPr>
        <w:t>Порядок заполнения других форм годового отчета.</w:t>
      </w:r>
    </w:p>
    <w:p w14:paraId="36CCDE66" w14:textId="77777777" w:rsidR="001C009E" w:rsidRPr="00D512F7" w:rsidRDefault="001C009E" w:rsidP="001C009E">
      <w:pPr>
        <w:tabs>
          <w:tab w:val="left" w:pos="426"/>
        </w:tabs>
        <w:spacing w:line="276" w:lineRule="auto"/>
        <w:ind w:firstLine="851"/>
        <w:jc w:val="center"/>
        <w:rPr>
          <w:b/>
          <w:sz w:val="28"/>
          <w:szCs w:val="28"/>
        </w:rPr>
      </w:pPr>
      <w:r w:rsidRPr="00D512F7">
        <w:rPr>
          <w:b/>
          <w:sz w:val="28"/>
          <w:szCs w:val="28"/>
        </w:rPr>
        <w:t>Форма №12. «Сведения о заболеваниях,</w:t>
      </w:r>
    </w:p>
    <w:p w14:paraId="6C7CC61E" w14:textId="77777777" w:rsidR="001C009E" w:rsidRPr="00D512F7" w:rsidRDefault="001C009E" w:rsidP="001C009E">
      <w:pPr>
        <w:tabs>
          <w:tab w:val="left" w:pos="426"/>
        </w:tabs>
        <w:spacing w:line="276" w:lineRule="auto"/>
        <w:ind w:firstLine="851"/>
        <w:jc w:val="center"/>
        <w:rPr>
          <w:b/>
          <w:sz w:val="28"/>
          <w:szCs w:val="28"/>
        </w:rPr>
      </w:pPr>
      <w:r w:rsidRPr="00D512F7">
        <w:rPr>
          <w:b/>
          <w:sz w:val="28"/>
          <w:szCs w:val="28"/>
        </w:rPr>
        <w:t>зарегистрированных в медицинской организации».</w:t>
      </w:r>
    </w:p>
    <w:p w14:paraId="09C96FA7" w14:textId="77777777" w:rsidR="001C009E" w:rsidRPr="00D512F7" w:rsidRDefault="001C009E" w:rsidP="001C009E">
      <w:pPr>
        <w:tabs>
          <w:tab w:val="left" w:pos="426"/>
        </w:tabs>
        <w:spacing w:line="276" w:lineRule="auto"/>
        <w:ind w:firstLine="851"/>
        <w:jc w:val="both"/>
        <w:rPr>
          <w:sz w:val="28"/>
          <w:szCs w:val="28"/>
        </w:rPr>
      </w:pPr>
      <w:r w:rsidRPr="00D512F7">
        <w:rPr>
          <w:b/>
          <w:sz w:val="28"/>
          <w:szCs w:val="28"/>
        </w:rPr>
        <w:t>Форма № 12</w:t>
      </w:r>
      <w:r w:rsidRPr="00D512F7">
        <w:rPr>
          <w:sz w:val="28"/>
          <w:szCs w:val="28"/>
        </w:rPr>
        <w:t xml:space="preserve"> составляется медицинскими организациями, оказывающими медицинскую помощь в амбулаторных условиях и медицинскими организациями, имеющими подразделения, оказывающие медицинскую помощь в амбулаторных условиях, входящими в номенклатуру медицинских организаций (приказ Минздрава России от 6 августа 2013 г. № 529-н «Об утверждении номенклатуры медицинских организаций», зарегистрирован Минюстом России 13 сентября 2013 г., регистрационный № 29950).  </w:t>
      </w:r>
    </w:p>
    <w:p w14:paraId="0FCD0BCC"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Форма представляется в 2 разрезах: 0 – о заболеваниях всего населения субъекта Российской Федерации, 1 – сельского населения субъекта Российской Федерации.</w:t>
      </w:r>
    </w:p>
    <w:p w14:paraId="484A5871"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Форма заполняется полностью по всем строкам и графам, в соответствии с указаниями по заполнению данной формы. Таблицы по всем разделам заполняются с 01 января по 31 декабря 2023 года.</w:t>
      </w:r>
    </w:p>
    <w:p w14:paraId="672FBDE4"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Все таблицы формы заполняются в соответствии с возрастом пациентов, проживающих в районе обслуживания медицинской организации.</w:t>
      </w:r>
    </w:p>
    <w:p w14:paraId="2D94C1AD" w14:textId="77777777" w:rsidR="001C009E" w:rsidRPr="00D512F7" w:rsidRDefault="001C009E" w:rsidP="001C009E">
      <w:pPr>
        <w:tabs>
          <w:tab w:val="left" w:pos="426"/>
          <w:tab w:val="left" w:pos="2535"/>
        </w:tabs>
        <w:spacing w:line="276" w:lineRule="auto"/>
        <w:ind w:firstLine="851"/>
        <w:jc w:val="both"/>
        <w:rPr>
          <w:sz w:val="28"/>
          <w:szCs w:val="28"/>
        </w:rPr>
      </w:pPr>
      <w:r w:rsidRPr="00D512F7">
        <w:rPr>
          <w:sz w:val="28"/>
          <w:szCs w:val="28"/>
        </w:rPr>
        <w:t xml:space="preserve"> В целом принцип заполнения формы остался без изменений: таблицы 1500-1900 переносятся из формы №31, таблицы 2500, 3000, 4600, 3100 – формируются автоматически.</w:t>
      </w:r>
    </w:p>
    <w:p w14:paraId="3ED6C843" w14:textId="77777777" w:rsidR="001C009E" w:rsidRPr="00D512F7" w:rsidRDefault="001C009E" w:rsidP="001C009E">
      <w:pPr>
        <w:tabs>
          <w:tab w:val="left" w:pos="426"/>
          <w:tab w:val="left" w:pos="2535"/>
        </w:tabs>
        <w:spacing w:line="276" w:lineRule="auto"/>
        <w:ind w:firstLine="851"/>
        <w:jc w:val="both"/>
        <w:rPr>
          <w:sz w:val="28"/>
          <w:szCs w:val="28"/>
        </w:rPr>
      </w:pPr>
      <w:r w:rsidRPr="00D512F7">
        <w:rPr>
          <w:sz w:val="28"/>
          <w:szCs w:val="28"/>
        </w:rPr>
        <w:t xml:space="preserve">В  2023 году в форме №12 добавлены  новые  строки в таблицах 1000, 2000, 2500, 3000, 4000, 4500, 4600: строка 5.10.1 – крайняя степень ожирения (из строки 5.10).  </w:t>
      </w:r>
    </w:p>
    <w:p w14:paraId="50CD97F1" w14:textId="77777777" w:rsidR="001C009E" w:rsidRPr="00D512F7" w:rsidRDefault="001C009E" w:rsidP="001C009E">
      <w:pPr>
        <w:tabs>
          <w:tab w:val="left" w:pos="426"/>
          <w:tab w:val="left" w:pos="2535"/>
        </w:tabs>
        <w:spacing w:line="276" w:lineRule="auto"/>
        <w:ind w:firstLine="851"/>
        <w:jc w:val="both"/>
        <w:rPr>
          <w:sz w:val="28"/>
          <w:szCs w:val="28"/>
        </w:rPr>
      </w:pPr>
      <w:r w:rsidRPr="00D512F7">
        <w:rPr>
          <w:sz w:val="28"/>
          <w:szCs w:val="28"/>
        </w:rPr>
        <w:t>Добавлены пояснения в строке 2.4.4 по таблицам 1000, 2000, 2500, 3000, 4000 и 4500 – «остальные инфекции - ветряная оспа, корь, скарлатина, вирусный паротит, коклюш, дифтерия и т.д.».</w:t>
      </w:r>
    </w:p>
    <w:p w14:paraId="7A4ADE13" w14:textId="77777777" w:rsidR="001C009E" w:rsidRPr="00D512F7" w:rsidRDefault="001C009E" w:rsidP="001C009E">
      <w:pPr>
        <w:tabs>
          <w:tab w:val="left" w:pos="426"/>
          <w:tab w:val="left" w:pos="2535"/>
        </w:tabs>
        <w:spacing w:line="276" w:lineRule="auto"/>
        <w:ind w:firstLine="851"/>
        <w:jc w:val="both"/>
        <w:rPr>
          <w:sz w:val="28"/>
          <w:szCs w:val="28"/>
        </w:rPr>
      </w:pPr>
      <w:r w:rsidRPr="00D512F7">
        <w:rPr>
          <w:sz w:val="28"/>
          <w:szCs w:val="28"/>
        </w:rPr>
        <w:t>В таблицах 1000, 1500, 2000, 3000, 4000, 4500, 4600, появились новые графы для расчета показателей. 2.3.1; 14.6.2 и сделана коррекция текста в наименовании заболевания по строке 14.6.1.</w:t>
      </w:r>
    </w:p>
    <w:p w14:paraId="253683D4" w14:textId="77777777" w:rsidR="001C009E" w:rsidRPr="00D512F7" w:rsidRDefault="001C009E" w:rsidP="001C009E">
      <w:pPr>
        <w:tabs>
          <w:tab w:val="left" w:pos="426"/>
          <w:tab w:val="left" w:pos="2535"/>
        </w:tabs>
        <w:spacing w:line="276" w:lineRule="auto"/>
        <w:ind w:firstLine="851"/>
        <w:jc w:val="both"/>
        <w:rPr>
          <w:sz w:val="28"/>
          <w:szCs w:val="28"/>
        </w:rPr>
      </w:pPr>
      <w:r w:rsidRPr="00D512F7">
        <w:rPr>
          <w:sz w:val="28"/>
          <w:szCs w:val="28"/>
        </w:rPr>
        <w:t>Добавлены таблицы 1005, 2005, 3006, 4005, 4505 – ожирение и крайняя степень ожирения у мальчиков, юношей, мужчин. Таблицы снабжены справочной информацией с переносом данных из таблиц 1000, 2000, 3000, 4000, 4500 – по строкам 5.10., 5.10.1</w:t>
      </w:r>
    </w:p>
    <w:p w14:paraId="376C187C" w14:textId="77777777" w:rsidR="001C009E" w:rsidRPr="00D512F7" w:rsidRDefault="001C009E" w:rsidP="001C009E">
      <w:pPr>
        <w:tabs>
          <w:tab w:val="left" w:pos="426"/>
          <w:tab w:val="left" w:pos="2535"/>
        </w:tabs>
        <w:spacing w:line="276" w:lineRule="auto"/>
        <w:ind w:firstLine="851"/>
        <w:jc w:val="both"/>
        <w:rPr>
          <w:sz w:val="28"/>
          <w:szCs w:val="28"/>
        </w:rPr>
      </w:pPr>
      <w:r w:rsidRPr="00D512F7">
        <w:rPr>
          <w:sz w:val="28"/>
          <w:szCs w:val="28"/>
        </w:rPr>
        <w:t>В таблице 1500 новые формулы: графа 5 равна графе 10, графа 8 равна графе 12.</w:t>
      </w:r>
    </w:p>
    <w:p w14:paraId="48F416ED" w14:textId="77777777" w:rsidR="001C009E" w:rsidRPr="00D512F7" w:rsidRDefault="001C009E" w:rsidP="001C009E">
      <w:pPr>
        <w:tabs>
          <w:tab w:val="left" w:pos="426"/>
          <w:tab w:val="left" w:pos="2535"/>
        </w:tabs>
        <w:spacing w:line="276" w:lineRule="auto"/>
        <w:ind w:firstLine="851"/>
        <w:jc w:val="both"/>
        <w:rPr>
          <w:sz w:val="28"/>
          <w:szCs w:val="28"/>
        </w:rPr>
      </w:pPr>
      <w:r w:rsidRPr="00D512F7">
        <w:rPr>
          <w:sz w:val="28"/>
          <w:szCs w:val="28"/>
        </w:rPr>
        <w:t>В таблице 1601 добавлена новая графа – «численность прикрепленного населения в возрасте:»</w:t>
      </w:r>
    </w:p>
    <w:p w14:paraId="57205FAF" w14:textId="77777777" w:rsidR="001C009E" w:rsidRPr="00D512F7" w:rsidRDefault="001C009E" w:rsidP="001C009E">
      <w:pPr>
        <w:tabs>
          <w:tab w:val="left" w:pos="426"/>
          <w:tab w:val="left" w:pos="2535"/>
        </w:tabs>
        <w:spacing w:line="276" w:lineRule="auto"/>
        <w:ind w:firstLine="851"/>
        <w:jc w:val="both"/>
        <w:rPr>
          <w:sz w:val="28"/>
          <w:szCs w:val="28"/>
        </w:rPr>
      </w:pPr>
      <w:r w:rsidRPr="00D512F7">
        <w:rPr>
          <w:sz w:val="28"/>
          <w:szCs w:val="28"/>
        </w:rPr>
        <w:t>В таблице 1900 добавились новые строки в связи с введением расширенного неонатального скрининга, появилась графа - «всего выявлено заболеваний</w:t>
      </w:r>
      <w:r w:rsidRPr="00D512F7">
        <w:rPr>
          <w:b/>
          <w:bCs/>
          <w:sz w:val="28"/>
          <w:szCs w:val="28"/>
        </w:rPr>
        <w:t>». В таблице 1900 – показываем обследование прикрепленных к данной организации младенцев, вне зависимости от того, где они обследованы</w:t>
      </w:r>
      <w:r w:rsidRPr="00D512F7">
        <w:rPr>
          <w:sz w:val="28"/>
          <w:szCs w:val="28"/>
        </w:rPr>
        <w:t xml:space="preserve"> </w:t>
      </w:r>
      <w:r w:rsidRPr="00D512F7">
        <w:rPr>
          <w:b/>
          <w:bCs/>
          <w:sz w:val="28"/>
          <w:szCs w:val="28"/>
        </w:rPr>
        <w:t>(</w:t>
      </w:r>
      <w:r w:rsidRPr="00D512F7">
        <w:rPr>
          <w:b/>
          <w:bCs/>
          <w:i/>
          <w:iCs/>
          <w:sz w:val="28"/>
          <w:szCs w:val="28"/>
        </w:rPr>
        <w:t>а в форме 30, таб. 5301 – показываем только работу своей лаборатории</w:t>
      </w:r>
      <w:r w:rsidRPr="00D512F7">
        <w:rPr>
          <w:i/>
          <w:iCs/>
          <w:sz w:val="28"/>
          <w:szCs w:val="28"/>
        </w:rPr>
        <w:t xml:space="preserve"> </w:t>
      </w:r>
      <w:r w:rsidRPr="00D512F7">
        <w:rPr>
          <w:sz w:val="28"/>
          <w:szCs w:val="28"/>
        </w:rPr>
        <w:t>– вне зависимости от того – чьих пациентов обследуем, лаборатории с необходимым набором оборудования и реагентов есть не у всех, и часто обслуживают несколько учреждений).</w:t>
      </w:r>
    </w:p>
    <w:p w14:paraId="10039165" w14:textId="77777777" w:rsidR="001C009E" w:rsidRPr="00D512F7" w:rsidRDefault="001C009E" w:rsidP="001C009E">
      <w:pPr>
        <w:tabs>
          <w:tab w:val="left" w:pos="426"/>
          <w:tab w:val="left" w:pos="2535"/>
        </w:tabs>
        <w:spacing w:line="276" w:lineRule="auto"/>
        <w:ind w:firstLine="851"/>
        <w:jc w:val="both"/>
        <w:rPr>
          <w:sz w:val="28"/>
          <w:szCs w:val="28"/>
        </w:rPr>
      </w:pPr>
      <w:r w:rsidRPr="00D512F7">
        <w:rPr>
          <w:sz w:val="28"/>
          <w:szCs w:val="28"/>
        </w:rPr>
        <w:t xml:space="preserve">В таблице 2001 появилась новая графа – «численность прикреплённого населения - юноши». </w:t>
      </w:r>
    </w:p>
    <w:p w14:paraId="73ED9AD7" w14:textId="77777777" w:rsidR="001C009E" w:rsidRPr="00D512F7" w:rsidRDefault="001C009E" w:rsidP="001C009E">
      <w:pPr>
        <w:tabs>
          <w:tab w:val="left" w:pos="426"/>
        </w:tabs>
        <w:spacing w:line="276" w:lineRule="auto"/>
        <w:ind w:firstLine="851"/>
        <w:jc w:val="both"/>
        <w:rPr>
          <w:sz w:val="28"/>
          <w:szCs w:val="28"/>
        </w:rPr>
      </w:pPr>
      <w:r w:rsidRPr="00D512F7">
        <w:rPr>
          <w:b/>
          <w:sz w:val="28"/>
          <w:szCs w:val="28"/>
        </w:rPr>
        <w:t>Таблицы 1000, 1500, 2000, 4000 и 4500</w:t>
      </w:r>
      <w:r w:rsidRPr="00D512F7">
        <w:rPr>
          <w:sz w:val="28"/>
          <w:szCs w:val="28"/>
        </w:rPr>
        <w:t xml:space="preserve"> заполняются следующим образом.</w:t>
      </w:r>
    </w:p>
    <w:p w14:paraId="7D5A316C"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В графу 4 включают все зарегистрированные заболевания в течение года: со знаком (+) – с впервые в жизни установленным диагнозом и со знаком (–) – с диагнозом, установленным в предыдущие годы, а в текущем – один раз в году при первом обращении.</w:t>
      </w:r>
    </w:p>
    <w:p w14:paraId="0826FE3D"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В графу 8 включают все взятые под диспансерное наблюдение заболевания из графы 4 – со знаком (+) и (–) и состоит из:</w:t>
      </w:r>
    </w:p>
    <w:p w14:paraId="5AF42354"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в таблице 1000 (графа 15 за 2021 год) – (переходные дети в подростки) + (впервые взятые на Д-учет в текущем году) + (вновь прибывшие) + (ранее стоящие на Д-учете «оторвавшиеся» или кому диагноз был ранее установлен, но на Д-учете не состоял);</w:t>
      </w:r>
    </w:p>
    <w:p w14:paraId="62FC3E0E"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в таблице 2000 (графа 15 за 2021 год) – (переходные дети во взрослые) + (впервые взятые на Д-учет в текущем году) + (вновь прибывшие) + (ранее стоящие на Д-учете «оторвавшиеся» или кому диагноз был ранее установлен, но на Д-учете не состоял) + (переходные из детей, таблицы 1000);</w:t>
      </w:r>
    </w:p>
    <w:p w14:paraId="01E5988C"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в таблице 3000 (графа 15 за 2021 год) + (впервые взятые на Д-учет в текущем году) + (вновь прибывшие) + (ранее стоящие на Д-учете «оторвавшиеся» или кому диагноз был ранее установлен, но на Д-учете не состоял) + (переходные из подростков, таблицы 2000).</w:t>
      </w:r>
    </w:p>
    <w:p w14:paraId="6019F731"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В графу 9 включают все заболевания с впервые в жизни установленным диагнозом – со  знаком (+) – из графы 4.</w:t>
      </w:r>
    </w:p>
    <w:p w14:paraId="5F2D05D1"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В графах 10 и 11 показывают сведения из графы 9: взято под диспансерное наблюдение (графа 10) и выявлено при </w:t>
      </w:r>
      <w:proofErr w:type="spellStart"/>
      <w:r w:rsidRPr="00D512F7">
        <w:rPr>
          <w:sz w:val="28"/>
          <w:szCs w:val="28"/>
        </w:rPr>
        <w:t>профосмотре</w:t>
      </w:r>
      <w:proofErr w:type="spellEnd"/>
      <w:r w:rsidRPr="00D512F7">
        <w:rPr>
          <w:sz w:val="28"/>
          <w:szCs w:val="28"/>
        </w:rPr>
        <w:t xml:space="preserve"> (графа 11).</w:t>
      </w:r>
    </w:p>
    <w:p w14:paraId="5D450CCC"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В графе 14 показывают снятых с диспансерного наблюдения (по всем причинам: выздоровление, смерть, переезд на другое место жительства и др.), </w:t>
      </w:r>
      <w:r w:rsidRPr="00D512F7">
        <w:rPr>
          <w:b/>
          <w:sz w:val="28"/>
          <w:szCs w:val="28"/>
        </w:rPr>
        <w:t>переход в другую возрастную группу в данной графе не учитывается</w:t>
      </w:r>
      <w:r w:rsidRPr="00D512F7">
        <w:rPr>
          <w:sz w:val="28"/>
          <w:szCs w:val="28"/>
        </w:rPr>
        <w:t>.</w:t>
      </w:r>
    </w:p>
    <w:p w14:paraId="3D08E133"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В графе 15 отмечают число заболеваний, состоящих под диспансерным наблюдением на конец отчетного года.</w:t>
      </w:r>
    </w:p>
    <w:p w14:paraId="18B43B5E"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Графа 8 минус графа 14 должна быть равна графе 15 по всем строкам.</w:t>
      </w:r>
    </w:p>
    <w:p w14:paraId="555656D2"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Перерегистрации по соответствующим строкам в текущем году не подлежат лица, состоявшие под диспансерным наблюдением на конец предыдущего года:</w:t>
      </w:r>
    </w:p>
    <w:p w14:paraId="6C4D8FAD"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пациенты с острыми заболеваниями;</w:t>
      </w:r>
    </w:p>
    <w:p w14:paraId="768DD46F"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пациенты с острым и повторным инфарктом миокарда;</w:t>
      </w:r>
    </w:p>
    <w:p w14:paraId="3A1B9871"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пациенты с острыми нарушениями мозгового кровообращения;</w:t>
      </w:r>
    </w:p>
    <w:p w14:paraId="4FB3F31A"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пациенты с острой пневмонией;</w:t>
      </w:r>
    </w:p>
    <w:p w14:paraId="4582144C"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пациенты с болезнями перинатального периода.</w:t>
      </w:r>
    </w:p>
    <w:p w14:paraId="2A517802"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Коррекция переходов по возрасту проводится по графе 3_1 (в таб. 2000 по графе 3_1 всего и  3_2 – юноши)</w:t>
      </w:r>
    </w:p>
    <w:p w14:paraId="1275BABF"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Строка 21.0 «</w:t>
      </w:r>
      <w:r w:rsidRPr="00D512F7">
        <w:rPr>
          <w:sz w:val="28"/>
          <w:szCs w:val="28"/>
          <w:lang w:val="en-US"/>
        </w:rPr>
        <w:t>COVID</w:t>
      </w:r>
      <w:r w:rsidRPr="00D512F7">
        <w:rPr>
          <w:sz w:val="28"/>
          <w:szCs w:val="28"/>
        </w:rPr>
        <w:t xml:space="preserve">-19» входит в сумму строки 1.0 «Зарегистрировано заболеваний - всего». Пациенты, перенесшие </w:t>
      </w:r>
      <w:r w:rsidRPr="00D512F7">
        <w:rPr>
          <w:sz w:val="28"/>
          <w:szCs w:val="28"/>
          <w:lang w:val="en-US"/>
        </w:rPr>
        <w:t>COVID</w:t>
      </w:r>
      <w:r w:rsidRPr="00D512F7">
        <w:rPr>
          <w:sz w:val="28"/>
          <w:szCs w:val="28"/>
        </w:rPr>
        <w:t xml:space="preserve">-19, показываются по всем графам стр. 21.0 таблиц 1000, 1500, 2000, 3000, 4000. После лечения в стационаре, по поводу </w:t>
      </w:r>
      <w:r w:rsidRPr="00D512F7">
        <w:rPr>
          <w:sz w:val="28"/>
          <w:szCs w:val="28"/>
          <w:lang w:val="en-US"/>
        </w:rPr>
        <w:t>COVID</w:t>
      </w:r>
      <w:r w:rsidRPr="00D512F7">
        <w:rPr>
          <w:sz w:val="28"/>
          <w:szCs w:val="28"/>
        </w:rPr>
        <w:t xml:space="preserve">-19, пациент продолжает лечение в амбулаторных условиях с диагнозом </w:t>
      </w:r>
      <w:r w:rsidRPr="00D512F7">
        <w:rPr>
          <w:sz w:val="28"/>
          <w:szCs w:val="28"/>
          <w:lang w:val="en-US"/>
        </w:rPr>
        <w:t>COVID</w:t>
      </w:r>
      <w:r w:rsidRPr="00D512F7">
        <w:rPr>
          <w:sz w:val="28"/>
          <w:szCs w:val="28"/>
        </w:rPr>
        <w:t xml:space="preserve">-19.  Пациенты, переболевшие </w:t>
      </w:r>
      <w:r w:rsidRPr="00D512F7">
        <w:rPr>
          <w:sz w:val="28"/>
          <w:szCs w:val="28"/>
          <w:lang w:val="en-US"/>
        </w:rPr>
        <w:t>COVID</w:t>
      </w:r>
      <w:r w:rsidRPr="00D512F7">
        <w:rPr>
          <w:sz w:val="28"/>
          <w:szCs w:val="28"/>
        </w:rPr>
        <w:t xml:space="preserve">-19, состоят под диспансерном наблюдением, в течение года. </w:t>
      </w:r>
    </w:p>
    <w:p w14:paraId="4989F8F1"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В таблицах 3002, 4001, 4501 появились новые графы: зарегистрировано </w:t>
      </w:r>
      <w:r w:rsidRPr="00D512F7">
        <w:rPr>
          <w:b/>
          <w:bCs/>
          <w:sz w:val="28"/>
          <w:szCs w:val="28"/>
        </w:rPr>
        <w:t>лиц</w:t>
      </w:r>
      <w:r w:rsidRPr="00D512F7">
        <w:rPr>
          <w:sz w:val="28"/>
          <w:szCs w:val="28"/>
        </w:rPr>
        <w:t xml:space="preserve"> с заболеваниями, подлежащими диспансерному наблюдению по  Приказу 168-н, из них с впервые в жизни выявленным диагнозом,  Взято на Д-учет лиц с заболеваниями, подлежащими Д-наблюдению по Приказу 168-н, из них – с впервые в жизни выявленными заболеваниями. </w:t>
      </w:r>
    </w:p>
    <w:p w14:paraId="4D20214C"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Если у пациентов впервые выявлены хронические заболевания и они не взяты на диспансерное наблюдение - представить пояснительную записку. </w:t>
      </w:r>
    </w:p>
    <w:p w14:paraId="64AA4217"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При проведении межгодового контроля расхождения баланса пациентов, состоящих под диспансерным наблюдением более 10% - представить пояснительную записку. </w:t>
      </w:r>
    </w:p>
    <w:p w14:paraId="72B65241" w14:textId="77777777" w:rsidR="001C009E" w:rsidRPr="00D512F7" w:rsidRDefault="001C009E" w:rsidP="001C009E">
      <w:pPr>
        <w:tabs>
          <w:tab w:val="left" w:pos="426"/>
        </w:tabs>
        <w:spacing w:line="276" w:lineRule="auto"/>
        <w:ind w:firstLine="851"/>
        <w:jc w:val="both"/>
        <w:rPr>
          <w:b/>
          <w:bCs/>
          <w:sz w:val="28"/>
          <w:szCs w:val="28"/>
        </w:rPr>
      </w:pPr>
      <w:r w:rsidRPr="00D512F7">
        <w:rPr>
          <w:b/>
          <w:bCs/>
          <w:sz w:val="28"/>
          <w:szCs w:val="28"/>
        </w:rPr>
        <w:t xml:space="preserve">Обратите внимание – в  соответствии с Приказом 168-н для того, чтоб зять пациента под Д-наблюдение, необходимо провести комплекс обследований в объеме 1 этапа </w:t>
      </w:r>
      <w:proofErr w:type="spellStart"/>
      <w:r w:rsidRPr="00D512F7">
        <w:rPr>
          <w:b/>
          <w:bCs/>
          <w:sz w:val="28"/>
          <w:szCs w:val="28"/>
        </w:rPr>
        <w:t>профосмотра</w:t>
      </w:r>
      <w:proofErr w:type="spellEnd"/>
      <w:r w:rsidRPr="00D512F7">
        <w:rPr>
          <w:b/>
          <w:bCs/>
          <w:sz w:val="28"/>
          <w:szCs w:val="28"/>
        </w:rPr>
        <w:t xml:space="preserve"> или диспансеризации, поэтому количество состоящих под Д-наблюдением лиц (таб. 3002, гр. 3) на конец отчетного года не может быть больше, чем количество человек, показанных в форме 131, а число заболеваний под Д-наблюдением всего – должно соответствовать таб. 5000  ф. 131, гр. 5, стр. 14!!!</w:t>
      </w:r>
    </w:p>
    <w:p w14:paraId="577E8903" w14:textId="77777777" w:rsidR="001C009E" w:rsidRPr="00D512F7" w:rsidRDefault="001C009E" w:rsidP="001C009E">
      <w:pPr>
        <w:tabs>
          <w:tab w:val="left" w:pos="426"/>
        </w:tabs>
        <w:spacing w:line="276" w:lineRule="auto"/>
        <w:ind w:firstLine="851"/>
        <w:jc w:val="both"/>
        <w:rPr>
          <w:b/>
          <w:sz w:val="28"/>
          <w:szCs w:val="28"/>
        </w:rPr>
      </w:pPr>
      <w:r w:rsidRPr="00D512F7">
        <w:rPr>
          <w:b/>
          <w:sz w:val="28"/>
          <w:szCs w:val="28"/>
        </w:rPr>
        <w:t>Формы №30 и №12 представляются в 2-х разрезах: свод по территории и свод по сельской местности (ф. №30-село, ф.№12-село).</w:t>
      </w:r>
    </w:p>
    <w:p w14:paraId="2C5B2C9B"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Под сельской местностью понимаются сельские поселения, а также сельские населённые пункты, входящие в состав городских поселений или городских округов. Перечень таких сельских населённых пунктов определяется и утверждается исполнительным органом государственной власти субъекта РФ. </w:t>
      </w:r>
    </w:p>
    <w:p w14:paraId="40CAFB18"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К городской местности относятся:</w:t>
      </w:r>
    </w:p>
    <w:p w14:paraId="460F97D1"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города областного подчинения: Азов, Батайск, Волгодонск, Гуково, Донецк, Зверево, Каменск-Шахтинский, Новочеркасск, Новошахтинск, Ростов-на-Дону, Таганрог и Шахты;</w:t>
      </w:r>
    </w:p>
    <w:p w14:paraId="5F400D6F"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  города районного подчинения: Аксай, Белая Калитва, Зерноград, Константиновск, Красный Сулин, Миллерово, Морозовск, Пролетарск, Сальск, </w:t>
      </w:r>
      <w:proofErr w:type="spellStart"/>
      <w:r w:rsidRPr="00D512F7">
        <w:rPr>
          <w:sz w:val="28"/>
          <w:szCs w:val="28"/>
        </w:rPr>
        <w:t>Семикаракорск</w:t>
      </w:r>
      <w:proofErr w:type="spellEnd"/>
      <w:r w:rsidRPr="00D512F7">
        <w:rPr>
          <w:sz w:val="28"/>
          <w:szCs w:val="28"/>
        </w:rPr>
        <w:t>, Цимлянск;</w:t>
      </w:r>
    </w:p>
    <w:p w14:paraId="3750335E"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  поселки городского типа: </w:t>
      </w:r>
      <w:proofErr w:type="spellStart"/>
      <w:r w:rsidRPr="00D512F7">
        <w:rPr>
          <w:sz w:val="28"/>
          <w:szCs w:val="28"/>
        </w:rPr>
        <w:t>пгт</w:t>
      </w:r>
      <w:proofErr w:type="spellEnd"/>
      <w:r w:rsidRPr="00D512F7">
        <w:rPr>
          <w:sz w:val="28"/>
          <w:szCs w:val="28"/>
        </w:rPr>
        <w:t xml:space="preserve"> Глубокий Каменского района, </w:t>
      </w:r>
      <w:proofErr w:type="spellStart"/>
      <w:r w:rsidRPr="00D512F7">
        <w:rPr>
          <w:sz w:val="28"/>
          <w:szCs w:val="28"/>
        </w:rPr>
        <w:t>пгт</w:t>
      </w:r>
      <w:proofErr w:type="spellEnd"/>
      <w:r w:rsidRPr="00D512F7">
        <w:rPr>
          <w:sz w:val="28"/>
          <w:szCs w:val="28"/>
        </w:rPr>
        <w:t xml:space="preserve"> Каменоломни Октябрьского района, </w:t>
      </w:r>
      <w:proofErr w:type="spellStart"/>
      <w:r w:rsidRPr="00D512F7">
        <w:rPr>
          <w:sz w:val="28"/>
          <w:szCs w:val="28"/>
        </w:rPr>
        <w:t>пгт</w:t>
      </w:r>
      <w:proofErr w:type="spellEnd"/>
      <w:r w:rsidRPr="00D512F7">
        <w:rPr>
          <w:sz w:val="28"/>
          <w:szCs w:val="28"/>
        </w:rPr>
        <w:t xml:space="preserve"> Усть-Донецкий Усть-Донецкого района, </w:t>
      </w:r>
      <w:proofErr w:type="spellStart"/>
      <w:r w:rsidRPr="00D512F7">
        <w:rPr>
          <w:sz w:val="28"/>
          <w:szCs w:val="28"/>
        </w:rPr>
        <w:t>пгт</w:t>
      </w:r>
      <w:proofErr w:type="spellEnd"/>
      <w:r w:rsidRPr="00D512F7">
        <w:rPr>
          <w:sz w:val="28"/>
          <w:szCs w:val="28"/>
        </w:rPr>
        <w:t xml:space="preserve"> Шолоховский </w:t>
      </w:r>
      <w:proofErr w:type="spellStart"/>
      <w:r w:rsidRPr="00D512F7">
        <w:rPr>
          <w:sz w:val="28"/>
          <w:szCs w:val="28"/>
        </w:rPr>
        <w:t>Белокалитвинского</w:t>
      </w:r>
      <w:proofErr w:type="spellEnd"/>
      <w:r w:rsidRPr="00D512F7">
        <w:rPr>
          <w:sz w:val="28"/>
          <w:szCs w:val="28"/>
        </w:rPr>
        <w:t xml:space="preserve"> района, </w:t>
      </w:r>
      <w:proofErr w:type="spellStart"/>
      <w:r w:rsidRPr="00D512F7">
        <w:rPr>
          <w:sz w:val="28"/>
          <w:szCs w:val="28"/>
        </w:rPr>
        <w:t>пгт</w:t>
      </w:r>
      <w:proofErr w:type="spellEnd"/>
      <w:r w:rsidRPr="00D512F7">
        <w:rPr>
          <w:sz w:val="28"/>
          <w:szCs w:val="28"/>
        </w:rPr>
        <w:t xml:space="preserve"> Горный и </w:t>
      </w:r>
      <w:proofErr w:type="spellStart"/>
      <w:r w:rsidRPr="00D512F7">
        <w:rPr>
          <w:sz w:val="28"/>
          <w:szCs w:val="28"/>
        </w:rPr>
        <w:t>пгт</w:t>
      </w:r>
      <w:proofErr w:type="spellEnd"/>
      <w:r w:rsidRPr="00D512F7">
        <w:rPr>
          <w:sz w:val="28"/>
          <w:szCs w:val="28"/>
        </w:rPr>
        <w:t xml:space="preserve"> </w:t>
      </w:r>
      <w:proofErr w:type="spellStart"/>
      <w:r w:rsidRPr="00D512F7">
        <w:rPr>
          <w:sz w:val="28"/>
          <w:szCs w:val="28"/>
        </w:rPr>
        <w:t>Углеродовский</w:t>
      </w:r>
      <w:proofErr w:type="spellEnd"/>
      <w:r w:rsidRPr="00D512F7">
        <w:rPr>
          <w:sz w:val="28"/>
          <w:szCs w:val="28"/>
        </w:rPr>
        <w:t xml:space="preserve">  </w:t>
      </w:r>
      <w:proofErr w:type="spellStart"/>
      <w:r w:rsidRPr="00D512F7">
        <w:rPr>
          <w:sz w:val="28"/>
          <w:szCs w:val="28"/>
        </w:rPr>
        <w:t>Красносулинского</w:t>
      </w:r>
      <w:proofErr w:type="spellEnd"/>
      <w:r w:rsidRPr="00D512F7">
        <w:rPr>
          <w:sz w:val="28"/>
          <w:szCs w:val="28"/>
        </w:rPr>
        <w:t xml:space="preserve"> района.</w:t>
      </w:r>
    </w:p>
    <w:p w14:paraId="1ACF6109"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Таким образом, территории, имеющие в своем составе и городскую, и сельскую местность, представляют 2 отчета формы №30 и №12: свод по территории и свод по  сельской местности. </w:t>
      </w:r>
    </w:p>
    <w:p w14:paraId="20CA5F7A" w14:textId="77777777" w:rsidR="001C009E" w:rsidRPr="00D512F7" w:rsidRDefault="001C009E" w:rsidP="001C009E">
      <w:pPr>
        <w:tabs>
          <w:tab w:val="left" w:pos="426"/>
        </w:tabs>
        <w:spacing w:line="276" w:lineRule="auto"/>
        <w:ind w:firstLine="851"/>
        <w:jc w:val="both"/>
        <w:rPr>
          <w:b/>
          <w:sz w:val="28"/>
          <w:szCs w:val="28"/>
        </w:rPr>
      </w:pPr>
      <w:r w:rsidRPr="00D512F7">
        <w:rPr>
          <w:b/>
          <w:sz w:val="28"/>
          <w:szCs w:val="28"/>
        </w:rPr>
        <w:t xml:space="preserve">Территории, имеющие в составе  только городскую местность,  формы «№30-село»  или «№12-село» не заполняют. </w:t>
      </w:r>
    </w:p>
    <w:p w14:paraId="0EBD908F"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Чисто сельские районы (</w:t>
      </w:r>
      <w:proofErr w:type="spellStart"/>
      <w:r w:rsidRPr="00D512F7">
        <w:rPr>
          <w:sz w:val="28"/>
          <w:szCs w:val="28"/>
        </w:rPr>
        <w:t>Боковский</w:t>
      </w:r>
      <w:proofErr w:type="spellEnd"/>
      <w:r w:rsidRPr="00D512F7">
        <w:rPr>
          <w:sz w:val="28"/>
          <w:szCs w:val="28"/>
        </w:rPr>
        <w:t xml:space="preserve">, </w:t>
      </w:r>
      <w:proofErr w:type="spellStart"/>
      <w:r w:rsidRPr="00D512F7">
        <w:rPr>
          <w:sz w:val="28"/>
          <w:szCs w:val="28"/>
        </w:rPr>
        <w:t>Мясниковский</w:t>
      </w:r>
      <w:proofErr w:type="spellEnd"/>
      <w:r w:rsidRPr="00D512F7">
        <w:rPr>
          <w:sz w:val="28"/>
          <w:szCs w:val="28"/>
        </w:rPr>
        <w:t xml:space="preserve"> и т.д.) представляют  два идентичных отчета  - один считается сводным по территории, а другой  (дублирующий) – по сельской местности, то есть в ИАС ГБУ РО «МИАЦ» «БАРС-Мониторинг. Здравоохранение» должны быть заполнены первичные формы и сформированы  своды как  по формам №30  (30-1, 30-2, 30-3, 30-4, 30-5) и №12, так и по формам  №30-село (№30-1-село, 30-2-село, 30-3-село, 30-4-село, 30-5-село) и №12-село.</w:t>
      </w:r>
    </w:p>
    <w:p w14:paraId="195F6B22"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Все перечисленные формы заполняются  по каждому структурному  подразделению: амбулатории, участковой больнице, районной больнице, филиалу областных МО,  а также кабинету амбулаторного приема, территориально обособленному от головного учреждения (филиала) – для диспансеров и др.   </w:t>
      </w:r>
    </w:p>
    <w:p w14:paraId="7C9DBF21"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Чтобы получить в электронном виде  форму №30-село или №12-село, необходимо после заполнения основной формы по каждому подразделению и проверки увязок открыть по этому же подразделению форму «село». Форма в ИАС ГБУ РО «МИАЦ» заполнится автоматически, данные перенесутся из основной формы. Затем форму №12-«село» или №30-«село» необходимо сохранить и можно закрывать.  Даже если подразделение расположено в городской местности, форму №12-«село» или №30-«село» необходимо открыть и сохранить (в ИАС ГБУ РО «МИАЦ»  запрограммированы те подразделения, которые находятся в сельской местности, в которые будет осуществляться перенос данных. Для учреждений (подразделений), находящихся в городской местности, будет сохранена пустая форма (без данных). </w:t>
      </w:r>
    </w:p>
    <w:p w14:paraId="4ABA55A4"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Специализированные учреждения (ПНД НД, КВД, ОКЦФП) также составляют свод по селу при наличии филиалов (или кабинетов), расположенных в сельской местности. Заполнив форму на каждый  территориально обособленный кабинет (форма №30-1, №30-2) или стационар (формы №30-1, 30-3, 30-4), необходимо сформировать свод по филиалу, а затем – свод по учреждению.</w:t>
      </w:r>
    </w:p>
    <w:p w14:paraId="697449C5"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Все проверки (</w:t>
      </w:r>
      <w:proofErr w:type="spellStart"/>
      <w:r w:rsidRPr="00D512F7">
        <w:rPr>
          <w:sz w:val="28"/>
          <w:szCs w:val="28"/>
        </w:rPr>
        <w:t>внутриформенные</w:t>
      </w:r>
      <w:proofErr w:type="spellEnd"/>
      <w:r w:rsidRPr="00D512F7">
        <w:rPr>
          <w:sz w:val="28"/>
          <w:szCs w:val="28"/>
        </w:rPr>
        <w:t xml:space="preserve"> и </w:t>
      </w:r>
      <w:proofErr w:type="spellStart"/>
      <w:r w:rsidRPr="00D512F7">
        <w:rPr>
          <w:sz w:val="28"/>
          <w:szCs w:val="28"/>
        </w:rPr>
        <w:t>межформенные</w:t>
      </w:r>
      <w:proofErr w:type="spellEnd"/>
      <w:r w:rsidRPr="00D512F7">
        <w:rPr>
          <w:sz w:val="28"/>
          <w:szCs w:val="28"/>
        </w:rPr>
        <w:t xml:space="preserve"> увязки) на ошибки проводятся по основной форме №30, и только если ошибок не будет обнаружено, можно формировать форму №30-село по каждому подразделению, а затем – свод по данной форме.</w:t>
      </w:r>
    </w:p>
    <w:p w14:paraId="2D3EF890"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Подготовив таким образом формы по всем подразделениям учреждения, необходимо сформировать свод по учреждению, затем по району. </w:t>
      </w:r>
    </w:p>
    <w:p w14:paraId="63D278AA" w14:textId="77777777" w:rsidR="001C009E" w:rsidRPr="00D512F7" w:rsidRDefault="001C009E" w:rsidP="001C009E">
      <w:pPr>
        <w:tabs>
          <w:tab w:val="left" w:pos="426"/>
        </w:tabs>
        <w:spacing w:line="276" w:lineRule="auto"/>
        <w:ind w:firstLine="851"/>
        <w:jc w:val="both"/>
        <w:rPr>
          <w:sz w:val="28"/>
          <w:szCs w:val="28"/>
        </w:rPr>
      </w:pPr>
    </w:p>
    <w:p w14:paraId="1C6BEF1F" w14:textId="77777777" w:rsidR="001C009E" w:rsidRPr="00D512F7" w:rsidRDefault="001C009E" w:rsidP="001C009E">
      <w:pPr>
        <w:tabs>
          <w:tab w:val="left" w:pos="426"/>
        </w:tabs>
        <w:spacing w:line="276" w:lineRule="auto"/>
        <w:ind w:firstLine="851"/>
        <w:jc w:val="both"/>
        <w:rPr>
          <w:b/>
          <w:sz w:val="28"/>
          <w:szCs w:val="28"/>
        </w:rPr>
      </w:pPr>
      <w:r w:rsidRPr="00D512F7">
        <w:rPr>
          <w:sz w:val="28"/>
          <w:szCs w:val="28"/>
        </w:rPr>
        <w:t xml:space="preserve">  </w:t>
      </w:r>
      <w:r w:rsidRPr="00D512F7">
        <w:rPr>
          <w:sz w:val="28"/>
          <w:szCs w:val="28"/>
        </w:rPr>
        <w:tab/>
      </w:r>
      <w:r w:rsidRPr="00D512F7">
        <w:rPr>
          <w:sz w:val="28"/>
          <w:szCs w:val="28"/>
        </w:rPr>
        <w:tab/>
      </w:r>
      <w:r w:rsidRPr="00D512F7">
        <w:rPr>
          <w:sz w:val="28"/>
          <w:szCs w:val="28"/>
        </w:rPr>
        <w:tab/>
      </w:r>
      <w:r w:rsidRPr="00D512F7">
        <w:rPr>
          <w:sz w:val="28"/>
          <w:szCs w:val="28"/>
        </w:rPr>
        <w:tab/>
      </w:r>
      <w:r w:rsidRPr="00D512F7">
        <w:rPr>
          <w:b/>
          <w:sz w:val="28"/>
          <w:szCs w:val="28"/>
        </w:rPr>
        <w:t>Форма «30-ФАП (ФП, ФЗ)».</w:t>
      </w:r>
    </w:p>
    <w:p w14:paraId="73C1382C" w14:textId="77777777" w:rsidR="001C009E" w:rsidRPr="00D512F7" w:rsidRDefault="001C009E" w:rsidP="001C009E">
      <w:pPr>
        <w:tabs>
          <w:tab w:val="left" w:pos="426"/>
        </w:tabs>
        <w:spacing w:line="276" w:lineRule="auto"/>
        <w:ind w:firstLine="851"/>
        <w:jc w:val="center"/>
        <w:rPr>
          <w:b/>
          <w:sz w:val="28"/>
          <w:szCs w:val="28"/>
        </w:rPr>
      </w:pPr>
    </w:p>
    <w:p w14:paraId="5694EDDD"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ab/>
        <w:t>Форма заполняется по каждому ФАП (ФП, ФЗ) в соответствии со структурой, штатным расписанием, затем выполняется свод по муниципальному образованию. Сведения из формы 30-ФАП (ФП, ФЗ) о численности  персонала, выполненной работе, техническом оснащении включаются в форму №30 на «01 ЦРБ» по следующим таблицам:</w:t>
      </w:r>
    </w:p>
    <w:p w14:paraId="2A76171F" w14:textId="77777777" w:rsidR="001C009E" w:rsidRPr="00D512F7" w:rsidRDefault="001C009E" w:rsidP="001C009E">
      <w:pPr>
        <w:pStyle w:val="a8"/>
        <w:numPr>
          <w:ilvl w:val="0"/>
          <w:numId w:val="14"/>
        </w:numPr>
        <w:tabs>
          <w:tab w:val="left" w:pos="426"/>
        </w:tabs>
        <w:spacing w:line="276" w:lineRule="auto"/>
        <w:ind w:left="0" w:firstLine="851"/>
        <w:jc w:val="both"/>
        <w:rPr>
          <w:sz w:val="28"/>
          <w:szCs w:val="28"/>
        </w:rPr>
      </w:pPr>
      <w:r w:rsidRPr="00D512F7">
        <w:rPr>
          <w:sz w:val="28"/>
          <w:szCs w:val="28"/>
        </w:rPr>
        <w:t>форма №30-4, таб. 8000 (техническое состояние зданий), стр.5 по головному учреждению – ЦРБ должна соответствовать данным таб. 1 свода формы 30-ФАП (ФП, ФЗ)  по соответствующим графам;</w:t>
      </w:r>
    </w:p>
    <w:p w14:paraId="0F61BFF4" w14:textId="77777777" w:rsidR="001C009E" w:rsidRPr="00D512F7" w:rsidRDefault="001C009E" w:rsidP="001C009E">
      <w:pPr>
        <w:pStyle w:val="a8"/>
        <w:numPr>
          <w:ilvl w:val="0"/>
          <w:numId w:val="14"/>
        </w:numPr>
        <w:tabs>
          <w:tab w:val="left" w:pos="426"/>
        </w:tabs>
        <w:spacing w:line="276" w:lineRule="auto"/>
        <w:ind w:left="0" w:firstLine="851"/>
        <w:jc w:val="both"/>
        <w:rPr>
          <w:sz w:val="28"/>
          <w:szCs w:val="28"/>
        </w:rPr>
      </w:pPr>
      <w:r w:rsidRPr="00D512F7">
        <w:rPr>
          <w:sz w:val="28"/>
          <w:szCs w:val="28"/>
        </w:rPr>
        <w:t>форма №30-1, таб. 1102 (кадры) соответствует таб.2 формы 30-ФАП (ФП, ФЗ);</w:t>
      </w:r>
    </w:p>
    <w:p w14:paraId="340DB641" w14:textId="77777777" w:rsidR="001C009E" w:rsidRPr="00D512F7" w:rsidRDefault="001C009E" w:rsidP="001C009E">
      <w:pPr>
        <w:pStyle w:val="a8"/>
        <w:numPr>
          <w:ilvl w:val="0"/>
          <w:numId w:val="14"/>
        </w:numPr>
        <w:tabs>
          <w:tab w:val="left" w:pos="426"/>
        </w:tabs>
        <w:spacing w:line="276" w:lineRule="auto"/>
        <w:ind w:left="0" w:firstLine="851"/>
        <w:jc w:val="both"/>
        <w:rPr>
          <w:sz w:val="28"/>
          <w:szCs w:val="28"/>
        </w:rPr>
      </w:pPr>
      <w:r w:rsidRPr="00D512F7">
        <w:rPr>
          <w:sz w:val="28"/>
          <w:szCs w:val="28"/>
        </w:rPr>
        <w:t>форма №30-2, таб. 2101 (посещения) соответствует таб.3 формы 30-ФАП (ФП, ФЗ).</w:t>
      </w:r>
    </w:p>
    <w:p w14:paraId="0D15A173"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Мощность ФАП (ФП, ФЗ) (посещений в смену) рассчитывается по формуле: общая площадь помещения делится на коэффициент 2,5. В форме №30 мощность ФАП, ФП и ФЗП не учитывается.</w:t>
      </w:r>
    </w:p>
    <w:p w14:paraId="11DF7758"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Таблица 5 в формах ФАП, ФП и ФЗП удалена. Контроль оборудования ФАП, ФП и ФЗП проводится Росздравнадзором при выдаче лицензии.</w:t>
      </w:r>
    </w:p>
    <w:p w14:paraId="44F23825" w14:textId="77777777" w:rsidR="001C009E" w:rsidRPr="00D512F7" w:rsidRDefault="001C009E" w:rsidP="001C009E">
      <w:pPr>
        <w:tabs>
          <w:tab w:val="left" w:pos="426"/>
        </w:tabs>
        <w:spacing w:line="276" w:lineRule="auto"/>
        <w:ind w:firstLine="851"/>
        <w:jc w:val="both"/>
        <w:rPr>
          <w:b/>
          <w:sz w:val="28"/>
          <w:szCs w:val="28"/>
        </w:rPr>
      </w:pPr>
    </w:p>
    <w:p w14:paraId="1B60C0BB" w14:textId="77777777" w:rsidR="001C009E" w:rsidRPr="00D512F7" w:rsidRDefault="001C009E" w:rsidP="001C009E">
      <w:pPr>
        <w:tabs>
          <w:tab w:val="left" w:pos="426"/>
        </w:tabs>
        <w:spacing w:line="276" w:lineRule="auto"/>
        <w:ind w:firstLine="851"/>
        <w:jc w:val="both"/>
        <w:rPr>
          <w:b/>
          <w:sz w:val="28"/>
          <w:szCs w:val="28"/>
        </w:rPr>
      </w:pPr>
      <w:r w:rsidRPr="00D512F7">
        <w:rPr>
          <w:b/>
          <w:sz w:val="28"/>
          <w:szCs w:val="28"/>
        </w:rPr>
        <w:t>Форма №14 «Сведения о деятельности подразделений медицинской организации, оказывающих медицинскую помощь в стационарных условиях»</w:t>
      </w:r>
    </w:p>
    <w:p w14:paraId="69CE7EE0"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Принцип заполнения </w:t>
      </w:r>
      <w:r w:rsidRPr="00D512F7">
        <w:rPr>
          <w:b/>
          <w:sz w:val="28"/>
          <w:szCs w:val="28"/>
        </w:rPr>
        <w:t>формы №14 «Сведения деятельности медицинской организации в стационарных условиях» как и в 2022 году:</w:t>
      </w:r>
      <w:r w:rsidRPr="00D512F7">
        <w:rPr>
          <w:sz w:val="28"/>
          <w:szCs w:val="28"/>
        </w:rPr>
        <w:t xml:space="preserve"> открыты для заполнения поля для внесения сведений о составе пациентов трудоспособного и старше трудоспособного возраста, таблица 2000 сформируется автоматически, что облегчит поиск и устранение ошибок. Форма дополнена графами и строками с автоматическим расчетом формул.</w:t>
      </w:r>
    </w:p>
    <w:p w14:paraId="31E65960"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При составлении отчета для отнесения заболевания к той или иной нозологической форме или классу заболеваний следует руководствоваться  заключительным клиническим диагнозом, а в случае смерти  - первоначальной причиной смерти. В таблице 2000 строка 1.0 равняется сумме строк со 2 по 21 строки по всем графам. Строка 21.0 «</w:t>
      </w:r>
      <w:r w:rsidRPr="00D512F7">
        <w:rPr>
          <w:sz w:val="28"/>
          <w:szCs w:val="28"/>
          <w:lang w:val="en-US"/>
        </w:rPr>
        <w:t>COVID</w:t>
      </w:r>
      <w:r w:rsidRPr="00D512F7">
        <w:rPr>
          <w:sz w:val="28"/>
          <w:szCs w:val="28"/>
        </w:rPr>
        <w:t xml:space="preserve">-19» также входит в сумму строки 1.0 «Всего». </w:t>
      </w:r>
    </w:p>
    <w:p w14:paraId="6CFF9755"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В таблицу 2000 не включаются сведения о пациентах, которые  переведены в другие организации (стационары). </w:t>
      </w:r>
    </w:p>
    <w:p w14:paraId="245D8174"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В отчет включаются только те заболевания, которые выставлены в качестве «основного заболевания». Если состояние является осложнением «основного заболевания», то в отчет не включается (строки 10.6.5; 10.6.6; 10.6.7 – желудочковая тахикардия; предсердно-желудочковая блокада; фибрилляция и трепетание предсердий).</w:t>
      </w:r>
    </w:p>
    <w:p w14:paraId="323C166F"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По острым заболеваниям практически 100% пациентов доставляются по экстренным показаниям.</w:t>
      </w:r>
    </w:p>
    <w:p w14:paraId="46356B41" w14:textId="77777777" w:rsidR="001C009E" w:rsidRPr="00D512F7" w:rsidRDefault="001C009E" w:rsidP="001C009E">
      <w:pPr>
        <w:tabs>
          <w:tab w:val="left" w:pos="426"/>
        </w:tabs>
        <w:spacing w:line="276" w:lineRule="auto"/>
        <w:ind w:firstLine="851"/>
        <w:jc w:val="both"/>
        <w:rPr>
          <w:sz w:val="28"/>
          <w:szCs w:val="28"/>
        </w:rPr>
      </w:pPr>
      <w:r w:rsidRPr="00D512F7">
        <w:rPr>
          <w:b/>
          <w:sz w:val="28"/>
          <w:szCs w:val="28"/>
        </w:rPr>
        <w:t xml:space="preserve">В отчете отражаются сведения о числе патологоанатомических вскрытий  и  вскрытий судмедэкспертами (в частности, при травмах и отравлениях). </w:t>
      </w:r>
      <w:r w:rsidRPr="00D512F7">
        <w:rPr>
          <w:sz w:val="28"/>
          <w:szCs w:val="28"/>
        </w:rPr>
        <w:t>Эти сведения сверяются с таблицей 5503 формы №30-5 (в случае, если в учреждении в структуре имеется патологоанатомическое отделение. Если учреждение обслуживается патологоанатомическим отделением другого учреждения – представить пояснительную записку  (куда направлены на вскрытие).</w:t>
      </w:r>
    </w:p>
    <w:p w14:paraId="0A6068AB"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 Пациенты  с симптомами заболеваний  госпитализируются обычно для уточнения диагноза. Если диагноз заболевания не уточнен – эти случаи госпитализации следует рассматривать как обследование и показывать в строке 21.0  «Факторы, влияющие на состояние здоровья  и обращения в учреждения здравоохранения». </w:t>
      </w:r>
      <w:r w:rsidRPr="00D512F7">
        <w:rPr>
          <w:sz w:val="28"/>
          <w:szCs w:val="28"/>
        </w:rPr>
        <w:tab/>
      </w:r>
    </w:p>
    <w:p w14:paraId="2F9C299C"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От симптомов, признаков и отклонений от нормы не умирают, только от случаев внезапной смерти (</w:t>
      </w:r>
      <w:r w:rsidRPr="00D512F7">
        <w:rPr>
          <w:sz w:val="28"/>
          <w:szCs w:val="28"/>
          <w:lang w:val="en-US"/>
        </w:rPr>
        <w:t>R</w:t>
      </w:r>
      <w:r w:rsidRPr="00D512F7">
        <w:rPr>
          <w:sz w:val="28"/>
          <w:szCs w:val="28"/>
        </w:rPr>
        <w:t xml:space="preserve">95; </w:t>
      </w:r>
      <w:r w:rsidRPr="00D512F7">
        <w:rPr>
          <w:sz w:val="28"/>
          <w:szCs w:val="28"/>
          <w:lang w:val="en-US"/>
        </w:rPr>
        <w:t>R</w:t>
      </w:r>
      <w:r w:rsidRPr="00D512F7">
        <w:rPr>
          <w:sz w:val="28"/>
          <w:szCs w:val="28"/>
        </w:rPr>
        <w:t>96), у взрослых старше 80 лет – «Старость» (</w:t>
      </w:r>
      <w:r w:rsidRPr="00D512F7">
        <w:rPr>
          <w:sz w:val="28"/>
          <w:szCs w:val="28"/>
          <w:lang w:val="en-US"/>
        </w:rPr>
        <w:t>R</w:t>
      </w:r>
      <w:r w:rsidRPr="00D512F7">
        <w:rPr>
          <w:sz w:val="28"/>
          <w:szCs w:val="28"/>
        </w:rPr>
        <w:t>54 и др.) – в стационаре быть не может, диагноз должен уточняться.</w:t>
      </w:r>
    </w:p>
    <w:p w14:paraId="14F51613" w14:textId="77777777" w:rsidR="001C009E" w:rsidRPr="00D512F7" w:rsidRDefault="001C009E" w:rsidP="001C009E">
      <w:pPr>
        <w:tabs>
          <w:tab w:val="left" w:pos="426"/>
        </w:tabs>
        <w:spacing w:line="276" w:lineRule="auto"/>
        <w:ind w:firstLine="851"/>
        <w:jc w:val="both"/>
        <w:rPr>
          <w:b/>
          <w:sz w:val="28"/>
          <w:szCs w:val="28"/>
        </w:rPr>
      </w:pPr>
      <w:r w:rsidRPr="00D512F7">
        <w:rPr>
          <w:sz w:val="28"/>
          <w:szCs w:val="28"/>
        </w:rPr>
        <w:t xml:space="preserve">«Критериями использования кода </w:t>
      </w:r>
      <w:r w:rsidRPr="00D512F7">
        <w:rPr>
          <w:sz w:val="28"/>
          <w:szCs w:val="28"/>
          <w:lang w:val="en-US"/>
        </w:rPr>
        <w:t>R</w:t>
      </w:r>
      <w:r w:rsidRPr="00D512F7">
        <w:rPr>
          <w:sz w:val="28"/>
          <w:szCs w:val="28"/>
        </w:rPr>
        <w:t>54 «Старость в качестве первоначальной причины смерти являются возраст старше 80 лет, отсутствие в мед. документации указаний на хронические заболевания, травмы и их последствия, способные вызвать смерть, отсутствие подозрений на насильственную смерть»</w:t>
      </w:r>
    </w:p>
    <w:p w14:paraId="195C868F"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Строка 20 – «травмы и отравления» - графы 9, 10, 18, 19, 29, 30 не заполняются, так как вскрытие, как правило, проводится  </w:t>
      </w:r>
      <w:proofErr w:type="spellStart"/>
      <w:r w:rsidRPr="00D512F7">
        <w:rPr>
          <w:sz w:val="28"/>
          <w:szCs w:val="28"/>
        </w:rPr>
        <w:t>суд.мед.экспертами</w:t>
      </w:r>
      <w:proofErr w:type="spellEnd"/>
      <w:r w:rsidRPr="00D512F7">
        <w:rPr>
          <w:sz w:val="28"/>
          <w:szCs w:val="28"/>
        </w:rPr>
        <w:t xml:space="preserve">, и только в единичных случаях - патологоанатомами.   </w:t>
      </w:r>
    </w:p>
    <w:p w14:paraId="0DA2E382"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Осложнения, которые не могут быть первоначальной причиной летального исхода в стационаре:</w:t>
      </w:r>
    </w:p>
    <w:p w14:paraId="3CFEB79C"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Сепсис (сепсис как самостоятельное заболевание встречается крайне редко, чаще как осложнение, надо обязательно уточнить основную причину смерти). Сепсис является осложнением обширных гнойных процессов: </w:t>
      </w:r>
      <w:proofErr w:type="spellStart"/>
      <w:r w:rsidRPr="00D512F7">
        <w:rPr>
          <w:sz w:val="28"/>
          <w:szCs w:val="28"/>
        </w:rPr>
        <w:t>одонтогенных</w:t>
      </w:r>
      <w:proofErr w:type="spellEnd"/>
      <w:r w:rsidRPr="00D512F7">
        <w:rPr>
          <w:sz w:val="28"/>
          <w:szCs w:val="28"/>
        </w:rPr>
        <w:t xml:space="preserve">, остеогенных, </w:t>
      </w:r>
      <w:proofErr w:type="spellStart"/>
      <w:r w:rsidRPr="00D512F7">
        <w:rPr>
          <w:sz w:val="28"/>
          <w:szCs w:val="28"/>
        </w:rPr>
        <w:t>отогенных</w:t>
      </w:r>
      <w:proofErr w:type="spellEnd"/>
      <w:r w:rsidRPr="00D512F7">
        <w:rPr>
          <w:sz w:val="28"/>
          <w:szCs w:val="28"/>
        </w:rPr>
        <w:t xml:space="preserve">, </w:t>
      </w:r>
      <w:proofErr w:type="spellStart"/>
      <w:r w:rsidRPr="00D512F7">
        <w:rPr>
          <w:sz w:val="28"/>
          <w:szCs w:val="28"/>
        </w:rPr>
        <w:t>тонзиллогенных</w:t>
      </w:r>
      <w:proofErr w:type="spellEnd"/>
      <w:r w:rsidRPr="00D512F7">
        <w:rPr>
          <w:sz w:val="28"/>
          <w:szCs w:val="28"/>
        </w:rPr>
        <w:t xml:space="preserve">, </w:t>
      </w:r>
      <w:proofErr w:type="spellStart"/>
      <w:r w:rsidRPr="00D512F7">
        <w:rPr>
          <w:sz w:val="28"/>
          <w:szCs w:val="28"/>
        </w:rPr>
        <w:t>риногенных</w:t>
      </w:r>
      <w:proofErr w:type="spellEnd"/>
      <w:r w:rsidRPr="00D512F7">
        <w:rPr>
          <w:sz w:val="28"/>
          <w:szCs w:val="28"/>
        </w:rPr>
        <w:t xml:space="preserve">, генитальных, </w:t>
      </w:r>
      <w:proofErr w:type="spellStart"/>
      <w:r w:rsidRPr="00D512F7">
        <w:rPr>
          <w:sz w:val="28"/>
          <w:szCs w:val="28"/>
        </w:rPr>
        <w:t>урогенных</w:t>
      </w:r>
      <w:proofErr w:type="spellEnd"/>
      <w:r w:rsidRPr="00D512F7">
        <w:rPr>
          <w:sz w:val="28"/>
          <w:szCs w:val="28"/>
        </w:rPr>
        <w:t xml:space="preserve">, раневых и т. д. </w:t>
      </w:r>
    </w:p>
    <w:p w14:paraId="12D6BD28" w14:textId="77777777" w:rsidR="001C009E" w:rsidRPr="00D512F7" w:rsidRDefault="001C009E" w:rsidP="001C009E">
      <w:pPr>
        <w:tabs>
          <w:tab w:val="left" w:pos="426"/>
        </w:tabs>
        <w:spacing w:line="276" w:lineRule="auto"/>
        <w:ind w:firstLine="851"/>
        <w:jc w:val="both"/>
        <w:rPr>
          <w:b/>
          <w:sz w:val="28"/>
          <w:szCs w:val="28"/>
        </w:rPr>
      </w:pPr>
      <w:r w:rsidRPr="00D512F7">
        <w:rPr>
          <w:b/>
          <w:sz w:val="28"/>
          <w:szCs w:val="28"/>
        </w:rPr>
        <w:t>Стенокардия   - состояние  очень кратковременное, от нее не умирают, основная причина чаще всего – ишемическая болезнь сердца);</w:t>
      </w:r>
    </w:p>
    <w:p w14:paraId="53236712"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Эмболия легочной  артерии (как основное заболевание чаще всего острый </w:t>
      </w:r>
      <w:proofErr w:type="spellStart"/>
      <w:r w:rsidRPr="00D512F7">
        <w:rPr>
          <w:sz w:val="28"/>
          <w:szCs w:val="28"/>
        </w:rPr>
        <w:t>флеботромбоз</w:t>
      </w:r>
      <w:proofErr w:type="spellEnd"/>
      <w:r w:rsidRPr="00D512F7">
        <w:rPr>
          <w:sz w:val="28"/>
          <w:szCs w:val="28"/>
        </w:rPr>
        <w:t xml:space="preserve"> вен нижних конечностей,  осложненный тромбофлебитом, 90% случаев),</w:t>
      </w:r>
    </w:p>
    <w:p w14:paraId="1035F895"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Перитонит (как причина госпитализации может быть, но как  причина смерти нет. Это осложнение  различных тяжелых заболеваний),</w:t>
      </w:r>
    </w:p>
    <w:p w14:paraId="018E13D8"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Почечная недостаточность (от нее не умирают, надо искать основную причину смерти – хронический </w:t>
      </w:r>
      <w:proofErr w:type="spellStart"/>
      <w:r w:rsidRPr="00D512F7">
        <w:rPr>
          <w:sz w:val="28"/>
          <w:szCs w:val="28"/>
        </w:rPr>
        <w:t>гломерулонефрит</w:t>
      </w:r>
      <w:proofErr w:type="spellEnd"/>
      <w:r w:rsidRPr="00D512F7">
        <w:rPr>
          <w:sz w:val="28"/>
          <w:szCs w:val="28"/>
        </w:rPr>
        <w:t xml:space="preserve">,  хронический пиелонефрит, мочекаменная болезнь, </w:t>
      </w:r>
      <w:proofErr w:type="spellStart"/>
      <w:r w:rsidRPr="00D512F7">
        <w:rPr>
          <w:sz w:val="28"/>
          <w:szCs w:val="28"/>
        </w:rPr>
        <w:t>поликистоз</w:t>
      </w:r>
      <w:proofErr w:type="spellEnd"/>
      <w:r w:rsidRPr="00D512F7">
        <w:rPr>
          <w:sz w:val="28"/>
          <w:szCs w:val="28"/>
        </w:rPr>
        <w:t xml:space="preserve"> почек и </w:t>
      </w:r>
      <w:proofErr w:type="spellStart"/>
      <w:r w:rsidRPr="00D512F7">
        <w:rPr>
          <w:sz w:val="28"/>
          <w:szCs w:val="28"/>
        </w:rPr>
        <w:t>др</w:t>
      </w:r>
      <w:proofErr w:type="spellEnd"/>
      <w:r w:rsidRPr="00D512F7">
        <w:rPr>
          <w:sz w:val="28"/>
          <w:szCs w:val="28"/>
        </w:rPr>
        <w:t>).</w:t>
      </w:r>
    </w:p>
    <w:p w14:paraId="429C0349"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Обратить внимание на летальность от синдрома Дауна:  главная причина  смерти детей с синдромом Дауна   – врожденный порок сердца, взрослых – причиной смерти являются  соматические заболевания, а не сам синдром Дауна.</w:t>
      </w:r>
    </w:p>
    <w:p w14:paraId="7636DBBD"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 Вегето-сосудистая дистония всегда вторична  по отношению к какому-либо основному заболеванию или  патологическому состоянию. Если  диагноз болезни не уточнен, этот  </w:t>
      </w:r>
      <w:proofErr w:type="spellStart"/>
      <w:r w:rsidRPr="00D512F7">
        <w:rPr>
          <w:sz w:val="28"/>
          <w:szCs w:val="28"/>
        </w:rPr>
        <w:t>симптомокомплекс</w:t>
      </w:r>
      <w:proofErr w:type="spellEnd"/>
      <w:r w:rsidRPr="00D512F7">
        <w:rPr>
          <w:sz w:val="28"/>
          <w:szCs w:val="28"/>
        </w:rPr>
        <w:t xml:space="preserve">  следует отнести к болезням вегето-сосудистой системы и кодировать подрубрикой    </w:t>
      </w:r>
      <w:r w:rsidRPr="00D512F7">
        <w:rPr>
          <w:sz w:val="28"/>
          <w:szCs w:val="28"/>
          <w:lang w:val="en-US"/>
        </w:rPr>
        <w:t>J</w:t>
      </w:r>
      <w:r w:rsidRPr="00D512F7">
        <w:rPr>
          <w:sz w:val="28"/>
          <w:szCs w:val="28"/>
        </w:rPr>
        <w:t>90.8.</w:t>
      </w:r>
    </w:p>
    <w:p w14:paraId="3198CD42"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Необходимо представить подтверждения на следующие случаи смерти: (копия посмертного заключительного диагноза с указанием кода МКБ о первоначальной причине смерти): </w:t>
      </w:r>
    </w:p>
    <w:p w14:paraId="4E073085" w14:textId="77777777" w:rsidR="001C009E" w:rsidRPr="00D512F7" w:rsidRDefault="001C009E" w:rsidP="001C009E">
      <w:pPr>
        <w:tabs>
          <w:tab w:val="left" w:pos="426"/>
        </w:tabs>
        <w:spacing w:line="276" w:lineRule="auto"/>
        <w:jc w:val="both"/>
        <w:rPr>
          <w:sz w:val="26"/>
          <w:szCs w:val="26"/>
        </w:rPr>
      </w:pPr>
      <w:r w:rsidRPr="00D512F7">
        <w:rPr>
          <w:sz w:val="26"/>
          <w:szCs w:val="26"/>
        </w:rPr>
        <w:t>- Сепсис (А40-41, строка 2.4);</w:t>
      </w:r>
    </w:p>
    <w:p w14:paraId="04DD4C77" w14:textId="77777777" w:rsidR="001C009E" w:rsidRPr="00D512F7" w:rsidRDefault="001C009E" w:rsidP="001C009E">
      <w:pPr>
        <w:tabs>
          <w:tab w:val="left" w:pos="426"/>
        </w:tabs>
        <w:spacing w:line="276" w:lineRule="auto"/>
        <w:jc w:val="both"/>
        <w:rPr>
          <w:sz w:val="26"/>
          <w:szCs w:val="26"/>
        </w:rPr>
      </w:pPr>
      <w:r w:rsidRPr="00D512F7">
        <w:rPr>
          <w:sz w:val="26"/>
          <w:szCs w:val="26"/>
        </w:rPr>
        <w:t>- Анемии (D50-D64, строка 4.1);</w:t>
      </w:r>
    </w:p>
    <w:p w14:paraId="38CB2528" w14:textId="77777777" w:rsidR="001C009E" w:rsidRPr="00D512F7" w:rsidRDefault="001C009E" w:rsidP="001C009E">
      <w:pPr>
        <w:tabs>
          <w:tab w:val="left" w:pos="426"/>
        </w:tabs>
        <w:spacing w:line="276" w:lineRule="auto"/>
        <w:jc w:val="both"/>
        <w:rPr>
          <w:sz w:val="26"/>
          <w:szCs w:val="26"/>
        </w:rPr>
      </w:pPr>
      <w:r w:rsidRPr="00D512F7">
        <w:rPr>
          <w:sz w:val="26"/>
          <w:szCs w:val="26"/>
        </w:rPr>
        <w:t>- Отдельные нарушения, вовлекающие иммунный механизм (D80-D89, строка 4.3);</w:t>
      </w:r>
    </w:p>
    <w:p w14:paraId="645D44A6" w14:textId="77777777" w:rsidR="001C009E" w:rsidRPr="00D512F7" w:rsidRDefault="001C009E" w:rsidP="001C009E">
      <w:pPr>
        <w:tabs>
          <w:tab w:val="left" w:pos="426"/>
        </w:tabs>
        <w:spacing w:line="276" w:lineRule="auto"/>
        <w:jc w:val="both"/>
        <w:rPr>
          <w:sz w:val="26"/>
          <w:szCs w:val="26"/>
        </w:rPr>
      </w:pPr>
      <w:r w:rsidRPr="00D512F7">
        <w:rPr>
          <w:sz w:val="26"/>
          <w:szCs w:val="26"/>
        </w:rPr>
        <w:t>- Ожирение (Е66, строка 5.11);</w:t>
      </w:r>
    </w:p>
    <w:p w14:paraId="691F7B54" w14:textId="77777777" w:rsidR="001C009E" w:rsidRPr="00D512F7" w:rsidRDefault="001C009E" w:rsidP="001C009E">
      <w:pPr>
        <w:tabs>
          <w:tab w:val="left" w:pos="426"/>
        </w:tabs>
        <w:spacing w:line="276" w:lineRule="auto"/>
        <w:jc w:val="both"/>
        <w:rPr>
          <w:sz w:val="26"/>
          <w:szCs w:val="26"/>
        </w:rPr>
      </w:pPr>
      <w:r w:rsidRPr="00D512F7">
        <w:rPr>
          <w:sz w:val="26"/>
          <w:szCs w:val="26"/>
        </w:rPr>
        <w:t>- Психические расстройства и расстройства поведения (F01-F99, строка 6.0);</w:t>
      </w:r>
    </w:p>
    <w:p w14:paraId="77CB3C59" w14:textId="77777777" w:rsidR="001C009E" w:rsidRPr="00D512F7" w:rsidRDefault="001C009E" w:rsidP="001C009E">
      <w:pPr>
        <w:tabs>
          <w:tab w:val="left" w:pos="426"/>
        </w:tabs>
        <w:spacing w:line="276" w:lineRule="auto"/>
        <w:jc w:val="both"/>
        <w:rPr>
          <w:sz w:val="26"/>
          <w:szCs w:val="26"/>
        </w:rPr>
      </w:pPr>
      <w:r w:rsidRPr="00D512F7">
        <w:rPr>
          <w:sz w:val="26"/>
          <w:szCs w:val="26"/>
        </w:rPr>
        <w:t>- Острая ревматическая лихорадка (I00-I02, строка 10.1) – для детей до 1 года;</w:t>
      </w:r>
    </w:p>
    <w:p w14:paraId="4AD725AE" w14:textId="77777777" w:rsidR="001C009E" w:rsidRPr="00D512F7" w:rsidRDefault="001C009E" w:rsidP="001C009E">
      <w:pPr>
        <w:tabs>
          <w:tab w:val="left" w:pos="426"/>
        </w:tabs>
        <w:spacing w:line="276" w:lineRule="auto"/>
        <w:jc w:val="both"/>
        <w:rPr>
          <w:sz w:val="26"/>
          <w:szCs w:val="26"/>
        </w:rPr>
      </w:pPr>
      <w:r w:rsidRPr="00D512F7">
        <w:rPr>
          <w:sz w:val="26"/>
          <w:szCs w:val="26"/>
        </w:rPr>
        <w:t>- Хронические ревматические болезни сердца (I05-I09, строка 10.2) - для детей до 1 года;</w:t>
      </w:r>
    </w:p>
    <w:p w14:paraId="3ACD6E16" w14:textId="77777777" w:rsidR="001C009E" w:rsidRPr="00D512F7" w:rsidRDefault="001C009E" w:rsidP="001C009E">
      <w:pPr>
        <w:tabs>
          <w:tab w:val="left" w:pos="426"/>
        </w:tabs>
        <w:spacing w:line="276" w:lineRule="auto"/>
        <w:jc w:val="both"/>
        <w:rPr>
          <w:sz w:val="26"/>
          <w:szCs w:val="26"/>
        </w:rPr>
      </w:pPr>
      <w:r w:rsidRPr="00D512F7">
        <w:rPr>
          <w:sz w:val="26"/>
          <w:szCs w:val="26"/>
        </w:rPr>
        <w:t>- Грипп (J09-J11, строка 11.2)– для детей 0-17 лет;</w:t>
      </w:r>
    </w:p>
    <w:p w14:paraId="76050EB7" w14:textId="77777777" w:rsidR="001C009E" w:rsidRPr="00D512F7" w:rsidRDefault="001C009E" w:rsidP="001C009E">
      <w:pPr>
        <w:tabs>
          <w:tab w:val="left" w:pos="426"/>
        </w:tabs>
        <w:spacing w:line="276" w:lineRule="auto"/>
        <w:jc w:val="both"/>
        <w:rPr>
          <w:sz w:val="26"/>
          <w:szCs w:val="26"/>
        </w:rPr>
      </w:pPr>
      <w:r w:rsidRPr="00D512F7">
        <w:rPr>
          <w:sz w:val="26"/>
          <w:szCs w:val="26"/>
        </w:rPr>
        <w:t>- Острые респираторные  инфекции верхних дыхательных путей (J00-J06, строка 11.1);</w:t>
      </w:r>
    </w:p>
    <w:p w14:paraId="3B1282AF" w14:textId="77777777" w:rsidR="001C009E" w:rsidRPr="00D512F7" w:rsidRDefault="001C009E" w:rsidP="001C009E">
      <w:pPr>
        <w:tabs>
          <w:tab w:val="left" w:pos="426"/>
        </w:tabs>
        <w:spacing w:line="276" w:lineRule="auto"/>
        <w:jc w:val="both"/>
        <w:rPr>
          <w:sz w:val="26"/>
          <w:szCs w:val="26"/>
        </w:rPr>
      </w:pPr>
      <w:r w:rsidRPr="00D512F7">
        <w:rPr>
          <w:sz w:val="26"/>
          <w:szCs w:val="26"/>
        </w:rPr>
        <w:t>- Язва желудка и двенадцатиперстной кишки (К25-К26, строка 12.1) – для детей 0-17 лет;</w:t>
      </w:r>
    </w:p>
    <w:p w14:paraId="502C4552" w14:textId="77777777" w:rsidR="001C009E" w:rsidRPr="00D512F7" w:rsidRDefault="001C009E" w:rsidP="001C009E">
      <w:pPr>
        <w:tabs>
          <w:tab w:val="left" w:pos="426"/>
        </w:tabs>
        <w:spacing w:line="276" w:lineRule="auto"/>
        <w:jc w:val="both"/>
        <w:rPr>
          <w:sz w:val="26"/>
          <w:szCs w:val="26"/>
        </w:rPr>
      </w:pPr>
      <w:r w:rsidRPr="00D512F7">
        <w:rPr>
          <w:sz w:val="26"/>
          <w:szCs w:val="26"/>
        </w:rPr>
        <w:t>- Гастрит и дуоденит (К29, строка 12.2) – для взрослых 18 лет и старше;</w:t>
      </w:r>
    </w:p>
    <w:p w14:paraId="4D6C3B25" w14:textId="77777777" w:rsidR="001C009E" w:rsidRPr="00D512F7" w:rsidRDefault="001C009E" w:rsidP="001C009E">
      <w:pPr>
        <w:tabs>
          <w:tab w:val="left" w:pos="426"/>
        </w:tabs>
        <w:spacing w:line="276" w:lineRule="auto"/>
        <w:jc w:val="both"/>
        <w:rPr>
          <w:sz w:val="26"/>
          <w:szCs w:val="26"/>
        </w:rPr>
      </w:pPr>
      <w:r w:rsidRPr="00D512F7">
        <w:rPr>
          <w:sz w:val="26"/>
          <w:szCs w:val="26"/>
        </w:rPr>
        <w:t>-Заболевания кожи и подкожной клетчатки (</w:t>
      </w:r>
      <w:r w:rsidRPr="00D512F7">
        <w:rPr>
          <w:sz w:val="26"/>
          <w:szCs w:val="26"/>
          <w:lang w:val="en-US"/>
        </w:rPr>
        <w:t>L</w:t>
      </w:r>
      <w:r w:rsidRPr="00D512F7">
        <w:rPr>
          <w:sz w:val="26"/>
          <w:szCs w:val="26"/>
        </w:rPr>
        <w:t>00-</w:t>
      </w:r>
      <w:r w:rsidRPr="00D512F7">
        <w:rPr>
          <w:sz w:val="26"/>
          <w:szCs w:val="26"/>
          <w:lang w:val="en-US"/>
        </w:rPr>
        <w:t>L</w:t>
      </w:r>
      <w:r w:rsidRPr="00D512F7">
        <w:rPr>
          <w:sz w:val="26"/>
          <w:szCs w:val="26"/>
        </w:rPr>
        <w:t>98 строка 13.0);</w:t>
      </w:r>
    </w:p>
    <w:p w14:paraId="4C25EAE9" w14:textId="77777777" w:rsidR="001C009E" w:rsidRPr="00D512F7" w:rsidRDefault="001C009E" w:rsidP="001C009E">
      <w:pPr>
        <w:tabs>
          <w:tab w:val="left" w:pos="426"/>
        </w:tabs>
        <w:spacing w:line="276" w:lineRule="auto"/>
        <w:jc w:val="both"/>
        <w:rPr>
          <w:sz w:val="26"/>
          <w:szCs w:val="26"/>
        </w:rPr>
      </w:pPr>
      <w:r w:rsidRPr="00D512F7">
        <w:rPr>
          <w:sz w:val="26"/>
          <w:szCs w:val="26"/>
        </w:rPr>
        <w:t>- Системные поражения соединительной ткани (М30-М35, строка 14.2);</w:t>
      </w:r>
    </w:p>
    <w:p w14:paraId="65B1B8C5" w14:textId="77777777" w:rsidR="001C009E" w:rsidRPr="00D512F7" w:rsidRDefault="001C009E" w:rsidP="001C009E">
      <w:pPr>
        <w:tabs>
          <w:tab w:val="left" w:pos="426"/>
        </w:tabs>
        <w:spacing w:line="276" w:lineRule="auto"/>
        <w:jc w:val="both"/>
        <w:rPr>
          <w:sz w:val="26"/>
          <w:szCs w:val="26"/>
        </w:rPr>
      </w:pPr>
      <w:r w:rsidRPr="00D512F7">
        <w:rPr>
          <w:sz w:val="26"/>
          <w:szCs w:val="26"/>
        </w:rPr>
        <w:t>- Все случаи смерти женщин (от внематочной беременности, аборта, беременных, рожениц и родильниц) (О00-О99, строка 16.0);</w:t>
      </w:r>
    </w:p>
    <w:p w14:paraId="6E0A4C62" w14:textId="77777777" w:rsidR="001C009E" w:rsidRPr="00D512F7" w:rsidRDefault="001C009E" w:rsidP="001C009E">
      <w:pPr>
        <w:tabs>
          <w:tab w:val="left" w:pos="426"/>
        </w:tabs>
        <w:spacing w:line="276" w:lineRule="auto"/>
        <w:jc w:val="both"/>
        <w:rPr>
          <w:sz w:val="26"/>
          <w:szCs w:val="26"/>
        </w:rPr>
      </w:pPr>
      <w:r w:rsidRPr="00D512F7">
        <w:rPr>
          <w:sz w:val="26"/>
          <w:szCs w:val="26"/>
        </w:rPr>
        <w:t>- Туберкулез органов дыхания (А15-А16, строка 2.2) – для детей 0 - 17 лет;</w:t>
      </w:r>
    </w:p>
    <w:p w14:paraId="1C213E3F" w14:textId="77777777" w:rsidR="001C009E" w:rsidRPr="00D512F7" w:rsidRDefault="001C009E" w:rsidP="001C009E">
      <w:pPr>
        <w:tabs>
          <w:tab w:val="left" w:pos="426"/>
        </w:tabs>
        <w:spacing w:line="276" w:lineRule="auto"/>
        <w:ind w:firstLine="851"/>
        <w:jc w:val="both"/>
        <w:rPr>
          <w:sz w:val="28"/>
          <w:szCs w:val="28"/>
        </w:rPr>
      </w:pPr>
      <w:r w:rsidRPr="00D512F7">
        <w:rPr>
          <w:b/>
          <w:sz w:val="28"/>
          <w:szCs w:val="28"/>
        </w:rPr>
        <w:t xml:space="preserve">Обратите внимание на заполнение  таблицы 2800: </w:t>
      </w:r>
      <w:r w:rsidRPr="00D512F7">
        <w:rPr>
          <w:sz w:val="28"/>
          <w:szCs w:val="28"/>
        </w:rPr>
        <w:t>строка 2 включает в себя строку 1, строка 3 включает в себя строку 2,строка 5 включает строку 4.</w:t>
      </w:r>
    </w:p>
    <w:p w14:paraId="425DA711"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Добавлена новая таблица – </w:t>
      </w:r>
      <w:r w:rsidRPr="00D512F7">
        <w:rPr>
          <w:b/>
          <w:bCs/>
          <w:sz w:val="28"/>
          <w:szCs w:val="28"/>
        </w:rPr>
        <w:t>2801</w:t>
      </w:r>
      <w:r w:rsidRPr="00D512F7">
        <w:rPr>
          <w:sz w:val="28"/>
          <w:szCs w:val="28"/>
        </w:rPr>
        <w:t xml:space="preserve"> – о деятельности отделений с ЭКМО.</w:t>
      </w:r>
    </w:p>
    <w:p w14:paraId="1DDF0926" w14:textId="77777777" w:rsidR="001C009E" w:rsidRPr="00D512F7" w:rsidRDefault="001C009E" w:rsidP="001C009E">
      <w:pPr>
        <w:tabs>
          <w:tab w:val="left" w:pos="426"/>
        </w:tabs>
        <w:spacing w:line="276" w:lineRule="auto"/>
        <w:ind w:firstLine="851"/>
        <w:jc w:val="both"/>
        <w:rPr>
          <w:b/>
          <w:sz w:val="28"/>
          <w:szCs w:val="28"/>
        </w:rPr>
      </w:pPr>
      <w:r w:rsidRPr="00D512F7">
        <w:rPr>
          <w:b/>
          <w:bCs/>
          <w:sz w:val="28"/>
          <w:szCs w:val="28"/>
        </w:rPr>
        <w:t>В таблицу 2900</w:t>
      </w:r>
      <w:r w:rsidRPr="00D512F7">
        <w:rPr>
          <w:bCs/>
          <w:sz w:val="28"/>
          <w:szCs w:val="28"/>
        </w:rPr>
        <w:t xml:space="preserve"> включить все случаи патологических переломов проксимального отдела бедренной кости при низкоэнергетической травме (S72.0-2) у пациентов старше трудоспособного возраста</w:t>
      </w:r>
      <w:r w:rsidRPr="00D512F7">
        <w:t xml:space="preserve"> </w:t>
      </w:r>
      <w:r w:rsidRPr="00D512F7">
        <w:rPr>
          <w:bCs/>
          <w:sz w:val="28"/>
          <w:szCs w:val="28"/>
        </w:rPr>
        <w:t>из числа выписанных пациентов старше трудоспособного возраста (табл. 2000, стр. 20.1, гр. 13), только после проведения денситометрии и исключения диагноза «остеопороза с патологическим переломом».</w:t>
      </w:r>
    </w:p>
    <w:p w14:paraId="106EC5B5" w14:textId="77777777" w:rsidR="001C009E" w:rsidRPr="00D512F7" w:rsidRDefault="001C009E" w:rsidP="001C009E">
      <w:pPr>
        <w:tabs>
          <w:tab w:val="left" w:pos="426"/>
        </w:tabs>
        <w:spacing w:line="276" w:lineRule="auto"/>
        <w:ind w:firstLine="851"/>
        <w:jc w:val="both"/>
        <w:rPr>
          <w:sz w:val="28"/>
          <w:szCs w:val="20"/>
        </w:rPr>
      </w:pPr>
      <w:r w:rsidRPr="00D512F7">
        <w:rPr>
          <w:b/>
          <w:sz w:val="28"/>
          <w:szCs w:val="28"/>
        </w:rPr>
        <w:t xml:space="preserve">Таблица 3000. Состав новорожденных с заболеваниями, поступивших в возрасте до 6 дней жизни и исходы их лечения: </w:t>
      </w:r>
      <w:r w:rsidRPr="00D512F7">
        <w:rPr>
          <w:sz w:val="28"/>
          <w:szCs w:val="28"/>
        </w:rPr>
        <w:t xml:space="preserve">данную таблицу заполняют только учреждения, имеющие в своём составе койки патологии новорожденных (2этап выхаживания), </w:t>
      </w:r>
      <w:r w:rsidRPr="00D512F7">
        <w:rPr>
          <w:sz w:val="28"/>
        </w:rPr>
        <w:t>а также перинатальные центры – по детям, поступившим из других медицинских организаций на лечение.</w:t>
      </w:r>
      <w:r w:rsidRPr="00D512F7">
        <w:rPr>
          <w:sz w:val="28"/>
          <w:szCs w:val="28"/>
        </w:rPr>
        <w:t xml:space="preserve"> Таким образом, дети, умершие в акушерских отделениях и показанные как умершие в форме №32 «Сведения о помощи беременным, роженицам и родильницам» в данную таблицу не включаются (во избежание дублирования количества умерших детей в возрасте 0-6 суток).</w:t>
      </w:r>
    </w:p>
    <w:p w14:paraId="04A36E80" w14:textId="77777777" w:rsidR="001C009E" w:rsidRPr="00D512F7" w:rsidRDefault="001C009E" w:rsidP="001C009E">
      <w:pPr>
        <w:tabs>
          <w:tab w:val="left" w:pos="426"/>
        </w:tabs>
        <w:spacing w:line="276" w:lineRule="auto"/>
        <w:ind w:firstLine="851"/>
        <w:jc w:val="both"/>
        <w:rPr>
          <w:bCs/>
          <w:sz w:val="28"/>
          <w:szCs w:val="28"/>
        </w:rPr>
      </w:pPr>
      <w:r w:rsidRPr="00D512F7">
        <w:rPr>
          <w:b/>
          <w:bCs/>
          <w:sz w:val="28"/>
          <w:szCs w:val="28"/>
        </w:rPr>
        <w:t>Таблица 4000 (</w:t>
      </w:r>
      <w:r w:rsidRPr="00D512F7">
        <w:rPr>
          <w:sz w:val="28"/>
          <w:szCs w:val="28"/>
        </w:rPr>
        <w:t xml:space="preserve">графа </w:t>
      </w:r>
      <w:r w:rsidRPr="00D512F7">
        <w:rPr>
          <w:b/>
          <w:bCs/>
          <w:sz w:val="28"/>
          <w:szCs w:val="28"/>
        </w:rPr>
        <w:t xml:space="preserve">28) – </w:t>
      </w:r>
      <w:r w:rsidRPr="00D512F7">
        <w:rPr>
          <w:bCs/>
          <w:sz w:val="28"/>
          <w:szCs w:val="28"/>
        </w:rPr>
        <w:t>число</w:t>
      </w:r>
      <w:r w:rsidRPr="00D512F7">
        <w:rPr>
          <w:sz w:val="28"/>
          <w:szCs w:val="28"/>
        </w:rPr>
        <w:t xml:space="preserve"> морфологических исследований должно соответствовать </w:t>
      </w:r>
      <w:r w:rsidRPr="00D512F7">
        <w:rPr>
          <w:b/>
          <w:bCs/>
          <w:sz w:val="28"/>
          <w:szCs w:val="28"/>
        </w:rPr>
        <w:t xml:space="preserve">числу направлений </w:t>
      </w:r>
      <w:r w:rsidRPr="00D512F7">
        <w:rPr>
          <w:bCs/>
          <w:sz w:val="28"/>
          <w:szCs w:val="28"/>
        </w:rPr>
        <w:t xml:space="preserve">на морфологическое исследование. Это же относится к графе 9 таблицы 4201. Графа  28 должна сверяться с таблицей 5500 формы №30-5 (сведения в графе 3 строке 3 таблицы 5500 формы 30-5 больше или равны строке 1 графы 28 таблицы 4000 формы №14, так как в форме №30-5 таб. 5500 отражается работа как стационарных, так и поликлинических подразделений, а также исследования больных, направленных другими медицинскими организациями). </w:t>
      </w:r>
    </w:p>
    <w:p w14:paraId="0CD2CB64" w14:textId="77777777" w:rsidR="001C009E" w:rsidRPr="00D512F7" w:rsidRDefault="001C009E" w:rsidP="001C009E">
      <w:pPr>
        <w:tabs>
          <w:tab w:val="left" w:pos="426"/>
        </w:tabs>
        <w:spacing w:line="276" w:lineRule="auto"/>
        <w:ind w:firstLine="851"/>
        <w:jc w:val="both"/>
        <w:rPr>
          <w:bCs/>
          <w:sz w:val="28"/>
          <w:szCs w:val="28"/>
        </w:rPr>
      </w:pPr>
      <w:r w:rsidRPr="00D512F7">
        <w:rPr>
          <w:sz w:val="28"/>
          <w:szCs w:val="28"/>
        </w:rPr>
        <w:t>Если учреждение обслуживается патологоанатомическим отделением другого учреждения – представить пояснительную записку  (куда направлены образцы  на морфологическое исследование).</w:t>
      </w:r>
    </w:p>
    <w:p w14:paraId="0DD17939"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На сайте  </w:t>
      </w:r>
      <w:hyperlink r:id="rId17" w:history="1">
        <w:r w:rsidRPr="00D512F7">
          <w:rPr>
            <w:rStyle w:val="a6"/>
            <w:sz w:val="28"/>
            <w:szCs w:val="28"/>
            <w:lang w:val="en-US"/>
          </w:rPr>
          <w:t>www</w:t>
        </w:r>
        <w:r w:rsidRPr="00D512F7">
          <w:rPr>
            <w:rStyle w:val="a6"/>
            <w:sz w:val="28"/>
            <w:szCs w:val="28"/>
          </w:rPr>
          <w:t>.</w:t>
        </w:r>
        <w:proofErr w:type="spellStart"/>
        <w:r w:rsidRPr="00D512F7">
          <w:rPr>
            <w:rStyle w:val="a6"/>
            <w:sz w:val="28"/>
            <w:szCs w:val="28"/>
            <w:lang w:val="en-US"/>
          </w:rPr>
          <w:t>miacrost</w:t>
        </w:r>
        <w:proofErr w:type="spellEnd"/>
        <w:r w:rsidRPr="00D512F7">
          <w:rPr>
            <w:rStyle w:val="a6"/>
            <w:sz w:val="28"/>
            <w:szCs w:val="28"/>
          </w:rPr>
          <w:t>.</w:t>
        </w:r>
        <w:proofErr w:type="spellStart"/>
        <w:r w:rsidRPr="00D512F7">
          <w:rPr>
            <w:rStyle w:val="a6"/>
            <w:sz w:val="28"/>
            <w:szCs w:val="28"/>
            <w:lang w:val="en-US"/>
          </w:rPr>
          <w:t>ru</w:t>
        </w:r>
        <w:proofErr w:type="spellEnd"/>
      </w:hyperlink>
      <w:r w:rsidRPr="00D512F7">
        <w:rPr>
          <w:sz w:val="28"/>
          <w:szCs w:val="28"/>
        </w:rPr>
        <w:t xml:space="preserve"> размещён список медицинских организаций Ростовской области, выполняющих операции с применением высоких медицинских технологий (26 учреждений), имеющих лицензии на указанный вид помощи. Только эти учреждения заполняют графы об операциях  с применением ВМТ в таблицах 4000 – графы 7-10, 15-18, 23-26;</w:t>
      </w:r>
    </w:p>
    <w:p w14:paraId="38243488"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ab/>
      </w:r>
      <w:r w:rsidRPr="00D512F7">
        <w:rPr>
          <w:sz w:val="28"/>
          <w:szCs w:val="28"/>
        </w:rPr>
        <w:tab/>
      </w:r>
      <w:r w:rsidRPr="00D512F7">
        <w:rPr>
          <w:sz w:val="28"/>
          <w:szCs w:val="28"/>
        </w:rPr>
        <w:tab/>
      </w:r>
      <w:r w:rsidRPr="00D512F7">
        <w:rPr>
          <w:sz w:val="28"/>
          <w:szCs w:val="28"/>
        </w:rPr>
        <w:tab/>
        <w:t xml:space="preserve">   4001 – графы 4, 6, 8;</w:t>
      </w:r>
      <w:r w:rsidRPr="00D512F7">
        <w:rPr>
          <w:sz w:val="28"/>
          <w:szCs w:val="28"/>
        </w:rPr>
        <w:tab/>
      </w:r>
    </w:p>
    <w:p w14:paraId="6000216B"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  </w:t>
      </w:r>
      <w:r w:rsidRPr="00D512F7">
        <w:rPr>
          <w:sz w:val="28"/>
          <w:szCs w:val="28"/>
        </w:rPr>
        <w:tab/>
      </w:r>
      <w:r w:rsidRPr="00D512F7">
        <w:rPr>
          <w:sz w:val="28"/>
          <w:szCs w:val="28"/>
        </w:rPr>
        <w:tab/>
      </w:r>
      <w:r w:rsidRPr="00D512F7">
        <w:rPr>
          <w:sz w:val="28"/>
          <w:szCs w:val="28"/>
        </w:rPr>
        <w:tab/>
      </w:r>
      <w:r w:rsidRPr="00D512F7">
        <w:rPr>
          <w:sz w:val="28"/>
          <w:szCs w:val="28"/>
        </w:rPr>
        <w:tab/>
        <w:t xml:space="preserve">   4002 -  графу 5.</w:t>
      </w:r>
    </w:p>
    <w:p w14:paraId="000EE1D0" w14:textId="77777777" w:rsidR="001C009E" w:rsidRPr="00D512F7" w:rsidRDefault="001C009E" w:rsidP="001C009E">
      <w:pPr>
        <w:tabs>
          <w:tab w:val="left" w:pos="426"/>
        </w:tabs>
        <w:spacing w:line="276" w:lineRule="auto"/>
        <w:ind w:firstLine="851"/>
        <w:jc w:val="both"/>
        <w:rPr>
          <w:bCs/>
          <w:sz w:val="28"/>
        </w:rPr>
      </w:pPr>
      <w:r w:rsidRPr="00D512F7">
        <w:rPr>
          <w:sz w:val="28"/>
          <w:szCs w:val="28"/>
        </w:rPr>
        <w:t xml:space="preserve"> </w:t>
      </w:r>
      <w:r w:rsidRPr="00D512F7">
        <w:rPr>
          <w:bCs/>
          <w:sz w:val="28"/>
        </w:rPr>
        <w:t>В таблице 4110 в графе 5 указываются случаи смерти вследствие проведения анестезии. При этом предоставляется пояснительная записка.</w:t>
      </w:r>
    </w:p>
    <w:p w14:paraId="55F9972B" w14:textId="77777777" w:rsidR="001C009E" w:rsidRPr="00D512F7" w:rsidRDefault="001C009E" w:rsidP="001C009E">
      <w:pPr>
        <w:tabs>
          <w:tab w:val="left" w:pos="426"/>
        </w:tabs>
        <w:spacing w:line="276" w:lineRule="auto"/>
        <w:ind w:firstLine="851"/>
        <w:jc w:val="both"/>
        <w:rPr>
          <w:bCs/>
          <w:sz w:val="28"/>
        </w:rPr>
      </w:pPr>
      <w:r w:rsidRPr="00D512F7">
        <w:rPr>
          <w:bCs/>
          <w:sz w:val="28"/>
        </w:rPr>
        <w:t xml:space="preserve"> В форму в таб. 2000 добавлены новые строки  - в классах: Новообразования, Болезни сердечно-сосудистой системы (хроническая сердечная недостаточность) и в Кожные болезни (</w:t>
      </w:r>
      <w:proofErr w:type="spellStart"/>
      <w:r w:rsidRPr="00D512F7">
        <w:rPr>
          <w:bCs/>
          <w:sz w:val="28"/>
        </w:rPr>
        <w:t>атопический</w:t>
      </w:r>
      <w:proofErr w:type="spellEnd"/>
      <w:r w:rsidRPr="00D512F7">
        <w:rPr>
          <w:bCs/>
          <w:sz w:val="28"/>
        </w:rPr>
        <w:t xml:space="preserve"> дерматит). Таблица дополнена автоматическим расчетом показателей средней длительности лечения по каждой возрастной группе, летальности в стационаре, доли вскрытых от числа подлежащих патологоанатомическому вскрытию, % расхождения диагнозов.</w:t>
      </w:r>
    </w:p>
    <w:p w14:paraId="632925B6" w14:textId="77777777" w:rsidR="001C009E" w:rsidRPr="00D512F7" w:rsidRDefault="001C009E" w:rsidP="001C009E">
      <w:pPr>
        <w:tabs>
          <w:tab w:val="left" w:pos="426"/>
        </w:tabs>
        <w:spacing w:line="276" w:lineRule="auto"/>
        <w:ind w:firstLine="851"/>
        <w:jc w:val="both"/>
        <w:rPr>
          <w:bCs/>
          <w:sz w:val="28"/>
        </w:rPr>
      </w:pPr>
      <w:r w:rsidRPr="00D512F7">
        <w:rPr>
          <w:bCs/>
          <w:sz w:val="28"/>
        </w:rPr>
        <w:t>В таб. 4000 также добавлены графы с расчетом показателей – послеоперационной летальности, % осложнений, а также с разделением операций на плановые и экстренные. Кроме того, в таб. 4100 – добавлен автоматический расчет хирургической активности.</w:t>
      </w:r>
    </w:p>
    <w:p w14:paraId="3C989D78" w14:textId="77777777" w:rsidR="001C009E" w:rsidRPr="00D512F7" w:rsidRDefault="001C009E" w:rsidP="001C009E">
      <w:pPr>
        <w:tabs>
          <w:tab w:val="left" w:pos="426"/>
        </w:tabs>
        <w:spacing w:line="276" w:lineRule="auto"/>
        <w:ind w:firstLine="851"/>
        <w:jc w:val="both"/>
        <w:rPr>
          <w:bCs/>
          <w:sz w:val="28"/>
        </w:rPr>
      </w:pPr>
      <w:r w:rsidRPr="00D512F7">
        <w:rPr>
          <w:bCs/>
          <w:sz w:val="28"/>
        </w:rPr>
        <w:t>Таблицы 2001-2500 дополнены строками и графами (в том числе справочными) – для расчета показателей исполнения нацпроекта «Борьба с сердечно-сосудистыми заболеваниями.</w:t>
      </w:r>
    </w:p>
    <w:p w14:paraId="45DDE314" w14:textId="77777777" w:rsidR="001C009E" w:rsidRPr="00D512F7" w:rsidRDefault="001C009E" w:rsidP="001C009E">
      <w:pPr>
        <w:tabs>
          <w:tab w:val="left" w:pos="426"/>
        </w:tabs>
        <w:spacing w:line="276" w:lineRule="auto"/>
        <w:ind w:firstLine="851"/>
        <w:jc w:val="both"/>
        <w:rPr>
          <w:bCs/>
          <w:sz w:val="28"/>
          <w:szCs w:val="20"/>
        </w:rPr>
      </w:pPr>
    </w:p>
    <w:p w14:paraId="6C5D51FA" w14:textId="77777777" w:rsidR="001C009E" w:rsidRPr="00D512F7" w:rsidRDefault="001C009E" w:rsidP="001C009E">
      <w:pPr>
        <w:tabs>
          <w:tab w:val="left" w:pos="426"/>
        </w:tabs>
        <w:spacing w:line="276" w:lineRule="auto"/>
        <w:ind w:firstLine="851"/>
        <w:jc w:val="both"/>
        <w:rPr>
          <w:b/>
          <w:sz w:val="28"/>
        </w:rPr>
      </w:pPr>
      <w:r w:rsidRPr="00D512F7">
        <w:rPr>
          <w:b/>
          <w:sz w:val="28"/>
        </w:rPr>
        <w:t xml:space="preserve">Форма № 14-дс «Сведения о деятельности дневных стационаров медицинских организаций» </w:t>
      </w:r>
      <w:r w:rsidRPr="00D512F7">
        <w:rPr>
          <w:bCs/>
          <w:sz w:val="28"/>
        </w:rPr>
        <w:t>- заполняется полностью.</w:t>
      </w:r>
      <w:r w:rsidRPr="00D512F7">
        <w:rPr>
          <w:b/>
          <w:sz w:val="28"/>
        </w:rPr>
        <w:t xml:space="preserve"> </w:t>
      </w:r>
    </w:p>
    <w:p w14:paraId="531ECA3F" w14:textId="77777777" w:rsidR="001C009E" w:rsidRPr="00D512F7" w:rsidRDefault="001C009E" w:rsidP="001C009E">
      <w:pPr>
        <w:tabs>
          <w:tab w:val="left" w:pos="426"/>
        </w:tabs>
        <w:spacing w:line="276" w:lineRule="auto"/>
        <w:ind w:firstLine="851"/>
        <w:jc w:val="both"/>
        <w:rPr>
          <w:sz w:val="28"/>
          <w:szCs w:val="28"/>
        </w:rPr>
      </w:pPr>
      <w:r w:rsidRPr="00D512F7">
        <w:rPr>
          <w:b/>
          <w:sz w:val="28"/>
          <w:szCs w:val="28"/>
        </w:rPr>
        <w:t>Таблица 1000</w:t>
      </w:r>
      <w:r w:rsidRPr="00D512F7">
        <w:rPr>
          <w:sz w:val="28"/>
          <w:szCs w:val="28"/>
        </w:rPr>
        <w:t xml:space="preserve"> «Должности и физические лица дневных стационаров медицинских организаций».</w:t>
      </w:r>
    </w:p>
    <w:p w14:paraId="5F41B86A"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Таблицу заполняют все медицинские организации, имеющие дневные стационары, в соответствии со штатным расписанием, утвержденным руководителем медицинской организации в установленном порядке.</w:t>
      </w:r>
    </w:p>
    <w:p w14:paraId="774C9910"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Сведения о штатных и занятых должностях показываются как целыми, так и дробными числами (0,25, 0,5 и 0,75 должности).</w:t>
      </w:r>
    </w:p>
    <w:p w14:paraId="509903DB"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В графах 5, 8 «Число физических лиц» показывают только основных работников, имеющих трудовую книжку в данной организации.</w:t>
      </w:r>
    </w:p>
    <w:p w14:paraId="1935CAF1"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Внешних совместителей в данные графы не включают, внутренних совместителей показывают, как физические лица только один раз по основной занимаемой должности.</w:t>
      </w:r>
    </w:p>
    <w:p w14:paraId="3FB745FC"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Совместителей (внешних и внутренних) показывают только в графах 4, 7 по занятым должностям.</w:t>
      </w:r>
    </w:p>
    <w:p w14:paraId="7504A47E"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Сведения о физических лицах заполняются целыми числами.</w:t>
      </w:r>
    </w:p>
    <w:p w14:paraId="4E276EB5" w14:textId="77777777" w:rsidR="001C009E" w:rsidRPr="00D512F7" w:rsidRDefault="001C009E" w:rsidP="001C009E">
      <w:pPr>
        <w:tabs>
          <w:tab w:val="left" w:pos="426"/>
        </w:tabs>
        <w:spacing w:line="276" w:lineRule="auto"/>
        <w:ind w:firstLine="851"/>
        <w:jc w:val="both"/>
        <w:rPr>
          <w:b/>
          <w:bCs/>
          <w:sz w:val="28"/>
          <w:szCs w:val="28"/>
        </w:rPr>
      </w:pPr>
      <w:r w:rsidRPr="00D512F7">
        <w:rPr>
          <w:b/>
          <w:bCs/>
          <w:sz w:val="28"/>
          <w:szCs w:val="28"/>
        </w:rPr>
        <w:t>Таблица 1010</w:t>
      </w:r>
    </w:p>
    <w:p w14:paraId="59CEF62F"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В строке 003 и 004 показывают число дневных стационаров для взрослых и детей в стационарных условиях, далее указав из них в медицинских организациях, расположенных в сельской местности.</w:t>
      </w:r>
    </w:p>
    <w:p w14:paraId="73C76082"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В строке 005 и 006 показывают число дневных стационаров для взрослых и детей в АПУ, далее указав из них в медицинских организациях, расположенных в сельской местности.</w:t>
      </w:r>
    </w:p>
    <w:p w14:paraId="42CE4999"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Число дневных стационаров для взрослых (строка 001) должно соответствовать данным таблицы 1001 строки 16 графы 4 формы 30.</w:t>
      </w:r>
    </w:p>
    <w:p w14:paraId="7EEA3B7C"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Число дневных стационаров для детей (строка 002) должно соответствовать данным таблицы 1001 строки 17 графы 4 формы 30.</w:t>
      </w:r>
    </w:p>
    <w:p w14:paraId="7AF8FA21"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Таблица 2000 «Использование коек дневного стационара медицинской организации по профилям» - число коек в дневном стационаре показывают в соответствии с приказом об организации данного структурного подразделения медицинской организации.</w:t>
      </w:r>
    </w:p>
    <w:p w14:paraId="3CA0CE62"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Число коек на конец года заполняют без учета сменности, число среднегодовых коек – с учетом сменности.</w:t>
      </w:r>
    </w:p>
    <w:p w14:paraId="001A4BF7"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Число среднегодовых коек указывается целыми числами.</w:t>
      </w:r>
    </w:p>
    <w:p w14:paraId="0BE0E55A"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Не заполняются сведения по строке 49 «койки скорой медицинской помощи краткосрочного пребывания» графам с 3 по 26.</w:t>
      </w:r>
    </w:p>
    <w:p w14:paraId="4DCB5E06"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В строке 1 по графам 15-26 показываются сведения о числе коек, выписанных пациентах и проведенных ими </w:t>
      </w:r>
      <w:proofErr w:type="spellStart"/>
      <w:r w:rsidRPr="00D512F7">
        <w:rPr>
          <w:sz w:val="28"/>
          <w:szCs w:val="28"/>
        </w:rPr>
        <w:t>пациенто</w:t>
      </w:r>
      <w:proofErr w:type="spellEnd"/>
      <w:r w:rsidRPr="00D512F7">
        <w:rPr>
          <w:sz w:val="28"/>
          <w:szCs w:val="28"/>
        </w:rPr>
        <w:t>-днях в дневных стационарах медицинских организаций, оказывающих медицинскую помощь в амбулаторных условиях.</w:t>
      </w:r>
    </w:p>
    <w:p w14:paraId="0DE2FA78"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В дневных стационарах для взрослых не показываются сведения о числе коек для детей, числе выписанных детей до 3 лет и проведенными ими </w:t>
      </w:r>
      <w:proofErr w:type="spellStart"/>
      <w:r w:rsidRPr="00D512F7">
        <w:rPr>
          <w:sz w:val="28"/>
          <w:szCs w:val="28"/>
        </w:rPr>
        <w:t>пациенто</w:t>
      </w:r>
      <w:proofErr w:type="spellEnd"/>
      <w:r w:rsidRPr="00D512F7">
        <w:rPr>
          <w:sz w:val="28"/>
          <w:szCs w:val="28"/>
        </w:rPr>
        <w:t>-дней. В дневных стационарах для детей не заполняются данные о числе коек для взрослых, о пациентах старше трудоспособного возраста.</w:t>
      </w:r>
    </w:p>
    <w:p w14:paraId="57AF802B"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В строке 76_1 заполняются данные об использования коек дневных стационаров медицинских организаций из общего числа (из строки 1), в медицинских организациях, расположенных в сельской местности.</w:t>
      </w:r>
    </w:p>
    <w:p w14:paraId="02D4E2C4"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Строка 76_1 меньше данных строки 1.</w:t>
      </w:r>
    </w:p>
    <w:p w14:paraId="3C0C3752"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Таблица 2500 По каждому умершему в дневном стационаре медицинской организации, оказывающей помощь в стационарных и амбулаторных условиях следует предоставить пояснительную записку</w:t>
      </w:r>
    </w:p>
    <w:p w14:paraId="3BB30E85"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В таблице 2600 показываются сведения о числе выписанных сельских жителей из дневных стационаров медицинских организаций, оказывающих медицинскую помощь: в стационарных условиях, из них детей, в амбулаторных условиях, включая стационары на дому, из них детей.</w:t>
      </w:r>
    </w:p>
    <w:p w14:paraId="5F40EAF7" w14:textId="77777777" w:rsidR="001C009E" w:rsidRPr="00D512F7" w:rsidRDefault="001C009E" w:rsidP="001C009E">
      <w:pPr>
        <w:tabs>
          <w:tab w:val="left" w:pos="426"/>
        </w:tabs>
        <w:spacing w:line="276" w:lineRule="auto"/>
        <w:ind w:firstLine="851"/>
        <w:jc w:val="both"/>
        <w:rPr>
          <w:sz w:val="28"/>
          <w:szCs w:val="28"/>
        </w:rPr>
      </w:pPr>
      <w:r w:rsidRPr="00D512F7">
        <w:rPr>
          <w:b/>
          <w:bCs/>
          <w:sz w:val="28"/>
          <w:szCs w:val="28"/>
        </w:rPr>
        <w:t>Таблица 3000</w:t>
      </w:r>
      <w:r w:rsidRPr="00D512F7">
        <w:rPr>
          <w:sz w:val="28"/>
          <w:szCs w:val="28"/>
        </w:rPr>
        <w:t xml:space="preserve"> «Состав пациентов в возрасте 18 лет и старше, сроки и исходы лечения»</w:t>
      </w:r>
    </w:p>
    <w:p w14:paraId="58830016"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Строка 1 (всего) равна сумме строк со 2 по 19 по графам с 4 по 9.</w:t>
      </w:r>
    </w:p>
    <w:p w14:paraId="34A73D96" w14:textId="77777777" w:rsidR="001C009E" w:rsidRPr="00D512F7" w:rsidRDefault="001C009E" w:rsidP="001C009E">
      <w:pPr>
        <w:tabs>
          <w:tab w:val="left" w:pos="426"/>
        </w:tabs>
        <w:spacing w:line="276" w:lineRule="auto"/>
        <w:ind w:firstLine="851"/>
        <w:jc w:val="both"/>
        <w:rPr>
          <w:sz w:val="28"/>
          <w:szCs w:val="28"/>
          <w:lang w:eastAsia="en-US"/>
        </w:rPr>
      </w:pPr>
      <w:r w:rsidRPr="00D512F7">
        <w:rPr>
          <w:sz w:val="28"/>
          <w:szCs w:val="28"/>
        </w:rPr>
        <w:t xml:space="preserve">В строке 21 указываются сведения о взрослых пациентах с </w:t>
      </w:r>
      <w:r w:rsidRPr="00D512F7">
        <w:rPr>
          <w:sz w:val="28"/>
          <w:szCs w:val="28"/>
          <w:lang w:val="en-US"/>
        </w:rPr>
        <w:t>COVID</w:t>
      </w:r>
      <w:r w:rsidRPr="00D512F7">
        <w:rPr>
          <w:sz w:val="28"/>
          <w:szCs w:val="28"/>
        </w:rPr>
        <w:t xml:space="preserve">-19 </w:t>
      </w:r>
      <w:r w:rsidRPr="00D512F7">
        <w:rPr>
          <w:sz w:val="28"/>
          <w:szCs w:val="28"/>
          <w:lang w:eastAsia="en-US"/>
        </w:rPr>
        <w:t>(U07.1-U07.2).</w:t>
      </w:r>
    </w:p>
    <w:p w14:paraId="0EF2650F"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lang w:eastAsia="en-US"/>
        </w:rPr>
        <w:t>При заполнении строки 20 «Кроме того: факторы, влияющие на состояние здоровья и обращения в медицинские организации» (</w:t>
      </w:r>
      <w:r w:rsidRPr="00D512F7">
        <w:rPr>
          <w:sz w:val="28"/>
          <w:szCs w:val="28"/>
          <w:lang w:val="en-US" w:eastAsia="en-US"/>
        </w:rPr>
        <w:t>Z</w:t>
      </w:r>
      <w:r w:rsidRPr="00D512F7">
        <w:rPr>
          <w:sz w:val="28"/>
          <w:szCs w:val="28"/>
          <w:lang w:eastAsia="en-US"/>
        </w:rPr>
        <w:t>00-</w:t>
      </w:r>
      <w:r w:rsidRPr="00D512F7">
        <w:rPr>
          <w:sz w:val="28"/>
          <w:szCs w:val="28"/>
          <w:lang w:val="en-US" w:eastAsia="en-US"/>
        </w:rPr>
        <w:t>Z</w:t>
      </w:r>
      <w:r w:rsidRPr="00D512F7">
        <w:rPr>
          <w:sz w:val="28"/>
          <w:szCs w:val="28"/>
          <w:lang w:eastAsia="en-US"/>
        </w:rPr>
        <w:t>99) следует предоставить пояснительную записку с указанием причин лечения взрослых в дневных стационарах по данному классу болезней.</w:t>
      </w:r>
    </w:p>
    <w:p w14:paraId="041BA175"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Таблица 3500 «Состав пациентов в возрасте 0-17 лет включительно, сроки и исходы лечения»</w:t>
      </w:r>
    </w:p>
    <w:p w14:paraId="330DB10A"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Строка 1 (всего) равна сумме строк со 2 по 20 по графам с 4 по 9.</w:t>
      </w:r>
    </w:p>
    <w:p w14:paraId="2F4D9491"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В строке 22 указываются сведения о детях с </w:t>
      </w:r>
      <w:r w:rsidRPr="00D512F7">
        <w:rPr>
          <w:sz w:val="28"/>
          <w:szCs w:val="28"/>
          <w:lang w:val="en-US"/>
        </w:rPr>
        <w:t>COVID</w:t>
      </w:r>
      <w:r w:rsidRPr="00D512F7">
        <w:rPr>
          <w:sz w:val="28"/>
          <w:szCs w:val="28"/>
        </w:rPr>
        <w:t xml:space="preserve">-19 </w:t>
      </w:r>
      <w:r w:rsidRPr="00D512F7">
        <w:rPr>
          <w:sz w:val="28"/>
          <w:szCs w:val="28"/>
          <w:lang w:eastAsia="en-US"/>
        </w:rPr>
        <w:t>(U07.1-U07.2).</w:t>
      </w:r>
    </w:p>
    <w:p w14:paraId="4E49408A"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lang w:eastAsia="en-US"/>
        </w:rPr>
        <w:t>При заполнении строки 21 «Кроме того: факторы, влияющие на состояние здоровья и обращения в медицинские организации» (</w:t>
      </w:r>
      <w:r w:rsidRPr="00D512F7">
        <w:rPr>
          <w:sz w:val="28"/>
          <w:szCs w:val="28"/>
          <w:lang w:val="en-US" w:eastAsia="en-US"/>
        </w:rPr>
        <w:t>Z</w:t>
      </w:r>
      <w:r w:rsidRPr="00D512F7">
        <w:rPr>
          <w:sz w:val="28"/>
          <w:szCs w:val="28"/>
          <w:lang w:eastAsia="en-US"/>
        </w:rPr>
        <w:t>00-</w:t>
      </w:r>
      <w:r w:rsidRPr="00D512F7">
        <w:rPr>
          <w:sz w:val="28"/>
          <w:szCs w:val="28"/>
          <w:lang w:val="en-US" w:eastAsia="en-US"/>
        </w:rPr>
        <w:t>Z</w:t>
      </w:r>
      <w:r w:rsidRPr="00D512F7">
        <w:rPr>
          <w:sz w:val="28"/>
          <w:szCs w:val="28"/>
          <w:lang w:eastAsia="en-US"/>
        </w:rPr>
        <w:t>99) следует предоставить пояснительную записку с указанием причин лечения детей в дневных стационарах по данному классу болезней.</w:t>
      </w:r>
    </w:p>
    <w:p w14:paraId="6B3DBB02"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К отчету предоставить:</w:t>
      </w:r>
    </w:p>
    <w:p w14:paraId="3A3C2381"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пояснение по значению показателя «работа койки», если данный показатель ниже 280 или выше 350, с объективной причиной низкой или очень высокой работы койки,</w:t>
      </w:r>
    </w:p>
    <w:p w14:paraId="302AD55F"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приказы по перепрофилированию, закрытию на ремонт, приостановке работы коечного фонда,</w:t>
      </w:r>
    </w:p>
    <w:p w14:paraId="76485841" w14:textId="05D426F3" w:rsidR="001C009E" w:rsidRPr="00D512F7" w:rsidRDefault="001C009E" w:rsidP="001C009E">
      <w:pPr>
        <w:tabs>
          <w:tab w:val="left" w:pos="426"/>
        </w:tabs>
        <w:spacing w:line="276" w:lineRule="auto"/>
        <w:ind w:firstLine="851"/>
        <w:jc w:val="both"/>
        <w:rPr>
          <w:b/>
          <w:bCs/>
          <w:sz w:val="28"/>
          <w:szCs w:val="28"/>
        </w:rPr>
      </w:pPr>
      <w:r w:rsidRPr="00D512F7">
        <w:rPr>
          <w:sz w:val="28"/>
          <w:szCs w:val="28"/>
        </w:rPr>
        <w:t>-  форму оперативной отчетности «</w:t>
      </w:r>
      <w:proofErr w:type="spellStart"/>
      <w:r w:rsidRPr="00D512F7">
        <w:rPr>
          <w:sz w:val="28"/>
          <w:szCs w:val="28"/>
        </w:rPr>
        <w:t>Расчет_среднегодовых_коек</w:t>
      </w:r>
      <w:proofErr w:type="spellEnd"/>
      <w:r w:rsidRPr="00D512F7">
        <w:rPr>
          <w:sz w:val="28"/>
          <w:szCs w:val="28"/>
        </w:rPr>
        <w:t>» на 01.01.2023.</w:t>
      </w:r>
    </w:p>
    <w:p w14:paraId="506E9F09" w14:textId="77777777" w:rsidR="001C009E" w:rsidRPr="00D512F7" w:rsidRDefault="001C009E" w:rsidP="001C009E">
      <w:pPr>
        <w:tabs>
          <w:tab w:val="left" w:pos="426"/>
        </w:tabs>
        <w:spacing w:line="276" w:lineRule="auto"/>
        <w:ind w:firstLine="851"/>
        <w:jc w:val="both"/>
        <w:rPr>
          <w:bCs/>
          <w:sz w:val="28"/>
          <w:szCs w:val="20"/>
        </w:rPr>
      </w:pPr>
    </w:p>
    <w:p w14:paraId="3ED80BFD" w14:textId="77777777" w:rsidR="001C009E" w:rsidRPr="00D512F7" w:rsidRDefault="001C009E" w:rsidP="001C009E">
      <w:pPr>
        <w:tabs>
          <w:tab w:val="left" w:pos="426"/>
        </w:tabs>
        <w:spacing w:line="276" w:lineRule="auto"/>
        <w:ind w:firstLine="851"/>
        <w:jc w:val="both"/>
        <w:rPr>
          <w:sz w:val="28"/>
          <w:szCs w:val="28"/>
        </w:rPr>
      </w:pPr>
      <w:r w:rsidRPr="00D512F7">
        <w:rPr>
          <w:b/>
          <w:sz w:val="28"/>
          <w:szCs w:val="28"/>
        </w:rPr>
        <w:t xml:space="preserve">Форма № 15 - сводный  «Отчет о  медицинском  обслуживании населения,  подвергшегося  воздействию  радиации в связи с аварией на Чернобыльской АЭС и подлежащего включению в Российский  Государственный регистр» - </w:t>
      </w:r>
      <w:r w:rsidRPr="00D512F7">
        <w:rPr>
          <w:sz w:val="28"/>
          <w:szCs w:val="28"/>
        </w:rPr>
        <w:t xml:space="preserve">вся информация за отчетный год заполняется в базе данных регистра НРЭР. На основе заполненной информации из базы данных регистра формируется 15 форма. </w:t>
      </w:r>
    </w:p>
    <w:p w14:paraId="0150BC16"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Обязательно необходимо сверить информацию за 2022 год по графе 8 «Состоит на конец отчетного года» с 2023 годом  по графе 3 «Состояло на учете на начало отчетного года», эти два значения не должны иметь большие различия  (в любом случае они не могут быть равны, т.к. будет расхождения за счет умерших лиц в конце года). Если имеются значительные расхождения, необходимо предоставить </w:t>
      </w:r>
      <w:proofErr w:type="spellStart"/>
      <w:r w:rsidRPr="00D512F7">
        <w:rPr>
          <w:sz w:val="28"/>
          <w:szCs w:val="28"/>
        </w:rPr>
        <w:t>обьяснительные</w:t>
      </w:r>
      <w:proofErr w:type="spellEnd"/>
      <w:r w:rsidRPr="00D512F7">
        <w:rPr>
          <w:sz w:val="28"/>
          <w:szCs w:val="28"/>
        </w:rPr>
        <w:t xml:space="preserve">. </w:t>
      </w:r>
    </w:p>
    <w:p w14:paraId="114C3CEF" w14:textId="77777777" w:rsidR="001C009E" w:rsidRPr="00D512F7" w:rsidRDefault="001C009E" w:rsidP="001C009E">
      <w:pPr>
        <w:tabs>
          <w:tab w:val="left" w:pos="426"/>
        </w:tabs>
        <w:spacing w:line="276" w:lineRule="auto"/>
        <w:ind w:firstLine="851"/>
        <w:jc w:val="both"/>
        <w:rPr>
          <w:sz w:val="28"/>
          <w:szCs w:val="28"/>
        </w:rPr>
      </w:pPr>
      <w:r w:rsidRPr="00D512F7">
        <w:t xml:space="preserve">      </w:t>
      </w:r>
      <w:r w:rsidRPr="00D512F7">
        <w:rPr>
          <w:sz w:val="28"/>
          <w:szCs w:val="28"/>
        </w:rPr>
        <w:t>При сдаче годового отчета по форме № 15 необходимо:</w:t>
      </w:r>
    </w:p>
    <w:p w14:paraId="34CA655B" w14:textId="77777777" w:rsidR="001C009E" w:rsidRPr="00D512F7" w:rsidRDefault="001C009E" w:rsidP="001C009E">
      <w:pPr>
        <w:pStyle w:val="ac"/>
        <w:tabs>
          <w:tab w:val="left" w:pos="426"/>
        </w:tabs>
        <w:spacing w:before="0" w:beforeAutospacing="0" w:after="0" w:afterAutospacing="0" w:line="276" w:lineRule="auto"/>
        <w:ind w:firstLine="851"/>
        <w:jc w:val="both"/>
        <w:rPr>
          <w:sz w:val="28"/>
          <w:szCs w:val="28"/>
        </w:rPr>
      </w:pPr>
      <w:r w:rsidRPr="00D512F7">
        <w:rPr>
          <w:rFonts w:eastAsiaTheme="minorEastAsia"/>
          <w:bCs/>
          <w:color w:val="000000" w:themeColor="text1"/>
          <w:kern w:val="24"/>
          <w:sz w:val="28"/>
          <w:szCs w:val="28"/>
        </w:rPr>
        <w:t>1) Внести актуальные данные по зарегистрированным в базе лицам /</w:t>
      </w:r>
      <w:proofErr w:type="spellStart"/>
      <w:r w:rsidRPr="00D512F7">
        <w:rPr>
          <w:rFonts w:eastAsiaTheme="minorEastAsia"/>
          <w:bCs/>
          <w:color w:val="000000" w:themeColor="text1"/>
          <w:kern w:val="24"/>
          <w:sz w:val="28"/>
          <w:szCs w:val="28"/>
        </w:rPr>
        <w:t>профосмотры</w:t>
      </w:r>
      <w:proofErr w:type="spellEnd"/>
      <w:r w:rsidRPr="00D512F7">
        <w:rPr>
          <w:rFonts w:eastAsiaTheme="minorEastAsia"/>
          <w:bCs/>
          <w:color w:val="000000" w:themeColor="text1"/>
          <w:kern w:val="24"/>
          <w:sz w:val="28"/>
          <w:szCs w:val="28"/>
        </w:rPr>
        <w:t xml:space="preserve"> не менее 70%; движение   контингента прибыл; выбыл; умер/;                  </w:t>
      </w:r>
    </w:p>
    <w:p w14:paraId="539F32CE" w14:textId="77777777" w:rsidR="001C009E" w:rsidRPr="00D512F7" w:rsidRDefault="001C009E" w:rsidP="001C009E">
      <w:pPr>
        <w:pStyle w:val="ac"/>
        <w:tabs>
          <w:tab w:val="left" w:pos="426"/>
        </w:tabs>
        <w:spacing w:before="0" w:beforeAutospacing="0" w:after="0" w:afterAutospacing="0" w:line="276" w:lineRule="auto"/>
        <w:ind w:firstLine="851"/>
        <w:jc w:val="both"/>
        <w:rPr>
          <w:sz w:val="28"/>
          <w:szCs w:val="28"/>
        </w:rPr>
      </w:pPr>
      <w:r w:rsidRPr="00D512F7">
        <w:rPr>
          <w:rFonts w:eastAsiaTheme="minorEastAsia"/>
          <w:bCs/>
          <w:color w:val="000000" w:themeColor="text1"/>
          <w:kern w:val="24"/>
          <w:sz w:val="28"/>
          <w:szCs w:val="28"/>
        </w:rPr>
        <w:t>2) Провести проверку на ошибки, при их наличии устранить;</w:t>
      </w:r>
    </w:p>
    <w:p w14:paraId="1D6CE9C2" w14:textId="77777777" w:rsidR="001C009E" w:rsidRPr="00D512F7" w:rsidRDefault="001C009E" w:rsidP="001C009E">
      <w:pPr>
        <w:pStyle w:val="ac"/>
        <w:tabs>
          <w:tab w:val="left" w:pos="426"/>
        </w:tabs>
        <w:spacing w:before="0" w:beforeAutospacing="0" w:after="0" w:afterAutospacing="0" w:line="276" w:lineRule="auto"/>
        <w:ind w:firstLine="851"/>
        <w:jc w:val="both"/>
        <w:rPr>
          <w:sz w:val="28"/>
          <w:szCs w:val="28"/>
        </w:rPr>
      </w:pPr>
      <w:r w:rsidRPr="00D512F7">
        <w:rPr>
          <w:rFonts w:eastAsiaTheme="minorEastAsia"/>
          <w:bCs/>
          <w:color w:val="000000" w:themeColor="text1"/>
          <w:kern w:val="24"/>
          <w:sz w:val="28"/>
          <w:szCs w:val="28"/>
        </w:rPr>
        <w:t>3) Провести формирование 15 формы, проверить данные таблиц:</w:t>
      </w:r>
    </w:p>
    <w:p w14:paraId="76507C42" w14:textId="77777777" w:rsidR="001C009E" w:rsidRPr="00D512F7" w:rsidRDefault="001C009E" w:rsidP="001C009E">
      <w:pPr>
        <w:pStyle w:val="ac"/>
        <w:tabs>
          <w:tab w:val="left" w:pos="426"/>
        </w:tabs>
        <w:spacing w:before="0" w:beforeAutospacing="0" w:after="0" w:afterAutospacing="0" w:line="276" w:lineRule="auto"/>
        <w:ind w:firstLine="851"/>
        <w:jc w:val="both"/>
        <w:rPr>
          <w:sz w:val="28"/>
          <w:szCs w:val="28"/>
        </w:rPr>
      </w:pPr>
      <w:r w:rsidRPr="00D512F7">
        <w:rPr>
          <w:rFonts w:eastAsiaTheme="minorEastAsia"/>
          <w:bCs/>
          <w:color w:val="000000" w:themeColor="text1"/>
          <w:kern w:val="24"/>
          <w:sz w:val="28"/>
          <w:szCs w:val="28"/>
        </w:rPr>
        <w:t xml:space="preserve"> - 1000 «Число лиц, зарегистрированных в НРЭР»; </w:t>
      </w:r>
    </w:p>
    <w:p w14:paraId="08BBE671" w14:textId="77777777" w:rsidR="001C009E" w:rsidRPr="00D512F7" w:rsidRDefault="001C009E" w:rsidP="001C009E">
      <w:pPr>
        <w:pStyle w:val="ac"/>
        <w:tabs>
          <w:tab w:val="left" w:pos="426"/>
        </w:tabs>
        <w:spacing w:before="0" w:beforeAutospacing="0" w:after="0" w:afterAutospacing="0" w:line="276" w:lineRule="auto"/>
        <w:ind w:firstLine="851"/>
        <w:jc w:val="both"/>
        <w:rPr>
          <w:sz w:val="28"/>
          <w:szCs w:val="28"/>
        </w:rPr>
      </w:pPr>
      <w:r w:rsidRPr="00D512F7">
        <w:rPr>
          <w:rFonts w:eastAsiaTheme="minorEastAsia"/>
          <w:bCs/>
          <w:color w:val="000000" w:themeColor="text1"/>
          <w:kern w:val="24"/>
          <w:sz w:val="28"/>
          <w:szCs w:val="28"/>
        </w:rPr>
        <w:t xml:space="preserve"> - 2000 «Общее число заболеваний у лиц, зарегистрированных в НРЭР»; </w:t>
      </w:r>
    </w:p>
    <w:p w14:paraId="2B843746" w14:textId="77777777" w:rsidR="001C009E" w:rsidRPr="00D512F7" w:rsidRDefault="001C009E" w:rsidP="001C009E">
      <w:pPr>
        <w:pStyle w:val="ac"/>
        <w:tabs>
          <w:tab w:val="left" w:pos="426"/>
        </w:tabs>
        <w:spacing w:before="0" w:beforeAutospacing="0" w:after="0" w:afterAutospacing="0" w:line="276" w:lineRule="auto"/>
        <w:ind w:firstLine="851"/>
        <w:jc w:val="both"/>
        <w:rPr>
          <w:sz w:val="28"/>
          <w:szCs w:val="28"/>
        </w:rPr>
      </w:pPr>
      <w:r w:rsidRPr="00D512F7">
        <w:rPr>
          <w:rFonts w:eastAsiaTheme="minorEastAsia"/>
          <w:bCs/>
          <w:color w:val="000000" w:themeColor="text1"/>
          <w:kern w:val="24"/>
          <w:sz w:val="28"/>
          <w:szCs w:val="28"/>
        </w:rPr>
        <w:t xml:space="preserve"> - 3000 «Число заболеваний у лиц, с впервые установленным диагнозом, зарегистрированных в НРЭР»;</w:t>
      </w:r>
    </w:p>
    <w:p w14:paraId="0A493114" w14:textId="77777777" w:rsidR="001C009E" w:rsidRPr="00D512F7" w:rsidRDefault="001C009E" w:rsidP="001C009E">
      <w:pPr>
        <w:pStyle w:val="ac"/>
        <w:tabs>
          <w:tab w:val="left" w:pos="426"/>
        </w:tabs>
        <w:spacing w:before="0" w:beforeAutospacing="0" w:after="0" w:afterAutospacing="0" w:line="276" w:lineRule="auto"/>
        <w:ind w:firstLine="851"/>
        <w:jc w:val="both"/>
        <w:rPr>
          <w:sz w:val="28"/>
          <w:szCs w:val="28"/>
        </w:rPr>
      </w:pPr>
      <w:r w:rsidRPr="00D512F7">
        <w:rPr>
          <w:rFonts w:eastAsiaTheme="minorEastAsia"/>
          <w:bCs/>
          <w:color w:val="000000" w:themeColor="text1"/>
          <w:kern w:val="24"/>
          <w:sz w:val="28"/>
          <w:szCs w:val="28"/>
        </w:rPr>
        <w:t xml:space="preserve"> - 4000 «Число лиц умерших по первоначальной причине смерти числа лиц, зарегистрированных в НРЭР»;</w:t>
      </w:r>
    </w:p>
    <w:p w14:paraId="34EC8C08" w14:textId="77777777" w:rsidR="001C009E" w:rsidRPr="00D512F7" w:rsidRDefault="001C009E" w:rsidP="001C009E">
      <w:pPr>
        <w:pStyle w:val="ac"/>
        <w:tabs>
          <w:tab w:val="left" w:pos="426"/>
        </w:tabs>
        <w:spacing w:before="0" w:beforeAutospacing="0" w:after="0" w:afterAutospacing="0" w:line="276" w:lineRule="auto"/>
        <w:ind w:firstLine="851"/>
        <w:jc w:val="both"/>
        <w:rPr>
          <w:sz w:val="28"/>
          <w:szCs w:val="28"/>
        </w:rPr>
      </w:pPr>
      <w:r w:rsidRPr="00D512F7">
        <w:rPr>
          <w:rFonts w:eastAsiaTheme="minorEastAsia"/>
          <w:bCs/>
          <w:color w:val="000000" w:themeColor="text1"/>
          <w:kern w:val="24"/>
          <w:sz w:val="28"/>
          <w:szCs w:val="28"/>
        </w:rPr>
        <w:t xml:space="preserve">4) Распечатать 15 форму, подписать у руководителя мед. организации, поставить печать и далее отсканированный документ + отчет по НРЭР за 2023г. + копии отсканированных первичных документов, полученных по зарегистрированным в регистре лицам, загрузить в электронном виде на </w:t>
      </w:r>
      <w:r w:rsidRPr="00D512F7">
        <w:rPr>
          <w:rFonts w:eastAsiaTheme="minorEastAsia"/>
          <w:bCs/>
          <w:color w:val="000000" w:themeColor="text1"/>
          <w:kern w:val="24"/>
          <w:sz w:val="28"/>
          <w:szCs w:val="28"/>
          <w:lang w:val="en-US"/>
        </w:rPr>
        <w:t>FTP</w:t>
      </w:r>
      <w:r w:rsidRPr="00D512F7">
        <w:rPr>
          <w:rFonts w:eastAsiaTheme="minorEastAsia"/>
          <w:bCs/>
          <w:color w:val="000000" w:themeColor="text1"/>
          <w:kern w:val="24"/>
          <w:sz w:val="28"/>
          <w:szCs w:val="28"/>
        </w:rPr>
        <w:t xml:space="preserve">-сервер ГБУ РО «МИАЦ» в ЗСПД МЗ РО в папку «МИАЦ», в соответствии с графиком сдачи отчета ПОСАД НРЭР (график сдачи 15 формы соответствует дате сдачи годовых форм отчета ). </w:t>
      </w:r>
    </w:p>
    <w:p w14:paraId="71C4D87C" w14:textId="77777777" w:rsidR="001C009E" w:rsidRPr="00D512F7" w:rsidRDefault="001C009E" w:rsidP="001C009E">
      <w:pPr>
        <w:pStyle w:val="ac"/>
        <w:tabs>
          <w:tab w:val="left" w:pos="426"/>
        </w:tabs>
        <w:spacing w:before="0" w:beforeAutospacing="0" w:after="0" w:afterAutospacing="0" w:line="276" w:lineRule="auto"/>
        <w:jc w:val="both"/>
        <w:rPr>
          <w:sz w:val="28"/>
          <w:szCs w:val="28"/>
        </w:rPr>
      </w:pPr>
      <w:r w:rsidRPr="00D512F7">
        <w:rPr>
          <w:rFonts w:eastAsiaTheme="minorEastAsia"/>
          <w:bCs/>
          <w:color w:val="000000" w:themeColor="text1"/>
          <w:kern w:val="24"/>
          <w:sz w:val="28"/>
          <w:szCs w:val="28"/>
        </w:rPr>
        <w:tab/>
      </w:r>
      <w:r w:rsidRPr="00D512F7">
        <w:rPr>
          <w:rFonts w:eastAsiaTheme="minorEastAsia"/>
          <w:bCs/>
          <w:color w:val="000000" w:themeColor="text1"/>
          <w:kern w:val="24"/>
          <w:sz w:val="28"/>
          <w:szCs w:val="28"/>
        </w:rPr>
        <w:tab/>
        <w:t>В случае возникновения технических проблем при работе с FTP-сервером обращаться по телефону 8 (863) 2017112 или на электронную почту support@miacrost.ru.</w:t>
      </w:r>
    </w:p>
    <w:p w14:paraId="27B1F520" w14:textId="77777777" w:rsidR="001C009E" w:rsidRPr="00D512F7" w:rsidRDefault="001C009E" w:rsidP="001C009E">
      <w:pPr>
        <w:pStyle w:val="ac"/>
        <w:tabs>
          <w:tab w:val="left" w:pos="426"/>
        </w:tabs>
        <w:spacing w:before="0" w:beforeAutospacing="0" w:after="0" w:afterAutospacing="0" w:line="276" w:lineRule="auto"/>
        <w:ind w:firstLine="851"/>
        <w:rPr>
          <w:sz w:val="28"/>
          <w:szCs w:val="28"/>
        </w:rPr>
      </w:pPr>
      <w:r w:rsidRPr="00D512F7">
        <w:rPr>
          <w:rFonts w:eastAsiaTheme="minorEastAsia"/>
          <w:bCs/>
          <w:color w:val="000000" w:themeColor="text1"/>
          <w:kern w:val="24"/>
          <w:sz w:val="28"/>
          <w:szCs w:val="28"/>
        </w:rPr>
        <w:t>5) Данные 15 формы (подлежало осмотрам и осмотрено лиц, принимавших участие в ликвидации аварии на ЧАЭС и приравненных к ним ("Чернобыльцев")  вносятся в таблицу 2510 форма 30_2 в системе «Барс - раздел  Годовая отчетность 2023 . Отсканированный документ – печатного варианта формы15 (должен быть подписан руководителем, с печатью) крепим во вложения формы 30_2.</w:t>
      </w:r>
    </w:p>
    <w:p w14:paraId="71158BA3" w14:textId="77777777" w:rsidR="001C009E" w:rsidRPr="00D512F7" w:rsidRDefault="001C009E" w:rsidP="001C009E">
      <w:pPr>
        <w:tabs>
          <w:tab w:val="left" w:pos="426"/>
        </w:tabs>
        <w:spacing w:line="276" w:lineRule="auto"/>
        <w:ind w:firstLine="851"/>
        <w:jc w:val="both"/>
        <w:rPr>
          <w:sz w:val="28"/>
          <w:szCs w:val="28"/>
        </w:rPr>
      </w:pPr>
      <w:r w:rsidRPr="00D512F7">
        <w:rPr>
          <w:b/>
          <w:sz w:val="28"/>
          <w:szCs w:val="28"/>
        </w:rPr>
        <w:t>Форма №41 «Сведения о доме ребенка»:</w:t>
      </w:r>
    </w:p>
    <w:p w14:paraId="629AE333"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В т.2140 дано распределение детей по причинам выбытия: </w:t>
      </w:r>
    </w:p>
    <w:p w14:paraId="6B0B0673"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взято родителями, взято для усыновления, переведено в учреждения народного образования, в учреждения соц. защиты, взято на международное усыновление. Если сумма чисел меньше общего числа выбывших в т.2120 стр.001 гр.4 , то прочие причины выбытия должны быть дополнительно расшифрованы: дети,  взятые под опеку, дети, переданные в патронажную семью, репатриация, дети, переданные в дома  ребенка в другие субъекты РФ. </w:t>
      </w:r>
    </w:p>
    <w:p w14:paraId="21034B56"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В т.2140 стр. 001 гр. 2 показываются все дети, взятые для усыновления, а в гр.5 этой же таблицы – только взятые  на международное </w:t>
      </w:r>
      <w:proofErr w:type="spellStart"/>
      <w:r w:rsidRPr="00D512F7">
        <w:rPr>
          <w:sz w:val="28"/>
          <w:szCs w:val="28"/>
        </w:rPr>
        <w:t>усыновление.В</w:t>
      </w:r>
      <w:proofErr w:type="spellEnd"/>
      <w:r w:rsidRPr="00D512F7">
        <w:rPr>
          <w:sz w:val="28"/>
          <w:szCs w:val="28"/>
        </w:rPr>
        <w:t xml:space="preserve"> т.2150 «прочие» болезни обязательно расшифровать, диагноз и МКБ-</w:t>
      </w:r>
      <w:r w:rsidRPr="00D512F7">
        <w:rPr>
          <w:sz w:val="28"/>
          <w:szCs w:val="28"/>
          <w:lang w:val="en-US"/>
        </w:rPr>
        <w:t>X</w:t>
      </w:r>
      <w:r w:rsidRPr="00D512F7">
        <w:rPr>
          <w:sz w:val="28"/>
          <w:szCs w:val="28"/>
        </w:rPr>
        <w:t>.</w:t>
      </w:r>
    </w:p>
    <w:p w14:paraId="166DE8E7" w14:textId="77777777" w:rsidR="001C009E" w:rsidRPr="00D512F7" w:rsidRDefault="001C009E" w:rsidP="001C009E">
      <w:pPr>
        <w:tabs>
          <w:tab w:val="left" w:pos="426"/>
        </w:tabs>
        <w:spacing w:line="276" w:lineRule="auto"/>
        <w:ind w:firstLine="851"/>
        <w:jc w:val="both"/>
        <w:rPr>
          <w:sz w:val="28"/>
          <w:szCs w:val="28"/>
        </w:rPr>
      </w:pPr>
    </w:p>
    <w:p w14:paraId="118CA469" w14:textId="77777777" w:rsidR="001C009E" w:rsidRPr="00D512F7" w:rsidRDefault="001C009E" w:rsidP="001C009E">
      <w:pPr>
        <w:tabs>
          <w:tab w:val="left" w:pos="426"/>
        </w:tabs>
        <w:spacing w:line="276" w:lineRule="auto"/>
        <w:ind w:firstLine="851"/>
        <w:jc w:val="both"/>
        <w:rPr>
          <w:b/>
          <w:sz w:val="28"/>
          <w:szCs w:val="28"/>
        </w:rPr>
      </w:pPr>
      <w:r w:rsidRPr="00D512F7">
        <w:rPr>
          <w:b/>
          <w:sz w:val="28"/>
          <w:szCs w:val="28"/>
        </w:rPr>
        <w:t xml:space="preserve">Форма  1-ДЕТИ (здрав): </w:t>
      </w:r>
    </w:p>
    <w:p w14:paraId="5B8C165A"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В т. 2000 стр.020 может быть больше суммы строк 021,022,023 за счет других путей доставки детей в ЛПУ: органы соц. защиты, органы попечительства, другие учреждения здравоохранения и т.д. Обязательно дать расшифровку! </w:t>
      </w:r>
    </w:p>
    <w:p w14:paraId="28425C1B"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Все госпитализированные дети должны быть обязательно! осмотрены педиатром.</w:t>
      </w:r>
    </w:p>
    <w:p w14:paraId="14D43062"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Если есть умершие из числа госпитализированных беспризорных и безнадзорных (стр.037) предоставить ксерокопию документа, подтверждающего факт смерти. Стр.038 необходимо  расшифровать!</w:t>
      </w:r>
    </w:p>
    <w:p w14:paraId="2B50D866" w14:textId="77777777" w:rsidR="001C009E" w:rsidRPr="00D512F7" w:rsidRDefault="001C009E" w:rsidP="001C009E">
      <w:pPr>
        <w:tabs>
          <w:tab w:val="left" w:pos="426"/>
        </w:tabs>
        <w:spacing w:line="276" w:lineRule="auto"/>
        <w:ind w:firstLine="851"/>
        <w:jc w:val="both"/>
        <w:rPr>
          <w:b/>
          <w:sz w:val="28"/>
          <w:szCs w:val="28"/>
        </w:rPr>
      </w:pPr>
      <w:r w:rsidRPr="00D512F7">
        <w:rPr>
          <w:b/>
          <w:sz w:val="28"/>
          <w:szCs w:val="28"/>
        </w:rPr>
        <w:t>Форма №19 «Сведения о детях-инвалидах»:</w:t>
      </w:r>
    </w:p>
    <w:p w14:paraId="578A8EC1"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В таб.1000 в гр.15-18 показывать детей, проживающих в </w:t>
      </w:r>
      <w:proofErr w:type="spellStart"/>
      <w:r w:rsidRPr="00D512F7">
        <w:rPr>
          <w:sz w:val="28"/>
          <w:szCs w:val="28"/>
        </w:rPr>
        <w:t>интернатных</w:t>
      </w:r>
      <w:proofErr w:type="spellEnd"/>
      <w:r w:rsidRPr="00D512F7">
        <w:rPr>
          <w:sz w:val="28"/>
          <w:szCs w:val="28"/>
        </w:rPr>
        <w:t xml:space="preserve"> учреждениях Минтруда и соц. развития.</w:t>
      </w:r>
    </w:p>
    <w:p w14:paraId="799369D0"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В таб.2000 стр.6.0, 6,1. 6,2 должны строго соответствовать детям с психическими расстройствами и расстройствами поведения в форме №36.</w:t>
      </w:r>
    </w:p>
    <w:p w14:paraId="274F3964" w14:textId="77777777" w:rsidR="001C009E" w:rsidRPr="00D512F7" w:rsidRDefault="001C009E" w:rsidP="001C009E">
      <w:pPr>
        <w:tabs>
          <w:tab w:val="left" w:pos="426"/>
        </w:tabs>
        <w:spacing w:line="276" w:lineRule="auto"/>
        <w:ind w:firstLine="851"/>
        <w:jc w:val="both"/>
        <w:rPr>
          <w:sz w:val="28"/>
          <w:szCs w:val="28"/>
        </w:rPr>
      </w:pPr>
    </w:p>
    <w:p w14:paraId="2559694D" w14:textId="77777777" w:rsidR="001C009E" w:rsidRPr="00D512F7" w:rsidRDefault="001C009E" w:rsidP="001C009E">
      <w:pPr>
        <w:tabs>
          <w:tab w:val="left" w:pos="426"/>
        </w:tabs>
        <w:spacing w:line="276" w:lineRule="auto"/>
        <w:ind w:firstLine="851"/>
        <w:jc w:val="both"/>
        <w:rPr>
          <w:b/>
          <w:sz w:val="28"/>
          <w:szCs w:val="28"/>
        </w:rPr>
      </w:pPr>
      <w:r w:rsidRPr="00D512F7">
        <w:rPr>
          <w:b/>
          <w:sz w:val="28"/>
          <w:szCs w:val="28"/>
        </w:rPr>
        <w:t>Форма №54-01 «Отчет врача детского дома, школы-интерната о лечебно-профилактической помощи воспитанникам»:</w:t>
      </w:r>
    </w:p>
    <w:p w14:paraId="72297CBF"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В данной отчетной форме теперь допускается разница числа детей -инвалидов (т,2310 стр.002) с числом детей-инвалидов, показанных </w:t>
      </w:r>
    </w:p>
    <w:p w14:paraId="3CA39A0E"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в ф.19 (т.1000 гр.7 стр.09+стр.10) за счет детей-инвалидов старше 18 лет, проживающих и интернатах, детей-инвалидов, обучающихся в школе- интернате, а проживающих дома, а также инвалидов из других субъектов РФ. Если имеются такие дети, дать письменное подтверждение!</w:t>
      </w:r>
    </w:p>
    <w:p w14:paraId="6B59EFDD"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По всем возникающим вопросам звонить по т. </w:t>
      </w:r>
      <w:r w:rsidRPr="00D512F7">
        <w:rPr>
          <w:b/>
          <w:sz w:val="28"/>
          <w:szCs w:val="28"/>
        </w:rPr>
        <w:t>8 863 300 80 35</w:t>
      </w:r>
      <w:r w:rsidRPr="00D512F7">
        <w:rPr>
          <w:sz w:val="28"/>
          <w:szCs w:val="28"/>
        </w:rPr>
        <w:t xml:space="preserve"> – зав. кабинетом учета и мед. статистики ГБУ РО ОДКБ Еременко В.П. </w:t>
      </w:r>
    </w:p>
    <w:p w14:paraId="7453D6E3" w14:textId="77777777" w:rsidR="001C009E" w:rsidRPr="00D512F7" w:rsidRDefault="001C009E" w:rsidP="001C009E">
      <w:pPr>
        <w:tabs>
          <w:tab w:val="left" w:pos="426"/>
        </w:tabs>
        <w:spacing w:line="276" w:lineRule="auto"/>
        <w:ind w:firstLine="851"/>
        <w:jc w:val="both"/>
        <w:rPr>
          <w:b/>
          <w:sz w:val="28"/>
          <w:szCs w:val="28"/>
        </w:rPr>
      </w:pPr>
    </w:p>
    <w:p w14:paraId="4F67A7FE" w14:textId="77777777" w:rsidR="001C009E" w:rsidRPr="00D512F7" w:rsidRDefault="001C009E" w:rsidP="001C009E">
      <w:pPr>
        <w:tabs>
          <w:tab w:val="left" w:pos="426"/>
        </w:tabs>
        <w:spacing w:line="276" w:lineRule="auto"/>
        <w:ind w:firstLine="851"/>
        <w:jc w:val="both"/>
        <w:rPr>
          <w:b/>
          <w:sz w:val="28"/>
          <w:szCs w:val="28"/>
        </w:rPr>
      </w:pPr>
      <w:r w:rsidRPr="00D512F7">
        <w:rPr>
          <w:b/>
          <w:sz w:val="28"/>
          <w:szCs w:val="28"/>
        </w:rPr>
        <w:t xml:space="preserve"> Форма № 1-РБ «Сведения об оказании медицинской помощи гражданам Республики Беларусь в государственных и муниципальных учреждениях здравоохранения Российской Федерации»</w:t>
      </w:r>
    </w:p>
    <w:p w14:paraId="56A499E8" w14:textId="77777777" w:rsidR="001C009E" w:rsidRPr="00D512F7" w:rsidRDefault="001C009E" w:rsidP="001C009E">
      <w:pPr>
        <w:tabs>
          <w:tab w:val="left" w:pos="426"/>
        </w:tabs>
        <w:spacing w:before="100" w:beforeAutospacing="1" w:after="100" w:afterAutospacing="1" w:line="276" w:lineRule="auto"/>
        <w:ind w:firstLine="851"/>
        <w:jc w:val="both"/>
        <w:rPr>
          <w:sz w:val="28"/>
          <w:szCs w:val="28"/>
        </w:rPr>
      </w:pPr>
      <w:r w:rsidRPr="00D512F7">
        <w:rPr>
          <w:b/>
          <w:sz w:val="28"/>
          <w:szCs w:val="28"/>
          <w:u w:val="single"/>
        </w:rPr>
        <w:t>Обратите внимание!!!</w:t>
      </w:r>
      <w:r w:rsidRPr="00D512F7">
        <w:rPr>
          <w:sz w:val="28"/>
          <w:szCs w:val="28"/>
        </w:rPr>
        <w:t xml:space="preserve"> Форма 1-РБ необходимо сравнить с данными из формы федерального проекта «Развитие экспорта медицинских услуг», </w:t>
      </w:r>
      <w:proofErr w:type="spellStart"/>
      <w:r w:rsidRPr="00D512F7">
        <w:rPr>
          <w:sz w:val="28"/>
          <w:szCs w:val="28"/>
        </w:rPr>
        <w:t>мониторирующих</w:t>
      </w:r>
      <w:proofErr w:type="spellEnd"/>
      <w:r w:rsidRPr="00D512F7">
        <w:rPr>
          <w:sz w:val="28"/>
          <w:szCs w:val="28"/>
        </w:rPr>
        <w:t xml:space="preserve"> сведения об оказании медицинской помощи гражданам других государств, в том числе Республики Беларусь.</w:t>
      </w:r>
    </w:p>
    <w:p w14:paraId="03B142EF" w14:textId="77777777" w:rsidR="001C009E" w:rsidRPr="00D512F7" w:rsidRDefault="001C009E" w:rsidP="001C009E">
      <w:pPr>
        <w:tabs>
          <w:tab w:val="left" w:pos="426"/>
        </w:tabs>
        <w:spacing w:before="100" w:beforeAutospacing="1" w:after="100" w:afterAutospacing="1" w:line="276" w:lineRule="auto"/>
        <w:ind w:firstLine="851"/>
        <w:rPr>
          <w:color w:val="000000"/>
          <w:sz w:val="30"/>
          <w:szCs w:val="30"/>
        </w:rPr>
      </w:pPr>
      <w:r w:rsidRPr="00D512F7">
        <w:rPr>
          <w:sz w:val="28"/>
          <w:szCs w:val="28"/>
        </w:rPr>
        <w:t>Если граждане Республики Беларусь за медицинской помощью в 2023 году не обращались, то необходимо  сохранить в ИАС «БАРС. Мониторинг. Здравоохранение», распечатать, подписать и прикрепить вложением в форму в ИАС «БАРС. Мониторинг. Здравоохранение» пустую форму.</w:t>
      </w:r>
      <w:r w:rsidRPr="00D512F7">
        <w:rPr>
          <w:b/>
          <w:i/>
          <w:sz w:val="28"/>
          <w:szCs w:val="28"/>
        </w:rPr>
        <w:t xml:space="preserve">     </w:t>
      </w:r>
    </w:p>
    <w:p w14:paraId="426182A5" w14:textId="77777777" w:rsidR="001C009E" w:rsidRPr="00D512F7" w:rsidRDefault="001C009E" w:rsidP="001C009E">
      <w:pPr>
        <w:tabs>
          <w:tab w:val="left" w:pos="426"/>
        </w:tabs>
        <w:spacing w:line="276" w:lineRule="auto"/>
        <w:ind w:firstLine="851"/>
        <w:jc w:val="both"/>
        <w:rPr>
          <w:b/>
          <w:sz w:val="28"/>
          <w:szCs w:val="28"/>
        </w:rPr>
      </w:pPr>
      <w:r w:rsidRPr="00D512F7">
        <w:rPr>
          <w:b/>
          <w:sz w:val="28"/>
          <w:szCs w:val="28"/>
        </w:rPr>
        <w:t>Форма «Основные показатели деятельности»</w:t>
      </w:r>
    </w:p>
    <w:p w14:paraId="31DDDA25" w14:textId="77777777" w:rsidR="001C009E" w:rsidRPr="00D512F7" w:rsidRDefault="001C009E" w:rsidP="001C009E">
      <w:pPr>
        <w:tabs>
          <w:tab w:val="left" w:pos="426"/>
        </w:tabs>
        <w:spacing w:line="276" w:lineRule="auto"/>
        <w:ind w:firstLine="851"/>
        <w:jc w:val="both"/>
        <w:rPr>
          <w:b/>
          <w:sz w:val="28"/>
          <w:szCs w:val="28"/>
        </w:rPr>
      </w:pPr>
    </w:p>
    <w:p w14:paraId="27068DFE"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Формируется в системе  «БАРС-Мониторинг. Здравоохранение» из заполненных форм годового отчета. Необходимо открыть форму, просмотреть информацию и внести недостающие данные (несколько активных для заполнения  полей). В дальнейшем – сохранить изменения и можно распечатывать форму. </w:t>
      </w:r>
    </w:p>
    <w:p w14:paraId="418206DD" w14:textId="77777777" w:rsidR="001C009E" w:rsidRPr="00D512F7" w:rsidRDefault="001C009E" w:rsidP="001C009E">
      <w:pPr>
        <w:tabs>
          <w:tab w:val="left" w:pos="426"/>
        </w:tabs>
        <w:spacing w:line="276" w:lineRule="auto"/>
        <w:ind w:firstLine="851"/>
        <w:jc w:val="both"/>
        <w:rPr>
          <w:b/>
          <w:bCs/>
          <w:sz w:val="28"/>
          <w:szCs w:val="28"/>
        </w:rPr>
      </w:pPr>
      <w:r w:rsidRPr="00D512F7">
        <w:rPr>
          <w:b/>
          <w:bCs/>
          <w:sz w:val="28"/>
          <w:szCs w:val="28"/>
        </w:rPr>
        <w:t>Статус формы – не менять.</w:t>
      </w:r>
      <w:r w:rsidRPr="00D512F7">
        <w:rPr>
          <w:sz w:val="28"/>
          <w:szCs w:val="28"/>
        </w:rPr>
        <w:t xml:space="preserve"> </w:t>
      </w:r>
      <w:r w:rsidRPr="00D512F7">
        <w:rPr>
          <w:b/>
          <w:bCs/>
          <w:sz w:val="28"/>
          <w:szCs w:val="28"/>
        </w:rPr>
        <w:t>Подписывать электронной подписью руководителя данную форму не нужно!</w:t>
      </w:r>
    </w:p>
    <w:p w14:paraId="344E31F7" w14:textId="77777777" w:rsidR="001C009E" w:rsidRPr="00D512F7" w:rsidRDefault="001C009E" w:rsidP="001C009E">
      <w:pPr>
        <w:tabs>
          <w:tab w:val="left" w:pos="426"/>
        </w:tabs>
        <w:spacing w:line="276" w:lineRule="auto"/>
        <w:ind w:firstLine="851"/>
        <w:jc w:val="both"/>
        <w:rPr>
          <w:sz w:val="28"/>
          <w:szCs w:val="28"/>
        </w:rPr>
      </w:pPr>
    </w:p>
    <w:p w14:paraId="36DF96DD" w14:textId="77777777" w:rsidR="001C009E" w:rsidRPr="00D512F7" w:rsidRDefault="001C009E" w:rsidP="001C009E">
      <w:pPr>
        <w:tabs>
          <w:tab w:val="left" w:pos="426"/>
        </w:tabs>
        <w:spacing w:line="276" w:lineRule="auto"/>
        <w:ind w:firstLine="851"/>
        <w:jc w:val="both"/>
      </w:pPr>
      <w:r w:rsidRPr="00D512F7">
        <w:rPr>
          <w:b/>
          <w:sz w:val="28"/>
        </w:rPr>
        <w:t>Форма № 13 - сводный отчет «Сведения о беременности с абортивным исходом»  -  заполняется полностью.</w:t>
      </w:r>
      <w:r w:rsidRPr="00D512F7">
        <w:t xml:space="preserve"> </w:t>
      </w:r>
    </w:p>
    <w:p w14:paraId="3AAB76B9" w14:textId="77777777" w:rsidR="001C009E" w:rsidRPr="00D512F7" w:rsidRDefault="001C009E" w:rsidP="001C009E">
      <w:pPr>
        <w:tabs>
          <w:tab w:val="left" w:pos="426"/>
        </w:tabs>
        <w:spacing w:line="276" w:lineRule="auto"/>
        <w:ind w:firstLine="851"/>
        <w:jc w:val="both"/>
        <w:rPr>
          <w:b/>
          <w:sz w:val="28"/>
          <w:szCs w:val="28"/>
        </w:rPr>
      </w:pPr>
      <w:r w:rsidRPr="00D512F7">
        <w:rPr>
          <w:sz w:val="28"/>
          <w:szCs w:val="28"/>
        </w:rPr>
        <w:t xml:space="preserve">Форма дополнена таблицей 900 – «Результаты </w:t>
      </w:r>
      <w:proofErr w:type="spellStart"/>
      <w:r w:rsidRPr="00D512F7">
        <w:rPr>
          <w:sz w:val="28"/>
          <w:szCs w:val="28"/>
        </w:rPr>
        <w:t>доабортного</w:t>
      </w:r>
      <w:proofErr w:type="spellEnd"/>
      <w:r w:rsidRPr="00D512F7">
        <w:rPr>
          <w:sz w:val="28"/>
          <w:szCs w:val="28"/>
        </w:rPr>
        <w:t xml:space="preserve"> консультирования», необходимо сверять с таблицей 2000 формы «Демография» за 12 месяцев 2023 года.</w:t>
      </w:r>
    </w:p>
    <w:p w14:paraId="5EF67A43"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В отчет включаются сведения обо всех прерываниях беременности в сроки до 22 недель, независимо от метода и места прерывания беременности. </w:t>
      </w:r>
    </w:p>
    <w:p w14:paraId="30BD3B20"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Таблицы формы дополнены графами со справочными данными, а также с расчетами показателей.</w:t>
      </w:r>
    </w:p>
    <w:p w14:paraId="66920BD8" w14:textId="77777777" w:rsidR="001C009E" w:rsidRPr="00D512F7" w:rsidRDefault="001C009E" w:rsidP="001C009E">
      <w:pPr>
        <w:tabs>
          <w:tab w:val="left" w:pos="426"/>
        </w:tabs>
        <w:spacing w:line="276" w:lineRule="auto"/>
        <w:ind w:firstLine="851"/>
        <w:jc w:val="both"/>
        <w:rPr>
          <w:sz w:val="28"/>
        </w:rPr>
      </w:pPr>
      <w:r w:rsidRPr="00D512F7">
        <w:rPr>
          <w:sz w:val="28"/>
        </w:rPr>
        <w:t>К отчету прилагается пояснительная записка с обязательным распределением числа абортов у детей в возрасте до 14 лет (включительно) по возрастам, срокам и методам прерывания беременности.</w:t>
      </w:r>
    </w:p>
    <w:p w14:paraId="0BDD59C7" w14:textId="77777777" w:rsidR="001C009E" w:rsidRPr="00D512F7" w:rsidRDefault="001C009E" w:rsidP="001C009E">
      <w:pPr>
        <w:tabs>
          <w:tab w:val="left" w:pos="426"/>
        </w:tabs>
        <w:spacing w:line="276" w:lineRule="auto"/>
        <w:ind w:firstLine="851"/>
        <w:jc w:val="both"/>
        <w:rPr>
          <w:b/>
          <w:sz w:val="28"/>
        </w:rPr>
      </w:pPr>
      <w:r w:rsidRPr="00D512F7">
        <w:rPr>
          <w:b/>
          <w:sz w:val="28"/>
        </w:rPr>
        <w:t xml:space="preserve">Форма № 32 - сводный отчет «Сведения о медицинской помощи беременным, роженицам и родильницам». </w:t>
      </w:r>
    </w:p>
    <w:p w14:paraId="45C9E7E2" w14:textId="77777777" w:rsidR="001C009E" w:rsidRPr="00D512F7" w:rsidRDefault="001C009E" w:rsidP="001C009E">
      <w:pPr>
        <w:tabs>
          <w:tab w:val="left" w:pos="426"/>
        </w:tabs>
        <w:spacing w:line="276" w:lineRule="auto"/>
        <w:ind w:firstLine="851"/>
        <w:jc w:val="both"/>
        <w:rPr>
          <w:sz w:val="28"/>
        </w:rPr>
      </w:pPr>
      <w:r w:rsidRPr="00D512F7">
        <w:rPr>
          <w:sz w:val="28"/>
        </w:rPr>
        <w:t>Форма дополнена графами и строками со справочной информацией, с расчетом показателей.</w:t>
      </w:r>
    </w:p>
    <w:p w14:paraId="6DD1929B"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В целях повышения достоверности представляемой информации необходимо  иметь при себе при сдаче отчетов: пояснительные по детям до 500 г и более 22 недель </w:t>
      </w:r>
      <w:proofErr w:type="spellStart"/>
      <w:r w:rsidRPr="00D512F7">
        <w:rPr>
          <w:sz w:val="28"/>
          <w:szCs w:val="28"/>
        </w:rPr>
        <w:t>гестации</w:t>
      </w:r>
      <w:proofErr w:type="spellEnd"/>
      <w:r w:rsidRPr="00D512F7">
        <w:rPr>
          <w:sz w:val="28"/>
          <w:szCs w:val="28"/>
        </w:rPr>
        <w:t>, по материнской смертности, по переводам новорожденных, по родам вне родильного отделения.</w:t>
      </w:r>
    </w:p>
    <w:p w14:paraId="1BF2256B"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Недоношенные, рожденные в срок </w:t>
      </w:r>
      <w:proofErr w:type="spellStart"/>
      <w:r w:rsidRPr="00D512F7">
        <w:rPr>
          <w:sz w:val="28"/>
          <w:szCs w:val="28"/>
        </w:rPr>
        <w:t>гестации</w:t>
      </w:r>
      <w:proofErr w:type="spellEnd"/>
      <w:r w:rsidRPr="00D512F7">
        <w:rPr>
          <w:sz w:val="28"/>
          <w:szCs w:val="28"/>
        </w:rPr>
        <w:t xml:space="preserve"> 22 недели и более, массой тела менее 500 г во вкладыше (ф.232) не регистрируются. </w:t>
      </w:r>
    </w:p>
    <w:p w14:paraId="33923CEF"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 Дети, родившиеся в </w:t>
      </w:r>
      <w:proofErr w:type="spellStart"/>
      <w:r w:rsidRPr="00D512F7">
        <w:rPr>
          <w:sz w:val="28"/>
          <w:szCs w:val="28"/>
        </w:rPr>
        <w:t>ковидных</w:t>
      </w:r>
      <w:proofErr w:type="spellEnd"/>
      <w:r w:rsidRPr="00D512F7">
        <w:rPr>
          <w:sz w:val="28"/>
          <w:szCs w:val="28"/>
        </w:rPr>
        <w:t xml:space="preserve"> (провизорных) госпиталях  от инфицированных </w:t>
      </w:r>
      <w:r w:rsidRPr="00D512F7">
        <w:rPr>
          <w:sz w:val="28"/>
          <w:szCs w:val="28"/>
          <w:lang w:val="en-US"/>
        </w:rPr>
        <w:t>COVID</w:t>
      </w:r>
      <w:r w:rsidRPr="00D512F7">
        <w:rPr>
          <w:sz w:val="28"/>
          <w:szCs w:val="28"/>
        </w:rPr>
        <w:t xml:space="preserve">-19 матерей должны быть показаны как родившиеся вне родильного отделения (на непрофильных койках) </w:t>
      </w:r>
    </w:p>
    <w:p w14:paraId="0C38661C"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На них необходимо предоставить пояснительную записку, где следует указать следующую информацию: </w:t>
      </w:r>
    </w:p>
    <w:p w14:paraId="6AB1E602" w14:textId="77777777" w:rsidR="001C009E" w:rsidRPr="00D512F7" w:rsidRDefault="001C009E" w:rsidP="001C009E">
      <w:pPr>
        <w:tabs>
          <w:tab w:val="left" w:pos="426"/>
        </w:tabs>
        <w:spacing w:line="276" w:lineRule="auto"/>
        <w:ind w:firstLine="851"/>
        <w:jc w:val="both"/>
        <w:rPr>
          <w:sz w:val="28"/>
        </w:rPr>
      </w:pPr>
      <w:r w:rsidRPr="00D512F7">
        <w:rPr>
          <w:sz w:val="28"/>
        </w:rPr>
        <w:t xml:space="preserve">1.  Территория </w:t>
      </w:r>
    </w:p>
    <w:p w14:paraId="45D1D084" w14:textId="77777777" w:rsidR="001C009E" w:rsidRPr="00D512F7" w:rsidRDefault="001C009E" w:rsidP="001C009E">
      <w:pPr>
        <w:tabs>
          <w:tab w:val="left" w:pos="426"/>
        </w:tabs>
        <w:spacing w:line="276" w:lineRule="auto"/>
        <w:ind w:firstLine="851"/>
        <w:jc w:val="both"/>
        <w:rPr>
          <w:sz w:val="28"/>
        </w:rPr>
      </w:pPr>
      <w:r w:rsidRPr="00D512F7">
        <w:rPr>
          <w:sz w:val="28"/>
        </w:rPr>
        <w:t>2. Уровень медицинской организации, где родился ребенок (1, 2, 3 уровень)</w:t>
      </w:r>
    </w:p>
    <w:p w14:paraId="1D39201D" w14:textId="77777777" w:rsidR="001C009E" w:rsidRPr="00D512F7" w:rsidRDefault="001C009E" w:rsidP="001C009E">
      <w:pPr>
        <w:tabs>
          <w:tab w:val="left" w:pos="426"/>
        </w:tabs>
        <w:spacing w:line="276" w:lineRule="auto"/>
        <w:ind w:firstLine="851"/>
        <w:jc w:val="both"/>
        <w:rPr>
          <w:sz w:val="28"/>
        </w:rPr>
      </w:pPr>
      <w:r w:rsidRPr="00D512F7">
        <w:rPr>
          <w:sz w:val="28"/>
        </w:rPr>
        <w:t>3.  Возраст матери</w:t>
      </w:r>
    </w:p>
    <w:p w14:paraId="3391A8F1" w14:textId="77777777" w:rsidR="001C009E" w:rsidRPr="00D512F7" w:rsidRDefault="001C009E" w:rsidP="001C009E">
      <w:pPr>
        <w:tabs>
          <w:tab w:val="left" w:pos="426"/>
        </w:tabs>
        <w:spacing w:line="276" w:lineRule="auto"/>
        <w:ind w:firstLine="851"/>
        <w:jc w:val="both"/>
        <w:rPr>
          <w:sz w:val="28"/>
        </w:rPr>
      </w:pPr>
      <w:r w:rsidRPr="00D512F7">
        <w:rPr>
          <w:sz w:val="28"/>
        </w:rPr>
        <w:t>4.  Соматическое и гинекологическое здоровье матери, паритет</w:t>
      </w:r>
    </w:p>
    <w:p w14:paraId="760AE610" w14:textId="77777777" w:rsidR="001C009E" w:rsidRPr="00D512F7" w:rsidRDefault="001C009E" w:rsidP="001C009E">
      <w:pPr>
        <w:tabs>
          <w:tab w:val="left" w:pos="426"/>
        </w:tabs>
        <w:spacing w:line="276" w:lineRule="auto"/>
        <w:ind w:firstLine="851"/>
        <w:jc w:val="both"/>
        <w:rPr>
          <w:sz w:val="28"/>
        </w:rPr>
      </w:pPr>
      <w:r w:rsidRPr="00D512F7">
        <w:rPr>
          <w:sz w:val="28"/>
        </w:rPr>
        <w:t>5. Наличие вредностей (профессиональные, экологические; вредные  привычки)</w:t>
      </w:r>
    </w:p>
    <w:p w14:paraId="1B28DCB7" w14:textId="77777777" w:rsidR="001C009E" w:rsidRPr="00D512F7" w:rsidRDefault="001C009E" w:rsidP="001C009E">
      <w:pPr>
        <w:tabs>
          <w:tab w:val="left" w:pos="426"/>
        </w:tabs>
        <w:spacing w:line="276" w:lineRule="auto"/>
        <w:ind w:firstLine="851"/>
        <w:jc w:val="both"/>
        <w:rPr>
          <w:sz w:val="28"/>
        </w:rPr>
      </w:pPr>
      <w:r w:rsidRPr="00D512F7">
        <w:rPr>
          <w:sz w:val="28"/>
        </w:rPr>
        <w:t>6.  Состояла ли на учете в женской консультации</w:t>
      </w:r>
    </w:p>
    <w:p w14:paraId="09A81759" w14:textId="77777777" w:rsidR="001C009E" w:rsidRPr="00D512F7" w:rsidRDefault="001C009E" w:rsidP="001C009E">
      <w:pPr>
        <w:tabs>
          <w:tab w:val="left" w:pos="426"/>
        </w:tabs>
        <w:spacing w:line="276" w:lineRule="auto"/>
        <w:ind w:firstLine="851"/>
        <w:jc w:val="both"/>
        <w:rPr>
          <w:sz w:val="28"/>
        </w:rPr>
      </w:pPr>
      <w:r w:rsidRPr="00D512F7">
        <w:rPr>
          <w:sz w:val="28"/>
        </w:rPr>
        <w:t xml:space="preserve">7.  Срок </w:t>
      </w:r>
      <w:proofErr w:type="spellStart"/>
      <w:r w:rsidRPr="00D512F7">
        <w:rPr>
          <w:sz w:val="28"/>
        </w:rPr>
        <w:t>гестации</w:t>
      </w:r>
      <w:proofErr w:type="spellEnd"/>
      <w:r w:rsidRPr="00D512F7">
        <w:rPr>
          <w:sz w:val="28"/>
        </w:rPr>
        <w:t xml:space="preserve"> </w:t>
      </w:r>
    </w:p>
    <w:p w14:paraId="10947405" w14:textId="77777777" w:rsidR="001C009E" w:rsidRPr="00D512F7" w:rsidRDefault="001C009E" w:rsidP="001C009E">
      <w:pPr>
        <w:tabs>
          <w:tab w:val="left" w:pos="426"/>
        </w:tabs>
        <w:spacing w:line="276" w:lineRule="auto"/>
        <w:ind w:firstLine="851"/>
        <w:jc w:val="both"/>
        <w:rPr>
          <w:sz w:val="28"/>
        </w:rPr>
      </w:pPr>
      <w:r w:rsidRPr="00D512F7">
        <w:rPr>
          <w:sz w:val="28"/>
        </w:rPr>
        <w:t>8.  Масса тела и рост ребенка (плода)</w:t>
      </w:r>
    </w:p>
    <w:p w14:paraId="2A33B09F" w14:textId="77777777" w:rsidR="001C009E" w:rsidRPr="00D512F7" w:rsidRDefault="001C009E" w:rsidP="001C009E">
      <w:pPr>
        <w:tabs>
          <w:tab w:val="left" w:pos="426"/>
        </w:tabs>
        <w:spacing w:line="276" w:lineRule="auto"/>
        <w:ind w:firstLine="851"/>
        <w:jc w:val="both"/>
        <w:rPr>
          <w:sz w:val="28"/>
        </w:rPr>
      </w:pPr>
      <w:r w:rsidRPr="00D512F7">
        <w:rPr>
          <w:sz w:val="28"/>
        </w:rPr>
        <w:t xml:space="preserve">9.  Родился живым-мертвым (уточнить </w:t>
      </w:r>
      <w:proofErr w:type="spellStart"/>
      <w:r w:rsidRPr="00D512F7">
        <w:rPr>
          <w:sz w:val="28"/>
        </w:rPr>
        <w:t>антенатально</w:t>
      </w:r>
      <w:proofErr w:type="spellEnd"/>
      <w:r w:rsidRPr="00D512F7">
        <w:rPr>
          <w:sz w:val="28"/>
        </w:rPr>
        <w:t xml:space="preserve">, </w:t>
      </w:r>
      <w:proofErr w:type="spellStart"/>
      <w:r w:rsidRPr="00D512F7">
        <w:rPr>
          <w:sz w:val="28"/>
        </w:rPr>
        <w:t>интранатально</w:t>
      </w:r>
      <w:proofErr w:type="spellEnd"/>
      <w:r w:rsidRPr="00D512F7">
        <w:rPr>
          <w:sz w:val="28"/>
        </w:rPr>
        <w:t>)</w:t>
      </w:r>
    </w:p>
    <w:p w14:paraId="1C0B7E35" w14:textId="77777777" w:rsidR="001C009E" w:rsidRPr="00D512F7" w:rsidRDefault="001C009E" w:rsidP="001C009E">
      <w:pPr>
        <w:tabs>
          <w:tab w:val="left" w:pos="426"/>
        </w:tabs>
        <w:spacing w:line="276" w:lineRule="auto"/>
        <w:ind w:firstLine="851"/>
        <w:jc w:val="both"/>
        <w:rPr>
          <w:sz w:val="28"/>
        </w:rPr>
      </w:pPr>
      <w:r w:rsidRPr="00D512F7">
        <w:rPr>
          <w:sz w:val="28"/>
        </w:rPr>
        <w:t>10.  Выжил или умер (уточнить в первые 24 ч., 168 ч, или более)</w:t>
      </w:r>
    </w:p>
    <w:p w14:paraId="7FF584CD" w14:textId="77777777" w:rsidR="001C009E" w:rsidRPr="00D512F7" w:rsidRDefault="001C009E" w:rsidP="001C009E">
      <w:pPr>
        <w:tabs>
          <w:tab w:val="left" w:pos="426"/>
        </w:tabs>
        <w:spacing w:line="276" w:lineRule="auto"/>
        <w:ind w:firstLine="851"/>
        <w:jc w:val="both"/>
        <w:rPr>
          <w:sz w:val="28"/>
        </w:rPr>
      </w:pPr>
      <w:r w:rsidRPr="00D512F7">
        <w:rPr>
          <w:sz w:val="28"/>
        </w:rPr>
        <w:t>11. Клинический диагноз заболевания ребенка (основной, сопутствующий, осложнения)</w:t>
      </w:r>
    </w:p>
    <w:p w14:paraId="08F4AC9B" w14:textId="77777777" w:rsidR="001C009E" w:rsidRPr="00D512F7" w:rsidRDefault="001C009E" w:rsidP="001C009E">
      <w:pPr>
        <w:tabs>
          <w:tab w:val="left" w:pos="426"/>
        </w:tabs>
        <w:spacing w:line="276" w:lineRule="auto"/>
        <w:ind w:firstLine="851"/>
        <w:jc w:val="both"/>
        <w:rPr>
          <w:sz w:val="28"/>
        </w:rPr>
      </w:pPr>
      <w:r w:rsidRPr="00D512F7">
        <w:rPr>
          <w:sz w:val="28"/>
        </w:rPr>
        <w:t>12.  При вскрытии – патологоанатомический диагноз.</w:t>
      </w:r>
    </w:p>
    <w:p w14:paraId="2D8E5ACD" w14:textId="77777777" w:rsidR="001C009E" w:rsidRPr="00D512F7" w:rsidRDefault="001C009E" w:rsidP="001C009E">
      <w:pPr>
        <w:tabs>
          <w:tab w:val="left" w:pos="426"/>
        </w:tabs>
        <w:spacing w:line="276" w:lineRule="auto"/>
        <w:ind w:firstLine="851"/>
        <w:jc w:val="both"/>
        <w:rPr>
          <w:sz w:val="28"/>
          <w:szCs w:val="28"/>
        </w:rPr>
      </w:pPr>
    </w:p>
    <w:p w14:paraId="493E2F8E"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По каждому случаю материнской смертности необходимо представить сводную таблицу, заверенную главным акушером-гинекологом, где следует указать: </w:t>
      </w:r>
    </w:p>
    <w:p w14:paraId="71B3468E" w14:textId="77777777" w:rsidR="001C009E" w:rsidRPr="00D512F7" w:rsidRDefault="001C009E" w:rsidP="001C009E">
      <w:pPr>
        <w:numPr>
          <w:ilvl w:val="0"/>
          <w:numId w:val="3"/>
        </w:numPr>
        <w:tabs>
          <w:tab w:val="left" w:pos="426"/>
        </w:tabs>
        <w:autoSpaceDN w:val="0"/>
        <w:spacing w:line="276" w:lineRule="auto"/>
        <w:ind w:left="0" w:firstLine="851"/>
        <w:jc w:val="both"/>
        <w:rPr>
          <w:sz w:val="28"/>
          <w:szCs w:val="28"/>
        </w:rPr>
      </w:pPr>
      <w:r w:rsidRPr="00D512F7">
        <w:rPr>
          <w:sz w:val="28"/>
          <w:szCs w:val="28"/>
        </w:rPr>
        <w:t>№ Истории болезни</w:t>
      </w:r>
      <w:r w:rsidRPr="00D512F7">
        <w:rPr>
          <w:b/>
          <w:sz w:val="28"/>
          <w:szCs w:val="28"/>
        </w:rPr>
        <w:t>,</w:t>
      </w:r>
      <w:r w:rsidRPr="00D512F7">
        <w:rPr>
          <w:sz w:val="28"/>
          <w:szCs w:val="28"/>
        </w:rPr>
        <w:t xml:space="preserve"> возраст матери</w:t>
      </w:r>
    </w:p>
    <w:p w14:paraId="05A6ABFA" w14:textId="77777777" w:rsidR="001C009E" w:rsidRPr="00D512F7" w:rsidRDefault="001C009E" w:rsidP="001C009E">
      <w:pPr>
        <w:numPr>
          <w:ilvl w:val="0"/>
          <w:numId w:val="3"/>
        </w:numPr>
        <w:tabs>
          <w:tab w:val="left" w:pos="426"/>
        </w:tabs>
        <w:autoSpaceDN w:val="0"/>
        <w:spacing w:line="276" w:lineRule="auto"/>
        <w:ind w:left="0" w:firstLine="851"/>
        <w:jc w:val="both"/>
        <w:rPr>
          <w:sz w:val="28"/>
          <w:szCs w:val="28"/>
        </w:rPr>
      </w:pPr>
      <w:r w:rsidRPr="00D512F7">
        <w:rPr>
          <w:sz w:val="28"/>
          <w:szCs w:val="28"/>
        </w:rPr>
        <w:t>Место жительства (регион);</w:t>
      </w:r>
    </w:p>
    <w:p w14:paraId="662048FF" w14:textId="77777777" w:rsidR="001C009E" w:rsidRPr="00D512F7" w:rsidRDefault="001C009E" w:rsidP="001C009E">
      <w:pPr>
        <w:numPr>
          <w:ilvl w:val="0"/>
          <w:numId w:val="3"/>
        </w:numPr>
        <w:tabs>
          <w:tab w:val="left" w:pos="426"/>
        </w:tabs>
        <w:autoSpaceDN w:val="0"/>
        <w:spacing w:line="276" w:lineRule="auto"/>
        <w:ind w:left="0" w:firstLine="851"/>
        <w:jc w:val="both"/>
        <w:rPr>
          <w:sz w:val="28"/>
          <w:szCs w:val="28"/>
        </w:rPr>
      </w:pPr>
      <w:r w:rsidRPr="00D512F7">
        <w:rPr>
          <w:sz w:val="28"/>
          <w:szCs w:val="28"/>
        </w:rPr>
        <w:t>Место наблюдения за беременной</w:t>
      </w:r>
    </w:p>
    <w:p w14:paraId="7F9D3ACC" w14:textId="77777777" w:rsidR="001C009E" w:rsidRPr="00D512F7" w:rsidRDefault="001C009E" w:rsidP="001C009E">
      <w:pPr>
        <w:numPr>
          <w:ilvl w:val="0"/>
          <w:numId w:val="3"/>
        </w:numPr>
        <w:tabs>
          <w:tab w:val="left" w:pos="426"/>
        </w:tabs>
        <w:autoSpaceDN w:val="0"/>
        <w:spacing w:line="276" w:lineRule="auto"/>
        <w:ind w:left="0" w:firstLine="851"/>
        <w:jc w:val="both"/>
        <w:rPr>
          <w:sz w:val="28"/>
          <w:szCs w:val="28"/>
        </w:rPr>
      </w:pPr>
      <w:r w:rsidRPr="00D512F7">
        <w:rPr>
          <w:sz w:val="28"/>
          <w:szCs w:val="28"/>
        </w:rPr>
        <w:t>Срок постановки на учет в женской консультации</w:t>
      </w:r>
    </w:p>
    <w:p w14:paraId="4DE58DFC" w14:textId="77777777" w:rsidR="001C009E" w:rsidRPr="00D512F7" w:rsidRDefault="001C009E" w:rsidP="001C009E">
      <w:pPr>
        <w:numPr>
          <w:ilvl w:val="0"/>
          <w:numId w:val="3"/>
        </w:numPr>
        <w:tabs>
          <w:tab w:val="left" w:pos="426"/>
        </w:tabs>
        <w:autoSpaceDN w:val="0"/>
        <w:spacing w:line="276" w:lineRule="auto"/>
        <w:ind w:left="0" w:firstLine="851"/>
        <w:jc w:val="both"/>
        <w:rPr>
          <w:sz w:val="28"/>
          <w:szCs w:val="28"/>
        </w:rPr>
      </w:pPr>
      <w:r w:rsidRPr="00D512F7">
        <w:rPr>
          <w:sz w:val="28"/>
          <w:szCs w:val="28"/>
        </w:rPr>
        <w:t>Дата и место родов, у</w:t>
      </w:r>
      <w:r w:rsidRPr="00D512F7">
        <w:rPr>
          <w:bCs/>
          <w:sz w:val="28"/>
          <w:szCs w:val="28"/>
        </w:rPr>
        <w:t>ровень медицинской организации</w:t>
      </w:r>
    </w:p>
    <w:p w14:paraId="7A84C958" w14:textId="77777777" w:rsidR="001C009E" w:rsidRPr="00D512F7" w:rsidRDefault="001C009E" w:rsidP="001C009E">
      <w:pPr>
        <w:numPr>
          <w:ilvl w:val="0"/>
          <w:numId w:val="3"/>
        </w:numPr>
        <w:tabs>
          <w:tab w:val="left" w:pos="426"/>
        </w:tabs>
        <w:autoSpaceDN w:val="0"/>
        <w:spacing w:line="276" w:lineRule="auto"/>
        <w:ind w:left="0" w:firstLine="851"/>
        <w:jc w:val="both"/>
        <w:rPr>
          <w:sz w:val="28"/>
          <w:szCs w:val="28"/>
        </w:rPr>
      </w:pPr>
      <w:r w:rsidRPr="00D512F7">
        <w:rPr>
          <w:sz w:val="28"/>
          <w:szCs w:val="28"/>
        </w:rPr>
        <w:t>Срок беременности на момент родов</w:t>
      </w:r>
    </w:p>
    <w:p w14:paraId="532D3C23" w14:textId="77777777" w:rsidR="001C009E" w:rsidRPr="00D512F7" w:rsidRDefault="001C009E" w:rsidP="001C009E">
      <w:pPr>
        <w:numPr>
          <w:ilvl w:val="0"/>
          <w:numId w:val="3"/>
        </w:numPr>
        <w:tabs>
          <w:tab w:val="left" w:pos="426"/>
        </w:tabs>
        <w:autoSpaceDN w:val="0"/>
        <w:spacing w:line="276" w:lineRule="auto"/>
        <w:ind w:left="0" w:firstLine="851"/>
        <w:jc w:val="both"/>
        <w:rPr>
          <w:sz w:val="28"/>
          <w:szCs w:val="28"/>
        </w:rPr>
      </w:pPr>
      <w:r w:rsidRPr="00D512F7">
        <w:rPr>
          <w:sz w:val="28"/>
          <w:szCs w:val="28"/>
        </w:rPr>
        <w:t>Беременность и роды по счету (исходы предыдущих родов)</w:t>
      </w:r>
    </w:p>
    <w:p w14:paraId="0968FEA2" w14:textId="77777777" w:rsidR="001C009E" w:rsidRPr="00D512F7" w:rsidRDefault="001C009E" w:rsidP="001C009E">
      <w:pPr>
        <w:numPr>
          <w:ilvl w:val="0"/>
          <w:numId w:val="3"/>
        </w:numPr>
        <w:tabs>
          <w:tab w:val="left" w:pos="426"/>
        </w:tabs>
        <w:autoSpaceDN w:val="0"/>
        <w:spacing w:line="276" w:lineRule="auto"/>
        <w:ind w:left="0" w:firstLine="851"/>
        <w:jc w:val="both"/>
        <w:rPr>
          <w:sz w:val="28"/>
          <w:szCs w:val="28"/>
        </w:rPr>
      </w:pPr>
      <w:r w:rsidRPr="00D512F7">
        <w:rPr>
          <w:bCs/>
          <w:sz w:val="28"/>
          <w:szCs w:val="28"/>
        </w:rPr>
        <w:t xml:space="preserve">Репродуктивное здоровье матери: бесплодие, ЭКО, неразвивающаяся беременность, привычные выкидыши, внематочная беременность, кесарево сечение в анамнезе </w:t>
      </w:r>
    </w:p>
    <w:p w14:paraId="1BFD4041" w14:textId="77777777" w:rsidR="001C009E" w:rsidRPr="00D512F7" w:rsidRDefault="001C009E" w:rsidP="001C009E">
      <w:pPr>
        <w:numPr>
          <w:ilvl w:val="0"/>
          <w:numId w:val="3"/>
        </w:numPr>
        <w:tabs>
          <w:tab w:val="left" w:pos="426"/>
        </w:tabs>
        <w:autoSpaceDN w:val="0"/>
        <w:spacing w:line="276" w:lineRule="auto"/>
        <w:ind w:left="0" w:firstLine="851"/>
        <w:jc w:val="both"/>
        <w:rPr>
          <w:sz w:val="28"/>
          <w:szCs w:val="28"/>
        </w:rPr>
      </w:pPr>
      <w:proofErr w:type="spellStart"/>
      <w:r w:rsidRPr="00D512F7">
        <w:rPr>
          <w:sz w:val="28"/>
          <w:szCs w:val="28"/>
        </w:rPr>
        <w:t>Экстрагенитальная</w:t>
      </w:r>
      <w:proofErr w:type="spellEnd"/>
      <w:r w:rsidRPr="00D512F7">
        <w:rPr>
          <w:sz w:val="28"/>
          <w:szCs w:val="28"/>
        </w:rPr>
        <w:t xml:space="preserve"> патология, в том числе социально-значимые заболевания</w:t>
      </w:r>
    </w:p>
    <w:p w14:paraId="5D96C851" w14:textId="77777777" w:rsidR="001C009E" w:rsidRPr="00D512F7" w:rsidRDefault="001C009E" w:rsidP="001C009E">
      <w:pPr>
        <w:numPr>
          <w:ilvl w:val="0"/>
          <w:numId w:val="3"/>
        </w:numPr>
        <w:tabs>
          <w:tab w:val="left" w:pos="426"/>
        </w:tabs>
        <w:autoSpaceDN w:val="0"/>
        <w:spacing w:line="276" w:lineRule="auto"/>
        <w:ind w:left="0" w:firstLine="851"/>
        <w:jc w:val="both"/>
        <w:rPr>
          <w:sz w:val="28"/>
          <w:szCs w:val="28"/>
        </w:rPr>
      </w:pPr>
      <w:r w:rsidRPr="00D512F7">
        <w:rPr>
          <w:sz w:val="28"/>
          <w:szCs w:val="28"/>
        </w:rPr>
        <w:t>Гинекологическая заболеваемость (</w:t>
      </w:r>
      <w:r w:rsidRPr="00D512F7">
        <w:rPr>
          <w:bCs/>
          <w:sz w:val="28"/>
          <w:szCs w:val="28"/>
        </w:rPr>
        <w:t xml:space="preserve">воспалительные заболевания, кисты, миомы матки, </w:t>
      </w:r>
      <w:proofErr w:type="spellStart"/>
      <w:r w:rsidRPr="00D512F7">
        <w:rPr>
          <w:bCs/>
          <w:sz w:val="28"/>
          <w:szCs w:val="28"/>
        </w:rPr>
        <w:t>эндометриоз</w:t>
      </w:r>
      <w:proofErr w:type="spellEnd"/>
      <w:r w:rsidRPr="00D512F7">
        <w:rPr>
          <w:bCs/>
          <w:sz w:val="28"/>
          <w:szCs w:val="28"/>
        </w:rPr>
        <w:t>)</w:t>
      </w:r>
    </w:p>
    <w:p w14:paraId="7C8FA8EF" w14:textId="77777777" w:rsidR="001C009E" w:rsidRPr="00D512F7" w:rsidRDefault="001C009E" w:rsidP="001C009E">
      <w:pPr>
        <w:numPr>
          <w:ilvl w:val="0"/>
          <w:numId w:val="3"/>
        </w:numPr>
        <w:tabs>
          <w:tab w:val="left" w:pos="426"/>
        </w:tabs>
        <w:autoSpaceDN w:val="0"/>
        <w:spacing w:line="276" w:lineRule="auto"/>
        <w:ind w:left="0" w:firstLine="851"/>
        <w:jc w:val="both"/>
        <w:rPr>
          <w:sz w:val="28"/>
          <w:szCs w:val="28"/>
        </w:rPr>
      </w:pPr>
      <w:r w:rsidRPr="00D512F7">
        <w:rPr>
          <w:bCs/>
          <w:sz w:val="28"/>
          <w:szCs w:val="28"/>
        </w:rPr>
        <w:t xml:space="preserve">Течение данной беременности: Многоплодие (БХБА, МХБА), Многоводие, маловодие, </w:t>
      </w:r>
      <w:r w:rsidRPr="00D512F7">
        <w:rPr>
          <w:bCs/>
          <w:sz w:val="28"/>
          <w:szCs w:val="28"/>
        </w:rPr>
        <w:tab/>
      </w:r>
      <w:proofErr w:type="spellStart"/>
      <w:r w:rsidRPr="00D512F7">
        <w:rPr>
          <w:bCs/>
          <w:sz w:val="28"/>
          <w:szCs w:val="28"/>
        </w:rPr>
        <w:t>ангидроз</w:t>
      </w:r>
      <w:proofErr w:type="spellEnd"/>
      <w:r w:rsidRPr="00D512F7">
        <w:rPr>
          <w:bCs/>
          <w:sz w:val="28"/>
          <w:szCs w:val="28"/>
        </w:rPr>
        <w:t>, угроза прерывания беременности</w:t>
      </w:r>
    </w:p>
    <w:p w14:paraId="2E50CD0A" w14:textId="77777777" w:rsidR="001C009E" w:rsidRPr="00D512F7" w:rsidRDefault="001C009E" w:rsidP="001C009E">
      <w:pPr>
        <w:numPr>
          <w:ilvl w:val="0"/>
          <w:numId w:val="3"/>
        </w:numPr>
        <w:tabs>
          <w:tab w:val="left" w:pos="426"/>
        </w:tabs>
        <w:autoSpaceDN w:val="0"/>
        <w:spacing w:line="276" w:lineRule="auto"/>
        <w:ind w:left="0" w:firstLine="851"/>
        <w:jc w:val="both"/>
        <w:rPr>
          <w:sz w:val="28"/>
          <w:szCs w:val="28"/>
        </w:rPr>
      </w:pPr>
      <w:r w:rsidRPr="00D512F7">
        <w:rPr>
          <w:sz w:val="28"/>
          <w:szCs w:val="28"/>
        </w:rPr>
        <w:t xml:space="preserve">Метод </w:t>
      </w:r>
      <w:proofErr w:type="spellStart"/>
      <w:r w:rsidRPr="00D512F7">
        <w:rPr>
          <w:sz w:val="28"/>
          <w:szCs w:val="28"/>
        </w:rPr>
        <w:t>родоразрешения</w:t>
      </w:r>
      <w:proofErr w:type="spellEnd"/>
    </w:p>
    <w:p w14:paraId="6CD6C7FB" w14:textId="77777777" w:rsidR="001C009E" w:rsidRPr="00D512F7" w:rsidRDefault="001C009E" w:rsidP="001C009E">
      <w:pPr>
        <w:numPr>
          <w:ilvl w:val="0"/>
          <w:numId w:val="3"/>
        </w:numPr>
        <w:tabs>
          <w:tab w:val="left" w:pos="426"/>
        </w:tabs>
        <w:autoSpaceDN w:val="0"/>
        <w:spacing w:line="276" w:lineRule="auto"/>
        <w:ind w:left="0" w:firstLine="851"/>
        <w:jc w:val="both"/>
        <w:rPr>
          <w:sz w:val="28"/>
          <w:szCs w:val="28"/>
        </w:rPr>
      </w:pPr>
      <w:r w:rsidRPr="00D512F7">
        <w:rPr>
          <w:sz w:val="28"/>
          <w:szCs w:val="28"/>
        </w:rPr>
        <w:t>Оперативные вмешательства (вид, дата, осложнения)</w:t>
      </w:r>
    </w:p>
    <w:p w14:paraId="06C2CFBD" w14:textId="77777777" w:rsidR="001C009E" w:rsidRPr="00D512F7" w:rsidRDefault="001C009E" w:rsidP="001C009E">
      <w:pPr>
        <w:numPr>
          <w:ilvl w:val="0"/>
          <w:numId w:val="3"/>
        </w:numPr>
        <w:tabs>
          <w:tab w:val="left" w:pos="426"/>
          <w:tab w:val="left" w:pos="540"/>
          <w:tab w:val="left" w:pos="709"/>
        </w:tabs>
        <w:autoSpaceDN w:val="0"/>
        <w:spacing w:line="276" w:lineRule="auto"/>
        <w:ind w:left="0" w:firstLine="851"/>
        <w:jc w:val="both"/>
        <w:rPr>
          <w:bCs/>
          <w:sz w:val="28"/>
          <w:szCs w:val="28"/>
        </w:rPr>
      </w:pPr>
      <w:r w:rsidRPr="00D512F7">
        <w:rPr>
          <w:bCs/>
          <w:sz w:val="28"/>
          <w:szCs w:val="28"/>
        </w:rPr>
        <w:t>Течение данных родов (без осложнений, кровотечение, септические проявления у матери, гипоксия-асфиксия плода)</w:t>
      </w:r>
    </w:p>
    <w:p w14:paraId="7AA83A55" w14:textId="77777777" w:rsidR="001C009E" w:rsidRPr="00D512F7" w:rsidRDefault="001C009E" w:rsidP="001C009E">
      <w:pPr>
        <w:numPr>
          <w:ilvl w:val="0"/>
          <w:numId w:val="3"/>
        </w:numPr>
        <w:tabs>
          <w:tab w:val="left" w:pos="426"/>
        </w:tabs>
        <w:autoSpaceDN w:val="0"/>
        <w:spacing w:line="276" w:lineRule="auto"/>
        <w:ind w:left="0" w:firstLine="851"/>
        <w:jc w:val="both"/>
        <w:rPr>
          <w:sz w:val="28"/>
          <w:szCs w:val="28"/>
        </w:rPr>
      </w:pPr>
      <w:r w:rsidRPr="00D512F7">
        <w:rPr>
          <w:sz w:val="28"/>
          <w:szCs w:val="28"/>
        </w:rPr>
        <w:t>Заключительный клинический диагноз (основной, осложнения, сопутствующий)</w:t>
      </w:r>
    </w:p>
    <w:p w14:paraId="22D2C352" w14:textId="77777777" w:rsidR="001C009E" w:rsidRPr="00D512F7" w:rsidRDefault="001C009E" w:rsidP="001C009E">
      <w:pPr>
        <w:numPr>
          <w:ilvl w:val="0"/>
          <w:numId w:val="3"/>
        </w:numPr>
        <w:tabs>
          <w:tab w:val="left" w:pos="426"/>
        </w:tabs>
        <w:autoSpaceDN w:val="0"/>
        <w:spacing w:line="276" w:lineRule="auto"/>
        <w:ind w:left="0" w:firstLine="851"/>
        <w:jc w:val="both"/>
        <w:rPr>
          <w:sz w:val="28"/>
          <w:szCs w:val="28"/>
        </w:rPr>
      </w:pPr>
      <w:r w:rsidRPr="00D512F7">
        <w:rPr>
          <w:sz w:val="28"/>
          <w:szCs w:val="28"/>
        </w:rPr>
        <w:t>Дата и место смерти</w:t>
      </w:r>
    </w:p>
    <w:p w14:paraId="0A9BDEC2" w14:textId="77777777" w:rsidR="001C009E" w:rsidRPr="00D512F7" w:rsidRDefault="001C009E" w:rsidP="001C009E">
      <w:pPr>
        <w:numPr>
          <w:ilvl w:val="0"/>
          <w:numId w:val="3"/>
        </w:numPr>
        <w:tabs>
          <w:tab w:val="left" w:pos="426"/>
        </w:tabs>
        <w:autoSpaceDN w:val="0"/>
        <w:spacing w:line="276" w:lineRule="auto"/>
        <w:ind w:left="0" w:firstLine="851"/>
        <w:jc w:val="both"/>
        <w:rPr>
          <w:sz w:val="28"/>
          <w:szCs w:val="28"/>
        </w:rPr>
      </w:pPr>
      <w:r w:rsidRPr="00D512F7">
        <w:rPr>
          <w:sz w:val="28"/>
          <w:szCs w:val="28"/>
        </w:rPr>
        <w:t>Патологоанатомический диагноз (основной, фоновое заболевание, осложнения)</w:t>
      </w:r>
    </w:p>
    <w:p w14:paraId="18BD7446" w14:textId="77777777" w:rsidR="001C009E" w:rsidRPr="00D512F7" w:rsidRDefault="001C009E" w:rsidP="001C009E">
      <w:pPr>
        <w:numPr>
          <w:ilvl w:val="0"/>
          <w:numId w:val="3"/>
        </w:numPr>
        <w:tabs>
          <w:tab w:val="left" w:pos="426"/>
        </w:tabs>
        <w:autoSpaceDN w:val="0"/>
        <w:spacing w:line="276" w:lineRule="auto"/>
        <w:ind w:left="0" w:firstLine="851"/>
        <w:jc w:val="both"/>
        <w:rPr>
          <w:sz w:val="28"/>
          <w:szCs w:val="28"/>
        </w:rPr>
      </w:pPr>
      <w:r w:rsidRPr="00D512F7">
        <w:rPr>
          <w:sz w:val="28"/>
          <w:szCs w:val="28"/>
        </w:rPr>
        <w:t xml:space="preserve">Первоначальная </w:t>
      </w:r>
      <w:r w:rsidRPr="00D512F7">
        <w:rPr>
          <w:strike/>
          <w:sz w:val="28"/>
          <w:szCs w:val="28"/>
        </w:rPr>
        <w:t>Основная</w:t>
      </w:r>
      <w:r w:rsidRPr="00D512F7">
        <w:rPr>
          <w:sz w:val="28"/>
          <w:szCs w:val="28"/>
        </w:rPr>
        <w:t xml:space="preserve"> причина смерти и ее код по МКБ-10</w:t>
      </w:r>
    </w:p>
    <w:p w14:paraId="372252F5"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16 – 1 - прямая акушерская причина ,  или 2 - косвенная акушерская причина </w:t>
      </w:r>
    </w:p>
    <w:p w14:paraId="3AD55D51"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17 – </w:t>
      </w:r>
      <w:proofErr w:type="spellStart"/>
      <w:r w:rsidRPr="00D512F7">
        <w:rPr>
          <w:sz w:val="28"/>
          <w:szCs w:val="28"/>
        </w:rPr>
        <w:t>Предотвратимость</w:t>
      </w:r>
      <w:proofErr w:type="spellEnd"/>
      <w:r w:rsidRPr="00D512F7">
        <w:rPr>
          <w:sz w:val="28"/>
          <w:szCs w:val="28"/>
        </w:rPr>
        <w:t xml:space="preserve"> смерти: 1– предотвратимая, 2 – условно предотвратимая, 3 – непредотвратимая</w:t>
      </w:r>
    </w:p>
    <w:p w14:paraId="2669BDE0" w14:textId="77777777" w:rsidR="001C009E" w:rsidRPr="00D512F7" w:rsidRDefault="001C009E" w:rsidP="001C009E">
      <w:pPr>
        <w:numPr>
          <w:ilvl w:val="0"/>
          <w:numId w:val="3"/>
        </w:numPr>
        <w:tabs>
          <w:tab w:val="left" w:pos="360"/>
          <w:tab w:val="left" w:pos="426"/>
          <w:tab w:val="left" w:pos="540"/>
        </w:tabs>
        <w:autoSpaceDN w:val="0"/>
        <w:spacing w:line="276" w:lineRule="auto"/>
        <w:ind w:left="0" w:firstLine="851"/>
        <w:jc w:val="both"/>
        <w:rPr>
          <w:bCs/>
          <w:sz w:val="28"/>
          <w:szCs w:val="28"/>
        </w:rPr>
      </w:pPr>
      <w:r w:rsidRPr="00D512F7">
        <w:rPr>
          <w:bCs/>
          <w:sz w:val="28"/>
          <w:szCs w:val="28"/>
        </w:rPr>
        <w:t xml:space="preserve">Масса и длина тела ребенка, </w:t>
      </w:r>
    </w:p>
    <w:p w14:paraId="41A5FEDC" w14:textId="77777777" w:rsidR="001C009E" w:rsidRPr="00D512F7" w:rsidRDefault="001C009E" w:rsidP="001C009E">
      <w:pPr>
        <w:numPr>
          <w:ilvl w:val="0"/>
          <w:numId w:val="3"/>
        </w:numPr>
        <w:tabs>
          <w:tab w:val="left" w:pos="360"/>
          <w:tab w:val="left" w:pos="426"/>
          <w:tab w:val="left" w:pos="540"/>
        </w:tabs>
        <w:autoSpaceDN w:val="0"/>
        <w:spacing w:line="276" w:lineRule="auto"/>
        <w:ind w:left="0" w:firstLine="851"/>
        <w:jc w:val="both"/>
        <w:rPr>
          <w:bCs/>
          <w:sz w:val="28"/>
          <w:szCs w:val="28"/>
        </w:rPr>
      </w:pPr>
      <w:r w:rsidRPr="00D512F7">
        <w:rPr>
          <w:bCs/>
          <w:sz w:val="28"/>
          <w:szCs w:val="28"/>
        </w:rPr>
        <w:t xml:space="preserve"> Пол </w:t>
      </w:r>
    </w:p>
    <w:p w14:paraId="182F1883" w14:textId="77777777" w:rsidR="001C009E" w:rsidRPr="00D512F7" w:rsidRDefault="001C009E" w:rsidP="001C009E">
      <w:pPr>
        <w:numPr>
          <w:ilvl w:val="0"/>
          <w:numId w:val="3"/>
        </w:numPr>
        <w:tabs>
          <w:tab w:val="left" w:pos="360"/>
          <w:tab w:val="left" w:pos="426"/>
          <w:tab w:val="left" w:pos="540"/>
        </w:tabs>
        <w:autoSpaceDN w:val="0"/>
        <w:spacing w:line="276" w:lineRule="auto"/>
        <w:ind w:left="0" w:firstLine="851"/>
        <w:jc w:val="both"/>
        <w:rPr>
          <w:bCs/>
          <w:sz w:val="28"/>
          <w:szCs w:val="28"/>
        </w:rPr>
      </w:pPr>
      <w:r w:rsidRPr="00D512F7">
        <w:rPr>
          <w:bCs/>
          <w:sz w:val="28"/>
          <w:szCs w:val="28"/>
        </w:rPr>
        <w:t>Диагноз: МКБ-10 (</w:t>
      </w:r>
      <w:proofErr w:type="spellStart"/>
      <w:r w:rsidRPr="00D512F7">
        <w:rPr>
          <w:bCs/>
          <w:sz w:val="28"/>
          <w:szCs w:val="28"/>
        </w:rPr>
        <w:t>Фетоплацентарная</w:t>
      </w:r>
      <w:proofErr w:type="spellEnd"/>
      <w:r w:rsidRPr="00D512F7">
        <w:rPr>
          <w:bCs/>
          <w:sz w:val="28"/>
          <w:szCs w:val="28"/>
        </w:rPr>
        <w:t xml:space="preserve"> недостаточность (компенсированная, декомпенсированная), Хронические воспалительные очаги (хр. тонзиллит, пиелит-пиелонефрит и др.), носительство патогенной флоры</w:t>
      </w:r>
    </w:p>
    <w:p w14:paraId="61CC2437" w14:textId="77777777" w:rsidR="001C009E" w:rsidRPr="00D512F7" w:rsidRDefault="001C009E" w:rsidP="001C009E">
      <w:pPr>
        <w:tabs>
          <w:tab w:val="num" w:pos="0"/>
          <w:tab w:val="left" w:pos="360"/>
          <w:tab w:val="left" w:pos="426"/>
          <w:tab w:val="left" w:pos="540"/>
        </w:tabs>
        <w:spacing w:line="276" w:lineRule="auto"/>
        <w:ind w:firstLine="851"/>
        <w:jc w:val="both"/>
        <w:rPr>
          <w:bCs/>
          <w:sz w:val="28"/>
          <w:szCs w:val="28"/>
        </w:rPr>
      </w:pPr>
      <w:r w:rsidRPr="00D512F7">
        <w:rPr>
          <w:bCs/>
          <w:sz w:val="28"/>
          <w:szCs w:val="28"/>
        </w:rPr>
        <w:t xml:space="preserve">20. Исходы: родился живым (умер в первые 24ч., 168 ч., после 168 ч.), родился мертвым (умер </w:t>
      </w:r>
      <w:proofErr w:type="spellStart"/>
      <w:r w:rsidRPr="00D512F7">
        <w:rPr>
          <w:bCs/>
          <w:sz w:val="28"/>
          <w:szCs w:val="28"/>
        </w:rPr>
        <w:t>антенатально</w:t>
      </w:r>
      <w:proofErr w:type="spellEnd"/>
      <w:r w:rsidRPr="00D512F7">
        <w:rPr>
          <w:bCs/>
          <w:sz w:val="28"/>
          <w:szCs w:val="28"/>
        </w:rPr>
        <w:t xml:space="preserve">, </w:t>
      </w:r>
      <w:proofErr w:type="spellStart"/>
      <w:r w:rsidRPr="00D512F7">
        <w:rPr>
          <w:bCs/>
          <w:sz w:val="28"/>
          <w:szCs w:val="28"/>
        </w:rPr>
        <w:t>интранатально</w:t>
      </w:r>
      <w:proofErr w:type="spellEnd"/>
      <w:r w:rsidRPr="00D512F7">
        <w:rPr>
          <w:bCs/>
          <w:sz w:val="28"/>
          <w:szCs w:val="28"/>
        </w:rPr>
        <w:t>)</w:t>
      </w:r>
    </w:p>
    <w:p w14:paraId="6F964EE2" w14:textId="77777777" w:rsidR="001C009E" w:rsidRPr="00D512F7" w:rsidRDefault="001C009E" w:rsidP="001C009E">
      <w:pPr>
        <w:tabs>
          <w:tab w:val="left" w:pos="426"/>
        </w:tabs>
        <w:spacing w:line="276" w:lineRule="auto"/>
        <w:ind w:firstLine="851"/>
        <w:jc w:val="both"/>
        <w:rPr>
          <w:sz w:val="28"/>
          <w:szCs w:val="28"/>
        </w:rPr>
      </w:pPr>
    </w:p>
    <w:p w14:paraId="745D2C6F"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Информация по родившим вне родильного отделения (ф.32 табл. 2200 стр. 2):</w:t>
      </w:r>
    </w:p>
    <w:p w14:paraId="357E93BD"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Уточнить из числа родивших вне родильного отделения:1) в непрофильных стационарах (на терапевтических, инфекционных и пр. койках)  – с последующим поступлением в акушерский стационар</w:t>
      </w:r>
    </w:p>
    <w:p w14:paraId="53F68569"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2) В транспорте – с последующим поступлением в акушерский стационар</w:t>
      </w:r>
    </w:p>
    <w:p w14:paraId="3368FF7C"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3) На дому – с последующим поступлением в акушерский стационар</w:t>
      </w:r>
    </w:p>
    <w:p w14:paraId="5E1E18ED"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4) На дому без последующей госпитализации</w:t>
      </w:r>
    </w:p>
    <w:p w14:paraId="43AF36FB"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5) Другое (указать что) </w:t>
      </w:r>
    </w:p>
    <w:p w14:paraId="33DD10D4" w14:textId="77777777" w:rsidR="001C009E" w:rsidRPr="00D512F7" w:rsidRDefault="001C009E" w:rsidP="001C009E">
      <w:pPr>
        <w:tabs>
          <w:tab w:val="left" w:pos="426"/>
        </w:tabs>
        <w:spacing w:line="276" w:lineRule="auto"/>
        <w:ind w:firstLine="851"/>
        <w:jc w:val="both"/>
        <w:rPr>
          <w:sz w:val="28"/>
          <w:szCs w:val="28"/>
        </w:rPr>
      </w:pPr>
      <w:r w:rsidRPr="00D512F7">
        <w:rPr>
          <w:b/>
          <w:sz w:val="28"/>
          <w:szCs w:val="28"/>
        </w:rPr>
        <w:t xml:space="preserve">   </w:t>
      </w:r>
    </w:p>
    <w:p w14:paraId="42DB6018"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 xml:space="preserve">При затруднениях в ходе заполнения форм обращаться в отдел сбора и обработки медико-статистической информации  ГБУ РО «МИАЦ» по телефону: </w:t>
      </w:r>
    </w:p>
    <w:p w14:paraId="750252B4" w14:textId="77777777" w:rsidR="001C009E" w:rsidRPr="00D512F7" w:rsidRDefault="001C009E" w:rsidP="001C009E">
      <w:pPr>
        <w:tabs>
          <w:tab w:val="left" w:pos="426"/>
        </w:tabs>
        <w:spacing w:line="276" w:lineRule="auto"/>
        <w:ind w:firstLine="851"/>
        <w:jc w:val="both"/>
        <w:rPr>
          <w:sz w:val="28"/>
          <w:szCs w:val="28"/>
        </w:rPr>
      </w:pPr>
      <w:r w:rsidRPr="00D512F7">
        <w:rPr>
          <w:b/>
          <w:sz w:val="28"/>
          <w:szCs w:val="28"/>
        </w:rPr>
        <w:t xml:space="preserve">(863)- 306-50-71 – </w:t>
      </w:r>
      <w:proofErr w:type="spellStart"/>
      <w:r w:rsidRPr="00D512F7">
        <w:rPr>
          <w:b/>
          <w:sz w:val="28"/>
          <w:szCs w:val="28"/>
        </w:rPr>
        <w:t>Боюшенко</w:t>
      </w:r>
      <w:proofErr w:type="spellEnd"/>
      <w:r w:rsidRPr="00D512F7">
        <w:rPr>
          <w:b/>
          <w:sz w:val="28"/>
          <w:szCs w:val="28"/>
        </w:rPr>
        <w:t xml:space="preserve"> Е.Н. </w:t>
      </w:r>
      <w:r w:rsidRPr="00D512F7">
        <w:rPr>
          <w:sz w:val="28"/>
          <w:szCs w:val="28"/>
        </w:rPr>
        <w:t xml:space="preserve">форма 3-ДОЗ и формы 30_5, 30_5-село; </w:t>
      </w:r>
    </w:p>
    <w:p w14:paraId="752BC95C" w14:textId="77777777" w:rsidR="001C009E" w:rsidRPr="00D512F7" w:rsidRDefault="001C009E" w:rsidP="001C009E">
      <w:pPr>
        <w:tabs>
          <w:tab w:val="left" w:pos="426"/>
        </w:tabs>
        <w:spacing w:line="276" w:lineRule="auto"/>
        <w:ind w:firstLine="851"/>
        <w:jc w:val="both"/>
        <w:rPr>
          <w:sz w:val="28"/>
          <w:szCs w:val="28"/>
        </w:rPr>
      </w:pPr>
      <w:r w:rsidRPr="00D512F7">
        <w:rPr>
          <w:b/>
          <w:sz w:val="28"/>
          <w:szCs w:val="28"/>
        </w:rPr>
        <w:t xml:space="preserve">(863)- 306-50-74 – </w:t>
      </w:r>
      <w:proofErr w:type="spellStart"/>
      <w:r w:rsidRPr="00D512F7">
        <w:rPr>
          <w:b/>
          <w:sz w:val="28"/>
          <w:szCs w:val="28"/>
        </w:rPr>
        <w:t>Малякина</w:t>
      </w:r>
      <w:proofErr w:type="spellEnd"/>
      <w:r w:rsidRPr="00D512F7">
        <w:rPr>
          <w:b/>
          <w:sz w:val="28"/>
          <w:szCs w:val="28"/>
        </w:rPr>
        <w:t xml:space="preserve"> Н.Н. - </w:t>
      </w:r>
      <w:r w:rsidRPr="00D512F7">
        <w:rPr>
          <w:sz w:val="28"/>
          <w:szCs w:val="28"/>
        </w:rPr>
        <w:t>форма № 30_4 и 30_4-село</w:t>
      </w:r>
      <w:r w:rsidRPr="00D512F7">
        <w:rPr>
          <w:b/>
          <w:sz w:val="28"/>
          <w:szCs w:val="28"/>
        </w:rPr>
        <w:t xml:space="preserve"> – </w:t>
      </w:r>
      <w:r w:rsidRPr="00D512F7">
        <w:rPr>
          <w:sz w:val="28"/>
          <w:szCs w:val="28"/>
        </w:rPr>
        <w:t>вспомогательные службы, оборудование и его использование (лабораторная диагностика, функциональная диагностика, эндоскопия и УЗИ, физиотерапия и ЛФК);</w:t>
      </w:r>
    </w:p>
    <w:p w14:paraId="2BD8C5EF" w14:textId="77777777" w:rsidR="001C009E" w:rsidRPr="00D512F7" w:rsidRDefault="001C009E" w:rsidP="001C009E">
      <w:pPr>
        <w:tabs>
          <w:tab w:val="left" w:pos="426"/>
        </w:tabs>
        <w:spacing w:line="276" w:lineRule="auto"/>
        <w:ind w:firstLine="851"/>
        <w:jc w:val="both"/>
        <w:rPr>
          <w:sz w:val="28"/>
          <w:szCs w:val="28"/>
        </w:rPr>
      </w:pPr>
      <w:r w:rsidRPr="00D512F7">
        <w:rPr>
          <w:b/>
          <w:sz w:val="28"/>
          <w:szCs w:val="28"/>
        </w:rPr>
        <w:t xml:space="preserve">(863)- 306-50-73 – Павловская Л.А. – </w:t>
      </w:r>
      <w:r w:rsidRPr="00D512F7">
        <w:rPr>
          <w:sz w:val="28"/>
          <w:szCs w:val="28"/>
        </w:rPr>
        <w:t>форма №30_1 и 30_1-село – кабинеты и отделения, численность населения, плановая мощность; форма  30_2 и 30_2- село – посещения, 1-РБ, 30-ФАП, 30-ФП, 30-ФЗП (посещения);</w:t>
      </w:r>
    </w:p>
    <w:p w14:paraId="362E30E0" w14:textId="77777777" w:rsidR="001C009E" w:rsidRPr="00D512F7" w:rsidRDefault="001C009E" w:rsidP="001C009E">
      <w:pPr>
        <w:tabs>
          <w:tab w:val="left" w:pos="426"/>
        </w:tabs>
        <w:spacing w:line="276" w:lineRule="auto"/>
        <w:ind w:firstLine="851"/>
        <w:jc w:val="both"/>
        <w:rPr>
          <w:sz w:val="28"/>
          <w:szCs w:val="28"/>
        </w:rPr>
      </w:pPr>
      <w:r w:rsidRPr="00D512F7">
        <w:rPr>
          <w:b/>
          <w:sz w:val="28"/>
          <w:szCs w:val="28"/>
        </w:rPr>
        <w:t xml:space="preserve">(863)- 306-50-72 – </w:t>
      </w:r>
      <w:proofErr w:type="spellStart"/>
      <w:r w:rsidRPr="00D512F7">
        <w:rPr>
          <w:b/>
          <w:sz w:val="28"/>
          <w:szCs w:val="28"/>
        </w:rPr>
        <w:t>Мануилова</w:t>
      </w:r>
      <w:proofErr w:type="spellEnd"/>
      <w:r w:rsidRPr="00D512F7">
        <w:rPr>
          <w:b/>
          <w:sz w:val="28"/>
          <w:szCs w:val="28"/>
        </w:rPr>
        <w:t xml:space="preserve"> Е.Н. - </w:t>
      </w:r>
      <w:r w:rsidRPr="00D512F7">
        <w:rPr>
          <w:sz w:val="28"/>
          <w:szCs w:val="28"/>
        </w:rPr>
        <w:t>форма № 30_1, 30_1 – село (штаты и кадры), 30-ФАП, 30-ФП, 30-ФЗП (штаты);</w:t>
      </w:r>
    </w:p>
    <w:p w14:paraId="2515CD0E" w14:textId="77777777" w:rsidR="001C009E" w:rsidRPr="00D512F7" w:rsidRDefault="001C009E" w:rsidP="001C009E">
      <w:pPr>
        <w:tabs>
          <w:tab w:val="left" w:pos="426"/>
        </w:tabs>
        <w:spacing w:line="276" w:lineRule="auto"/>
        <w:ind w:firstLine="851"/>
        <w:jc w:val="both"/>
        <w:rPr>
          <w:sz w:val="28"/>
          <w:szCs w:val="28"/>
        </w:rPr>
      </w:pPr>
      <w:r w:rsidRPr="00D512F7">
        <w:rPr>
          <w:b/>
          <w:sz w:val="28"/>
          <w:szCs w:val="28"/>
        </w:rPr>
        <w:t xml:space="preserve">(863)- 306-50-72 – </w:t>
      </w:r>
      <w:proofErr w:type="spellStart"/>
      <w:r w:rsidRPr="00D512F7">
        <w:rPr>
          <w:b/>
          <w:sz w:val="28"/>
          <w:szCs w:val="28"/>
        </w:rPr>
        <w:t>Доблаева</w:t>
      </w:r>
      <w:proofErr w:type="spellEnd"/>
      <w:r w:rsidRPr="00D512F7">
        <w:rPr>
          <w:b/>
          <w:sz w:val="28"/>
          <w:szCs w:val="28"/>
        </w:rPr>
        <w:t xml:space="preserve"> Я.В. </w:t>
      </w:r>
      <w:r w:rsidRPr="00D512F7">
        <w:rPr>
          <w:sz w:val="28"/>
          <w:szCs w:val="28"/>
        </w:rPr>
        <w:t>- формы № 12, 12- село;</w:t>
      </w:r>
    </w:p>
    <w:p w14:paraId="50685718" w14:textId="77777777" w:rsidR="001C009E" w:rsidRPr="00D512F7" w:rsidRDefault="001C009E" w:rsidP="001C009E">
      <w:pPr>
        <w:tabs>
          <w:tab w:val="left" w:pos="426"/>
        </w:tabs>
        <w:spacing w:line="276" w:lineRule="auto"/>
        <w:ind w:firstLine="851"/>
        <w:jc w:val="both"/>
        <w:rPr>
          <w:sz w:val="28"/>
          <w:szCs w:val="28"/>
        </w:rPr>
      </w:pPr>
      <w:r w:rsidRPr="00D512F7">
        <w:rPr>
          <w:b/>
          <w:sz w:val="28"/>
          <w:szCs w:val="28"/>
        </w:rPr>
        <w:t xml:space="preserve">(863)- 306-50-71 – Хохлова Н.Н. – </w:t>
      </w:r>
      <w:r w:rsidRPr="00D512F7">
        <w:rPr>
          <w:sz w:val="28"/>
          <w:szCs w:val="28"/>
        </w:rPr>
        <w:t>форма № 30_3, 30_3 – село, 14-ДС – работа стационара;</w:t>
      </w:r>
    </w:p>
    <w:p w14:paraId="4DE218B9" w14:textId="77777777" w:rsidR="001C009E" w:rsidRPr="00D512F7" w:rsidRDefault="001C009E" w:rsidP="001C009E">
      <w:pPr>
        <w:tabs>
          <w:tab w:val="left" w:pos="426"/>
        </w:tabs>
        <w:spacing w:line="276" w:lineRule="auto"/>
        <w:ind w:firstLine="851"/>
        <w:jc w:val="both"/>
        <w:rPr>
          <w:sz w:val="28"/>
          <w:szCs w:val="28"/>
        </w:rPr>
      </w:pPr>
      <w:r w:rsidRPr="00D512F7">
        <w:rPr>
          <w:b/>
          <w:sz w:val="28"/>
          <w:szCs w:val="28"/>
        </w:rPr>
        <w:t xml:space="preserve">(863)- 306-50-73 - Рубаева Л.Ю. – </w:t>
      </w:r>
      <w:r w:rsidRPr="00D512F7">
        <w:rPr>
          <w:sz w:val="28"/>
          <w:szCs w:val="28"/>
        </w:rPr>
        <w:t xml:space="preserve">форма 30, 30-село  – </w:t>
      </w:r>
      <w:proofErr w:type="spellStart"/>
      <w:r w:rsidRPr="00D512F7">
        <w:rPr>
          <w:sz w:val="28"/>
          <w:szCs w:val="28"/>
        </w:rPr>
        <w:t>профосмотры</w:t>
      </w:r>
      <w:proofErr w:type="spellEnd"/>
      <w:r w:rsidRPr="00D512F7">
        <w:rPr>
          <w:sz w:val="28"/>
          <w:szCs w:val="28"/>
        </w:rPr>
        <w:t xml:space="preserve"> и реабилитация, СМП (скорая помощь), форма № 15 (ЧАЭС);</w:t>
      </w:r>
    </w:p>
    <w:p w14:paraId="75DB4559" w14:textId="77777777" w:rsidR="001C009E" w:rsidRPr="00D512F7" w:rsidRDefault="001C009E" w:rsidP="001C009E">
      <w:pPr>
        <w:tabs>
          <w:tab w:val="left" w:pos="426"/>
        </w:tabs>
        <w:spacing w:line="276" w:lineRule="auto"/>
        <w:ind w:firstLine="851"/>
        <w:jc w:val="both"/>
        <w:rPr>
          <w:sz w:val="28"/>
          <w:szCs w:val="28"/>
        </w:rPr>
      </w:pPr>
      <w:r w:rsidRPr="00D512F7">
        <w:rPr>
          <w:b/>
          <w:sz w:val="28"/>
          <w:szCs w:val="28"/>
        </w:rPr>
        <w:t xml:space="preserve">(863)- 306-50-73 – Донец О.А. </w:t>
      </w:r>
      <w:r w:rsidRPr="00D512F7">
        <w:rPr>
          <w:sz w:val="28"/>
          <w:szCs w:val="28"/>
        </w:rPr>
        <w:t>– формы  №30_4 и 30_4-село – здания и сооружения, 30-ФАП/ФП/ФЗ, (здания и сооружения);</w:t>
      </w:r>
    </w:p>
    <w:p w14:paraId="780066DB" w14:textId="77777777" w:rsidR="001C009E" w:rsidRPr="00D512F7" w:rsidRDefault="001C009E" w:rsidP="001C009E">
      <w:pPr>
        <w:tabs>
          <w:tab w:val="left" w:pos="426"/>
        </w:tabs>
        <w:spacing w:line="276" w:lineRule="auto"/>
        <w:ind w:firstLine="851"/>
        <w:jc w:val="both"/>
        <w:rPr>
          <w:b/>
          <w:sz w:val="28"/>
          <w:szCs w:val="28"/>
        </w:rPr>
      </w:pPr>
      <w:r w:rsidRPr="00D512F7">
        <w:rPr>
          <w:b/>
          <w:sz w:val="28"/>
          <w:szCs w:val="28"/>
        </w:rPr>
        <w:t xml:space="preserve">(863)- 306-50-73 – Прекрасная Т.С. – </w:t>
      </w:r>
      <w:r w:rsidRPr="00D512F7">
        <w:rPr>
          <w:sz w:val="28"/>
          <w:szCs w:val="28"/>
        </w:rPr>
        <w:t>ФРМО и ФРМР;</w:t>
      </w:r>
    </w:p>
    <w:p w14:paraId="4276E5C1" w14:textId="77777777" w:rsidR="001C009E" w:rsidRPr="00D512F7" w:rsidRDefault="001C009E" w:rsidP="001C009E">
      <w:pPr>
        <w:tabs>
          <w:tab w:val="left" w:pos="426"/>
        </w:tabs>
        <w:spacing w:line="276" w:lineRule="auto"/>
        <w:ind w:firstLine="851"/>
        <w:jc w:val="both"/>
        <w:rPr>
          <w:sz w:val="28"/>
          <w:szCs w:val="28"/>
        </w:rPr>
      </w:pPr>
      <w:r w:rsidRPr="00D512F7">
        <w:rPr>
          <w:b/>
          <w:sz w:val="28"/>
          <w:szCs w:val="28"/>
        </w:rPr>
        <w:t xml:space="preserve">(863)- 306-50-72 – Коробова Е.А. – </w:t>
      </w:r>
      <w:r w:rsidRPr="00D512F7">
        <w:rPr>
          <w:sz w:val="28"/>
          <w:szCs w:val="28"/>
        </w:rPr>
        <w:t>форма № 14, форма 16-ВН;</w:t>
      </w:r>
    </w:p>
    <w:p w14:paraId="6659033D" w14:textId="77777777" w:rsidR="001C009E" w:rsidRPr="00D512F7" w:rsidRDefault="001C009E" w:rsidP="001C009E">
      <w:pPr>
        <w:tabs>
          <w:tab w:val="left" w:pos="426"/>
        </w:tabs>
        <w:spacing w:line="276" w:lineRule="auto"/>
        <w:ind w:firstLine="851"/>
        <w:jc w:val="both"/>
        <w:rPr>
          <w:sz w:val="28"/>
          <w:szCs w:val="28"/>
        </w:rPr>
      </w:pPr>
      <w:r w:rsidRPr="00D512F7">
        <w:rPr>
          <w:b/>
          <w:sz w:val="28"/>
          <w:szCs w:val="28"/>
        </w:rPr>
        <w:t xml:space="preserve">(863)- 306-50-74 – </w:t>
      </w:r>
      <w:proofErr w:type="spellStart"/>
      <w:r w:rsidRPr="00D512F7">
        <w:rPr>
          <w:b/>
          <w:sz w:val="28"/>
          <w:szCs w:val="28"/>
        </w:rPr>
        <w:t>Шикуля</w:t>
      </w:r>
      <w:proofErr w:type="spellEnd"/>
      <w:r w:rsidRPr="00D512F7">
        <w:rPr>
          <w:b/>
          <w:sz w:val="28"/>
          <w:szCs w:val="28"/>
        </w:rPr>
        <w:t xml:space="preserve"> А.И. –</w:t>
      </w:r>
      <w:r w:rsidRPr="00D512F7">
        <w:rPr>
          <w:sz w:val="28"/>
          <w:szCs w:val="28"/>
        </w:rPr>
        <w:t xml:space="preserve"> № 13, № 32, № 232, 65, 57. </w:t>
      </w:r>
    </w:p>
    <w:p w14:paraId="7FDE2B19"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Форма 7-травматизм значительно расширилась. Пока не решен вопрос о том, кто будет принимать форму №7-травматизм, но в ИАС «</w:t>
      </w:r>
      <w:proofErr w:type="spellStart"/>
      <w:r w:rsidRPr="00D512F7">
        <w:rPr>
          <w:sz w:val="28"/>
          <w:szCs w:val="28"/>
        </w:rPr>
        <w:t>БАРС.Мониторинг.Здравоохранение</w:t>
      </w:r>
      <w:proofErr w:type="spellEnd"/>
      <w:r w:rsidRPr="00D512F7">
        <w:rPr>
          <w:sz w:val="28"/>
          <w:szCs w:val="28"/>
        </w:rPr>
        <w:t>» форму необходимо заполнить, и выполнить все необходимые проверки.</w:t>
      </w:r>
    </w:p>
    <w:p w14:paraId="09286C86" w14:textId="77777777" w:rsidR="001C009E" w:rsidRPr="00D512F7" w:rsidRDefault="001C009E" w:rsidP="001C009E">
      <w:pPr>
        <w:tabs>
          <w:tab w:val="left" w:pos="426"/>
        </w:tabs>
        <w:spacing w:line="276" w:lineRule="auto"/>
        <w:ind w:firstLine="851"/>
        <w:jc w:val="both"/>
        <w:rPr>
          <w:sz w:val="28"/>
          <w:szCs w:val="28"/>
        </w:rPr>
      </w:pPr>
      <w:r w:rsidRPr="00D512F7">
        <w:rPr>
          <w:sz w:val="28"/>
          <w:szCs w:val="28"/>
        </w:rPr>
        <w:t>Только после внесения всех необходимых уточнений можно распечатывать отчетные формы в бумажном виде (в том случае, если после проверки увязок не обнаружится ошибок (либо по каждой ошибке подготовлена пояснительная записка)).  Данные на бумажном носителе должны полностью соответствовать данным, представленным в электронном виде в ИАС ГБУ РО «МИАЦ».</w:t>
      </w:r>
    </w:p>
    <w:p w14:paraId="6ED80FB1" w14:textId="77777777" w:rsidR="001C009E" w:rsidRPr="00D512F7" w:rsidRDefault="001C009E" w:rsidP="001C009E">
      <w:pPr>
        <w:tabs>
          <w:tab w:val="left" w:pos="426"/>
        </w:tabs>
        <w:spacing w:line="276" w:lineRule="auto"/>
        <w:ind w:firstLine="851"/>
        <w:jc w:val="both"/>
        <w:rPr>
          <w:sz w:val="28"/>
          <w:szCs w:val="28"/>
        </w:rPr>
      </w:pPr>
    </w:p>
    <w:p w14:paraId="71DEF049" w14:textId="77777777" w:rsidR="001C009E" w:rsidRPr="00D512F7" w:rsidRDefault="001C009E" w:rsidP="001C009E">
      <w:pPr>
        <w:tabs>
          <w:tab w:val="left" w:pos="426"/>
        </w:tabs>
        <w:spacing w:line="276" w:lineRule="auto"/>
        <w:jc w:val="both"/>
        <w:rPr>
          <w:sz w:val="28"/>
          <w:szCs w:val="28"/>
        </w:rPr>
      </w:pPr>
      <w:proofErr w:type="spellStart"/>
      <w:r w:rsidRPr="00D512F7">
        <w:rPr>
          <w:sz w:val="28"/>
          <w:szCs w:val="28"/>
        </w:rPr>
        <w:t>И.о</w:t>
      </w:r>
      <w:proofErr w:type="spellEnd"/>
      <w:r w:rsidRPr="00D512F7">
        <w:rPr>
          <w:sz w:val="28"/>
          <w:szCs w:val="28"/>
        </w:rPr>
        <w:t xml:space="preserve">. начальника  </w:t>
      </w:r>
    </w:p>
    <w:p w14:paraId="10B50B72" w14:textId="77777777" w:rsidR="001C009E" w:rsidRPr="00D512F7" w:rsidRDefault="001C009E" w:rsidP="001C009E">
      <w:pPr>
        <w:tabs>
          <w:tab w:val="left" w:pos="426"/>
        </w:tabs>
        <w:spacing w:line="276" w:lineRule="auto"/>
        <w:jc w:val="both"/>
        <w:rPr>
          <w:sz w:val="28"/>
          <w:szCs w:val="28"/>
        </w:rPr>
      </w:pPr>
      <w:r w:rsidRPr="00D512F7">
        <w:rPr>
          <w:sz w:val="28"/>
          <w:szCs w:val="28"/>
        </w:rPr>
        <w:t xml:space="preserve">ГБУ РО   «МИАЦ»                                                             С.А. </w:t>
      </w:r>
      <w:proofErr w:type="spellStart"/>
      <w:r w:rsidRPr="00D512F7">
        <w:rPr>
          <w:sz w:val="28"/>
          <w:szCs w:val="28"/>
        </w:rPr>
        <w:t>Жиляков</w:t>
      </w:r>
      <w:proofErr w:type="spellEnd"/>
    </w:p>
    <w:p w14:paraId="0C84CFB0" w14:textId="77777777" w:rsidR="001C009E" w:rsidRPr="00D512F7" w:rsidRDefault="001C009E" w:rsidP="001C009E">
      <w:pPr>
        <w:tabs>
          <w:tab w:val="left" w:pos="426"/>
        </w:tabs>
        <w:spacing w:line="276" w:lineRule="auto"/>
        <w:ind w:firstLine="851"/>
        <w:jc w:val="both"/>
      </w:pPr>
    </w:p>
    <w:p w14:paraId="5E203A0C" w14:textId="77777777" w:rsidR="001C009E" w:rsidRPr="00D512F7" w:rsidRDefault="001C009E" w:rsidP="001C009E">
      <w:pPr>
        <w:tabs>
          <w:tab w:val="left" w:pos="426"/>
        </w:tabs>
        <w:spacing w:line="276" w:lineRule="auto"/>
        <w:ind w:firstLine="851"/>
        <w:jc w:val="both"/>
      </w:pPr>
    </w:p>
    <w:p w14:paraId="155FD785" w14:textId="77777777" w:rsidR="001C009E" w:rsidRPr="00D512F7" w:rsidRDefault="001C009E" w:rsidP="001C009E">
      <w:pPr>
        <w:tabs>
          <w:tab w:val="left" w:pos="426"/>
        </w:tabs>
        <w:spacing w:line="276" w:lineRule="auto"/>
        <w:ind w:firstLine="851"/>
        <w:jc w:val="both"/>
      </w:pPr>
    </w:p>
    <w:p w14:paraId="18DBD825" w14:textId="77777777" w:rsidR="001C009E" w:rsidRPr="00D512F7" w:rsidRDefault="001C009E" w:rsidP="001C009E">
      <w:pPr>
        <w:tabs>
          <w:tab w:val="left" w:pos="426"/>
        </w:tabs>
        <w:spacing w:line="276" w:lineRule="auto"/>
        <w:ind w:firstLine="851"/>
        <w:jc w:val="both"/>
      </w:pPr>
    </w:p>
    <w:p w14:paraId="44FFBA37" w14:textId="77777777" w:rsidR="001C009E" w:rsidRPr="00D512F7" w:rsidRDefault="001C009E" w:rsidP="001C009E">
      <w:pPr>
        <w:tabs>
          <w:tab w:val="left" w:pos="426"/>
        </w:tabs>
        <w:spacing w:line="276" w:lineRule="auto"/>
        <w:ind w:firstLine="851"/>
        <w:jc w:val="both"/>
      </w:pPr>
    </w:p>
    <w:p w14:paraId="2197A15B" w14:textId="77777777" w:rsidR="001C009E" w:rsidRPr="00D512F7" w:rsidRDefault="001C009E" w:rsidP="001C009E">
      <w:pPr>
        <w:tabs>
          <w:tab w:val="left" w:pos="426"/>
        </w:tabs>
        <w:spacing w:line="276" w:lineRule="auto"/>
        <w:ind w:firstLine="851"/>
        <w:jc w:val="both"/>
      </w:pPr>
    </w:p>
    <w:p w14:paraId="5115DD93" w14:textId="77777777" w:rsidR="001C009E" w:rsidRPr="00D512F7" w:rsidRDefault="001C009E" w:rsidP="001C009E">
      <w:pPr>
        <w:tabs>
          <w:tab w:val="left" w:pos="426"/>
        </w:tabs>
        <w:spacing w:line="276" w:lineRule="auto"/>
        <w:ind w:firstLine="851"/>
        <w:jc w:val="both"/>
      </w:pPr>
    </w:p>
    <w:p w14:paraId="4EE22F1C" w14:textId="77777777" w:rsidR="001C009E" w:rsidRPr="00D512F7" w:rsidRDefault="001C009E" w:rsidP="001C009E">
      <w:pPr>
        <w:tabs>
          <w:tab w:val="left" w:pos="426"/>
        </w:tabs>
        <w:spacing w:line="276" w:lineRule="auto"/>
        <w:ind w:firstLine="851"/>
        <w:jc w:val="both"/>
      </w:pPr>
    </w:p>
    <w:p w14:paraId="78BA6072" w14:textId="77777777" w:rsidR="001C009E" w:rsidRPr="00D512F7" w:rsidRDefault="001C009E" w:rsidP="001C009E">
      <w:pPr>
        <w:tabs>
          <w:tab w:val="left" w:pos="426"/>
        </w:tabs>
        <w:spacing w:line="276" w:lineRule="auto"/>
        <w:ind w:firstLine="851"/>
        <w:jc w:val="both"/>
      </w:pPr>
    </w:p>
    <w:p w14:paraId="2112DBFE" w14:textId="77777777" w:rsidR="001C009E" w:rsidRPr="00D512F7" w:rsidRDefault="001C009E" w:rsidP="001C009E">
      <w:pPr>
        <w:tabs>
          <w:tab w:val="left" w:pos="426"/>
        </w:tabs>
        <w:spacing w:line="276" w:lineRule="auto"/>
        <w:ind w:firstLine="851"/>
        <w:jc w:val="both"/>
      </w:pPr>
    </w:p>
    <w:p w14:paraId="6B8E6C5F" w14:textId="77777777" w:rsidR="001C009E" w:rsidRPr="00D512F7" w:rsidRDefault="001C009E" w:rsidP="001C009E">
      <w:pPr>
        <w:tabs>
          <w:tab w:val="left" w:pos="426"/>
        </w:tabs>
        <w:spacing w:line="276" w:lineRule="auto"/>
        <w:ind w:firstLine="851"/>
        <w:jc w:val="both"/>
      </w:pPr>
    </w:p>
    <w:p w14:paraId="51E07531" w14:textId="77777777" w:rsidR="001C009E" w:rsidRPr="00D512F7" w:rsidRDefault="001C009E" w:rsidP="001C009E">
      <w:pPr>
        <w:tabs>
          <w:tab w:val="left" w:pos="426"/>
        </w:tabs>
        <w:spacing w:line="276" w:lineRule="auto"/>
        <w:ind w:firstLine="851"/>
        <w:jc w:val="both"/>
      </w:pPr>
    </w:p>
    <w:p w14:paraId="2AFCBC3B" w14:textId="77777777" w:rsidR="001C009E" w:rsidRPr="00D512F7" w:rsidRDefault="001C009E" w:rsidP="001C009E">
      <w:pPr>
        <w:tabs>
          <w:tab w:val="left" w:pos="426"/>
        </w:tabs>
        <w:spacing w:line="276" w:lineRule="auto"/>
        <w:jc w:val="both"/>
      </w:pPr>
      <w:r w:rsidRPr="00D512F7">
        <w:t xml:space="preserve">Исп. </w:t>
      </w:r>
      <w:proofErr w:type="spellStart"/>
      <w:r w:rsidRPr="00D512F7">
        <w:t>Боюшенко</w:t>
      </w:r>
      <w:proofErr w:type="spellEnd"/>
      <w:r w:rsidRPr="00D512F7">
        <w:t xml:space="preserve"> Е.Н.</w:t>
      </w:r>
    </w:p>
    <w:p w14:paraId="4F3A2453" w14:textId="5BF15E91" w:rsidR="00CE2DBA" w:rsidRPr="00E437F5" w:rsidRDefault="001C009E" w:rsidP="001C009E">
      <w:pPr>
        <w:tabs>
          <w:tab w:val="left" w:pos="426"/>
        </w:tabs>
        <w:spacing w:line="276" w:lineRule="auto"/>
        <w:jc w:val="both"/>
        <w:rPr>
          <w:sz w:val="28"/>
          <w:szCs w:val="28"/>
        </w:rPr>
      </w:pPr>
      <w:r w:rsidRPr="00D512F7">
        <w:t>Тел. (863) 306-50-71</w:t>
      </w:r>
    </w:p>
    <w:sectPr w:rsidR="00CE2DBA" w:rsidRPr="00E437F5" w:rsidSect="002103CE">
      <w:footerReference w:type="even" r:id="rId18"/>
      <w:footerReference w:type="default" r:id="rId19"/>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09EFD" w14:textId="77777777" w:rsidR="008263F4" w:rsidRDefault="008263F4" w:rsidP="00322630">
      <w:r>
        <w:separator/>
      </w:r>
    </w:p>
  </w:endnote>
  <w:endnote w:type="continuationSeparator" w:id="0">
    <w:p w14:paraId="0ADDF164" w14:textId="77777777" w:rsidR="008263F4" w:rsidRDefault="008263F4" w:rsidP="0032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n-cs">
    <w:panose1 w:val="00000000000000000000"/>
    <w:charset w:val="00"/>
    <w:family w:val="roman"/>
    <w:notTrueType/>
    <w:pitch w:val="default"/>
  </w:font>
  <w:font w:name="+mj-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16483" w14:textId="77777777" w:rsidR="00EE43F8" w:rsidRDefault="00EE43F8" w:rsidP="00D918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8C9C0AB" w14:textId="77777777" w:rsidR="00EE43F8" w:rsidRDefault="00EE43F8" w:rsidP="00D918C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F23C7" w14:textId="0A6E8B44" w:rsidR="00EE43F8" w:rsidRDefault="00EE43F8" w:rsidP="00D918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020E8">
      <w:rPr>
        <w:rStyle w:val="a5"/>
        <w:noProof/>
      </w:rPr>
      <w:t>26</w:t>
    </w:r>
    <w:r>
      <w:rPr>
        <w:rStyle w:val="a5"/>
      </w:rPr>
      <w:fldChar w:fldCharType="end"/>
    </w:r>
  </w:p>
  <w:p w14:paraId="621C80CD" w14:textId="77777777" w:rsidR="00EE43F8" w:rsidRDefault="00EE43F8" w:rsidP="00D918C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1B950" w14:textId="77777777" w:rsidR="008263F4" w:rsidRDefault="008263F4" w:rsidP="00322630">
      <w:r>
        <w:separator/>
      </w:r>
    </w:p>
  </w:footnote>
  <w:footnote w:type="continuationSeparator" w:id="0">
    <w:p w14:paraId="6ED1E5DA" w14:textId="77777777" w:rsidR="008263F4" w:rsidRDefault="008263F4" w:rsidP="00322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62B14"/>
    <w:multiLevelType w:val="hybridMultilevel"/>
    <w:tmpl w:val="AADAE8B0"/>
    <w:lvl w:ilvl="0" w:tplc="67522CCE">
      <w:start w:val="1"/>
      <w:numFmt w:val="bullet"/>
      <w:lvlText w:val="-"/>
      <w:lvlJc w:val="left"/>
      <w:pPr>
        <w:tabs>
          <w:tab w:val="num" w:pos="720"/>
        </w:tabs>
        <w:ind w:left="720" w:hanging="360"/>
      </w:pPr>
      <w:rPr>
        <w:rFonts w:ascii="Times New Roman" w:hAnsi="Times New Roman" w:hint="default"/>
      </w:rPr>
    </w:lvl>
    <w:lvl w:ilvl="1" w:tplc="45ECC73C" w:tentative="1">
      <w:start w:val="1"/>
      <w:numFmt w:val="bullet"/>
      <w:lvlText w:val="-"/>
      <w:lvlJc w:val="left"/>
      <w:pPr>
        <w:tabs>
          <w:tab w:val="num" w:pos="1440"/>
        </w:tabs>
        <w:ind w:left="1440" w:hanging="360"/>
      </w:pPr>
      <w:rPr>
        <w:rFonts w:ascii="Times New Roman" w:hAnsi="Times New Roman" w:hint="default"/>
      </w:rPr>
    </w:lvl>
    <w:lvl w:ilvl="2" w:tplc="CCAA300E" w:tentative="1">
      <w:start w:val="1"/>
      <w:numFmt w:val="bullet"/>
      <w:lvlText w:val="-"/>
      <w:lvlJc w:val="left"/>
      <w:pPr>
        <w:tabs>
          <w:tab w:val="num" w:pos="2160"/>
        </w:tabs>
        <w:ind w:left="2160" w:hanging="360"/>
      </w:pPr>
      <w:rPr>
        <w:rFonts w:ascii="Times New Roman" w:hAnsi="Times New Roman" w:hint="default"/>
      </w:rPr>
    </w:lvl>
    <w:lvl w:ilvl="3" w:tplc="DFE635EA" w:tentative="1">
      <w:start w:val="1"/>
      <w:numFmt w:val="bullet"/>
      <w:lvlText w:val="-"/>
      <w:lvlJc w:val="left"/>
      <w:pPr>
        <w:tabs>
          <w:tab w:val="num" w:pos="2880"/>
        </w:tabs>
        <w:ind w:left="2880" w:hanging="360"/>
      </w:pPr>
      <w:rPr>
        <w:rFonts w:ascii="Times New Roman" w:hAnsi="Times New Roman" w:hint="default"/>
      </w:rPr>
    </w:lvl>
    <w:lvl w:ilvl="4" w:tplc="9B1C216A" w:tentative="1">
      <w:start w:val="1"/>
      <w:numFmt w:val="bullet"/>
      <w:lvlText w:val="-"/>
      <w:lvlJc w:val="left"/>
      <w:pPr>
        <w:tabs>
          <w:tab w:val="num" w:pos="3600"/>
        </w:tabs>
        <w:ind w:left="3600" w:hanging="360"/>
      </w:pPr>
      <w:rPr>
        <w:rFonts w:ascii="Times New Roman" w:hAnsi="Times New Roman" w:hint="default"/>
      </w:rPr>
    </w:lvl>
    <w:lvl w:ilvl="5" w:tplc="43FC8FB8" w:tentative="1">
      <w:start w:val="1"/>
      <w:numFmt w:val="bullet"/>
      <w:lvlText w:val="-"/>
      <w:lvlJc w:val="left"/>
      <w:pPr>
        <w:tabs>
          <w:tab w:val="num" w:pos="4320"/>
        </w:tabs>
        <w:ind w:left="4320" w:hanging="360"/>
      </w:pPr>
      <w:rPr>
        <w:rFonts w:ascii="Times New Roman" w:hAnsi="Times New Roman" w:hint="default"/>
      </w:rPr>
    </w:lvl>
    <w:lvl w:ilvl="6" w:tplc="2A183B00" w:tentative="1">
      <w:start w:val="1"/>
      <w:numFmt w:val="bullet"/>
      <w:lvlText w:val="-"/>
      <w:lvlJc w:val="left"/>
      <w:pPr>
        <w:tabs>
          <w:tab w:val="num" w:pos="5040"/>
        </w:tabs>
        <w:ind w:left="5040" w:hanging="360"/>
      </w:pPr>
      <w:rPr>
        <w:rFonts w:ascii="Times New Roman" w:hAnsi="Times New Roman" w:hint="default"/>
      </w:rPr>
    </w:lvl>
    <w:lvl w:ilvl="7" w:tplc="C068FD04" w:tentative="1">
      <w:start w:val="1"/>
      <w:numFmt w:val="bullet"/>
      <w:lvlText w:val="-"/>
      <w:lvlJc w:val="left"/>
      <w:pPr>
        <w:tabs>
          <w:tab w:val="num" w:pos="5760"/>
        </w:tabs>
        <w:ind w:left="5760" w:hanging="360"/>
      </w:pPr>
      <w:rPr>
        <w:rFonts w:ascii="Times New Roman" w:hAnsi="Times New Roman" w:hint="default"/>
      </w:rPr>
    </w:lvl>
    <w:lvl w:ilvl="8" w:tplc="4F3C308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EE2EBC"/>
    <w:multiLevelType w:val="hybridMultilevel"/>
    <w:tmpl w:val="3E7C76A8"/>
    <w:lvl w:ilvl="0" w:tplc="75805366">
      <w:start w:val="1"/>
      <w:numFmt w:val="bullet"/>
      <w:lvlText w:val=" "/>
      <w:lvlJc w:val="left"/>
      <w:pPr>
        <w:tabs>
          <w:tab w:val="num" w:pos="720"/>
        </w:tabs>
        <w:ind w:left="720" w:hanging="360"/>
      </w:pPr>
      <w:rPr>
        <w:rFonts w:ascii="Tw Cen MT" w:hAnsi="Tw Cen MT" w:hint="default"/>
      </w:rPr>
    </w:lvl>
    <w:lvl w:ilvl="1" w:tplc="ECD40E2E" w:tentative="1">
      <w:start w:val="1"/>
      <w:numFmt w:val="bullet"/>
      <w:lvlText w:val=" "/>
      <w:lvlJc w:val="left"/>
      <w:pPr>
        <w:tabs>
          <w:tab w:val="num" w:pos="1440"/>
        </w:tabs>
        <w:ind w:left="1440" w:hanging="360"/>
      </w:pPr>
      <w:rPr>
        <w:rFonts w:ascii="Tw Cen MT" w:hAnsi="Tw Cen MT" w:hint="default"/>
      </w:rPr>
    </w:lvl>
    <w:lvl w:ilvl="2" w:tplc="3E4A11C0" w:tentative="1">
      <w:start w:val="1"/>
      <w:numFmt w:val="bullet"/>
      <w:lvlText w:val=" "/>
      <w:lvlJc w:val="left"/>
      <w:pPr>
        <w:tabs>
          <w:tab w:val="num" w:pos="2160"/>
        </w:tabs>
        <w:ind w:left="2160" w:hanging="360"/>
      </w:pPr>
      <w:rPr>
        <w:rFonts w:ascii="Tw Cen MT" w:hAnsi="Tw Cen MT" w:hint="default"/>
      </w:rPr>
    </w:lvl>
    <w:lvl w:ilvl="3" w:tplc="44640AA2" w:tentative="1">
      <w:start w:val="1"/>
      <w:numFmt w:val="bullet"/>
      <w:lvlText w:val=" "/>
      <w:lvlJc w:val="left"/>
      <w:pPr>
        <w:tabs>
          <w:tab w:val="num" w:pos="2880"/>
        </w:tabs>
        <w:ind w:left="2880" w:hanging="360"/>
      </w:pPr>
      <w:rPr>
        <w:rFonts w:ascii="Tw Cen MT" w:hAnsi="Tw Cen MT" w:hint="default"/>
      </w:rPr>
    </w:lvl>
    <w:lvl w:ilvl="4" w:tplc="65247DC8" w:tentative="1">
      <w:start w:val="1"/>
      <w:numFmt w:val="bullet"/>
      <w:lvlText w:val=" "/>
      <w:lvlJc w:val="left"/>
      <w:pPr>
        <w:tabs>
          <w:tab w:val="num" w:pos="3600"/>
        </w:tabs>
        <w:ind w:left="3600" w:hanging="360"/>
      </w:pPr>
      <w:rPr>
        <w:rFonts w:ascii="Tw Cen MT" w:hAnsi="Tw Cen MT" w:hint="default"/>
      </w:rPr>
    </w:lvl>
    <w:lvl w:ilvl="5" w:tplc="F05CC14E" w:tentative="1">
      <w:start w:val="1"/>
      <w:numFmt w:val="bullet"/>
      <w:lvlText w:val=" "/>
      <w:lvlJc w:val="left"/>
      <w:pPr>
        <w:tabs>
          <w:tab w:val="num" w:pos="4320"/>
        </w:tabs>
        <w:ind w:left="4320" w:hanging="360"/>
      </w:pPr>
      <w:rPr>
        <w:rFonts w:ascii="Tw Cen MT" w:hAnsi="Tw Cen MT" w:hint="default"/>
      </w:rPr>
    </w:lvl>
    <w:lvl w:ilvl="6" w:tplc="7BEA528E" w:tentative="1">
      <w:start w:val="1"/>
      <w:numFmt w:val="bullet"/>
      <w:lvlText w:val=" "/>
      <w:lvlJc w:val="left"/>
      <w:pPr>
        <w:tabs>
          <w:tab w:val="num" w:pos="5040"/>
        </w:tabs>
        <w:ind w:left="5040" w:hanging="360"/>
      </w:pPr>
      <w:rPr>
        <w:rFonts w:ascii="Tw Cen MT" w:hAnsi="Tw Cen MT" w:hint="default"/>
      </w:rPr>
    </w:lvl>
    <w:lvl w:ilvl="7" w:tplc="6AEEC1DE" w:tentative="1">
      <w:start w:val="1"/>
      <w:numFmt w:val="bullet"/>
      <w:lvlText w:val=" "/>
      <w:lvlJc w:val="left"/>
      <w:pPr>
        <w:tabs>
          <w:tab w:val="num" w:pos="5760"/>
        </w:tabs>
        <w:ind w:left="5760" w:hanging="360"/>
      </w:pPr>
      <w:rPr>
        <w:rFonts w:ascii="Tw Cen MT" w:hAnsi="Tw Cen MT" w:hint="default"/>
      </w:rPr>
    </w:lvl>
    <w:lvl w:ilvl="8" w:tplc="1E4E1C88"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29903708"/>
    <w:multiLevelType w:val="hybridMultilevel"/>
    <w:tmpl w:val="9E30290C"/>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15:restartNumberingAfterBreak="0">
    <w:nsid w:val="2D5B3556"/>
    <w:multiLevelType w:val="hybridMultilevel"/>
    <w:tmpl w:val="4A6EF1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5594A3C"/>
    <w:multiLevelType w:val="hybridMultilevel"/>
    <w:tmpl w:val="5754BD14"/>
    <w:lvl w:ilvl="0" w:tplc="5F0226E8">
      <w:start w:val="1"/>
      <w:numFmt w:val="bullet"/>
      <w:lvlText w:val="-"/>
      <w:lvlJc w:val="left"/>
      <w:pPr>
        <w:tabs>
          <w:tab w:val="num" w:pos="720"/>
        </w:tabs>
        <w:ind w:left="720" w:hanging="360"/>
      </w:pPr>
      <w:rPr>
        <w:rFonts w:ascii="Times New Roman" w:hAnsi="Times New Roman" w:hint="default"/>
      </w:rPr>
    </w:lvl>
    <w:lvl w:ilvl="1" w:tplc="1F0ED910" w:tentative="1">
      <w:start w:val="1"/>
      <w:numFmt w:val="bullet"/>
      <w:lvlText w:val="-"/>
      <w:lvlJc w:val="left"/>
      <w:pPr>
        <w:tabs>
          <w:tab w:val="num" w:pos="1440"/>
        </w:tabs>
        <w:ind w:left="1440" w:hanging="360"/>
      </w:pPr>
      <w:rPr>
        <w:rFonts w:ascii="Times New Roman" w:hAnsi="Times New Roman" w:hint="default"/>
      </w:rPr>
    </w:lvl>
    <w:lvl w:ilvl="2" w:tplc="C37C0D9E" w:tentative="1">
      <w:start w:val="1"/>
      <w:numFmt w:val="bullet"/>
      <w:lvlText w:val="-"/>
      <w:lvlJc w:val="left"/>
      <w:pPr>
        <w:tabs>
          <w:tab w:val="num" w:pos="2160"/>
        </w:tabs>
        <w:ind w:left="2160" w:hanging="360"/>
      </w:pPr>
      <w:rPr>
        <w:rFonts w:ascii="Times New Roman" w:hAnsi="Times New Roman" w:hint="default"/>
      </w:rPr>
    </w:lvl>
    <w:lvl w:ilvl="3" w:tplc="A816DB74" w:tentative="1">
      <w:start w:val="1"/>
      <w:numFmt w:val="bullet"/>
      <w:lvlText w:val="-"/>
      <w:lvlJc w:val="left"/>
      <w:pPr>
        <w:tabs>
          <w:tab w:val="num" w:pos="2880"/>
        </w:tabs>
        <w:ind w:left="2880" w:hanging="360"/>
      </w:pPr>
      <w:rPr>
        <w:rFonts w:ascii="Times New Roman" w:hAnsi="Times New Roman" w:hint="default"/>
      </w:rPr>
    </w:lvl>
    <w:lvl w:ilvl="4" w:tplc="87A2E26A" w:tentative="1">
      <w:start w:val="1"/>
      <w:numFmt w:val="bullet"/>
      <w:lvlText w:val="-"/>
      <w:lvlJc w:val="left"/>
      <w:pPr>
        <w:tabs>
          <w:tab w:val="num" w:pos="3600"/>
        </w:tabs>
        <w:ind w:left="3600" w:hanging="360"/>
      </w:pPr>
      <w:rPr>
        <w:rFonts w:ascii="Times New Roman" w:hAnsi="Times New Roman" w:hint="default"/>
      </w:rPr>
    </w:lvl>
    <w:lvl w:ilvl="5" w:tplc="88BAE736" w:tentative="1">
      <w:start w:val="1"/>
      <w:numFmt w:val="bullet"/>
      <w:lvlText w:val="-"/>
      <w:lvlJc w:val="left"/>
      <w:pPr>
        <w:tabs>
          <w:tab w:val="num" w:pos="4320"/>
        </w:tabs>
        <w:ind w:left="4320" w:hanging="360"/>
      </w:pPr>
      <w:rPr>
        <w:rFonts w:ascii="Times New Roman" w:hAnsi="Times New Roman" w:hint="default"/>
      </w:rPr>
    </w:lvl>
    <w:lvl w:ilvl="6" w:tplc="96248F5C" w:tentative="1">
      <w:start w:val="1"/>
      <w:numFmt w:val="bullet"/>
      <w:lvlText w:val="-"/>
      <w:lvlJc w:val="left"/>
      <w:pPr>
        <w:tabs>
          <w:tab w:val="num" w:pos="5040"/>
        </w:tabs>
        <w:ind w:left="5040" w:hanging="360"/>
      </w:pPr>
      <w:rPr>
        <w:rFonts w:ascii="Times New Roman" w:hAnsi="Times New Roman" w:hint="default"/>
      </w:rPr>
    </w:lvl>
    <w:lvl w:ilvl="7" w:tplc="22B25B4C" w:tentative="1">
      <w:start w:val="1"/>
      <w:numFmt w:val="bullet"/>
      <w:lvlText w:val="-"/>
      <w:lvlJc w:val="left"/>
      <w:pPr>
        <w:tabs>
          <w:tab w:val="num" w:pos="5760"/>
        </w:tabs>
        <w:ind w:left="5760" w:hanging="360"/>
      </w:pPr>
      <w:rPr>
        <w:rFonts w:ascii="Times New Roman" w:hAnsi="Times New Roman" w:hint="default"/>
      </w:rPr>
    </w:lvl>
    <w:lvl w:ilvl="8" w:tplc="FA52B87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8BA7765"/>
    <w:multiLevelType w:val="hybridMultilevel"/>
    <w:tmpl w:val="8AFC75DE"/>
    <w:lvl w:ilvl="0" w:tplc="59383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B0A3ED1"/>
    <w:multiLevelType w:val="hybridMultilevel"/>
    <w:tmpl w:val="1EBC8964"/>
    <w:lvl w:ilvl="0" w:tplc="3056D82C">
      <w:start w:val="1"/>
      <w:numFmt w:val="bullet"/>
      <w:lvlText w:val="-"/>
      <w:lvlJc w:val="left"/>
      <w:pPr>
        <w:tabs>
          <w:tab w:val="num" w:pos="720"/>
        </w:tabs>
        <w:ind w:left="720" w:hanging="360"/>
      </w:pPr>
      <w:rPr>
        <w:rFonts w:ascii="Times New Roman" w:hAnsi="Times New Roman" w:hint="default"/>
      </w:rPr>
    </w:lvl>
    <w:lvl w:ilvl="1" w:tplc="BE1CEA8E" w:tentative="1">
      <w:start w:val="1"/>
      <w:numFmt w:val="bullet"/>
      <w:lvlText w:val="-"/>
      <w:lvlJc w:val="left"/>
      <w:pPr>
        <w:tabs>
          <w:tab w:val="num" w:pos="1440"/>
        </w:tabs>
        <w:ind w:left="1440" w:hanging="360"/>
      </w:pPr>
      <w:rPr>
        <w:rFonts w:ascii="Times New Roman" w:hAnsi="Times New Roman" w:hint="default"/>
      </w:rPr>
    </w:lvl>
    <w:lvl w:ilvl="2" w:tplc="CA9A0F52" w:tentative="1">
      <w:start w:val="1"/>
      <w:numFmt w:val="bullet"/>
      <w:lvlText w:val="-"/>
      <w:lvlJc w:val="left"/>
      <w:pPr>
        <w:tabs>
          <w:tab w:val="num" w:pos="2160"/>
        </w:tabs>
        <w:ind w:left="2160" w:hanging="360"/>
      </w:pPr>
      <w:rPr>
        <w:rFonts w:ascii="Times New Roman" w:hAnsi="Times New Roman" w:hint="default"/>
      </w:rPr>
    </w:lvl>
    <w:lvl w:ilvl="3" w:tplc="3AB47CF0" w:tentative="1">
      <w:start w:val="1"/>
      <w:numFmt w:val="bullet"/>
      <w:lvlText w:val="-"/>
      <w:lvlJc w:val="left"/>
      <w:pPr>
        <w:tabs>
          <w:tab w:val="num" w:pos="2880"/>
        </w:tabs>
        <w:ind w:left="2880" w:hanging="360"/>
      </w:pPr>
      <w:rPr>
        <w:rFonts w:ascii="Times New Roman" w:hAnsi="Times New Roman" w:hint="default"/>
      </w:rPr>
    </w:lvl>
    <w:lvl w:ilvl="4" w:tplc="639AA5BE" w:tentative="1">
      <w:start w:val="1"/>
      <w:numFmt w:val="bullet"/>
      <w:lvlText w:val="-"/>
      <w:lvlJc w:val="left"/>
      <w:pPr>
        <w:tabs>
          <w:tab w:val="num" w:pos="3600"/>
        </w:tabs>
        <w:ind w:left="3600" w:hanging="360"/>
      </w:pPr>
      <w:rPr>
        <w:rFonts w:ascii="Times New Roman" w:hAnsi="Times New Roman" w:hint="default"/>
      </w:rPr>
    </w:lvl>
    <w:lvl w:ilvl="5" w:tplc="D8469E4C" w:tentative="1">
      <w:start w:val="1"/>
      <w:numFmt w:val="bullet"/>
      <w:lvlText w:val="-"/>
      <w:lvlJc w:val="left"/>
      <w:pPr>
        <w:tabs>
          <w:tab w:val="num" w:pos="4320"/>
        </w:tabs>
        <w:ind w:left="4320" w:hanging="360"/>
      </w:pPr>
      <w:rPr>
        <w:rFonts w:ascii="Times New Roman" w:hAnsi="Times New Roman" w:hint="default"/>
      </w:rPr>
    </w:lvl>
    <w:lvl w:ilvl="6" w:tplc="6D3E4220" w:tentative="1">
      <w:start w:val="1"/>
      <w:numFmt w:val="bullet"/>
      <w:lvlText w:val="-"/>
      <w:lvlJc w:val="left"/>
      <w:pPr>
        <w:tabs>
          <w:tab w:val="num" w:pos="5040"/>
        </w:tabs>
        <w:ind w:left="5040" w:hanging="360"/>
      </w:pPr>
      <w:rPr>
        <w:rFonts w:ascii="Times New Roman" w:hAnsi="Times New Roman" w:hint="default"/>
      </w:rPr>
    </w:lvl>
    <w:lvl w:ilvl="7" w:tplc="483EDED8" w:tentative="1">
      <w:start w:val="1"/>
      <w:numFmt w:val="bullet"/>
      <w:lvlText w:val="-"/>
      <w:lvlJc w:val="left"/>
      <w:pPr>
        <w:tabs>
          <w:tab w:val="num" w:pos="5760"/>
        </w:tabs>
        <w:ind w:left="5760" w:hanging="360"/>
      </w:pPr>
      <w:rPr>
        <w:rFonts w:ascii="Times New Roman" w:hAnsi="Times New Roman" w:hint="default"/>
      </w:rPr>
    </w:lvl>
    <w:lvl w:ilvl="8" w:tplc="AD422CA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0FA6857"/>
    <w:multiLevelType w:val="hybridMultilevel"/>
    <w:tmpl w:val="7F42A4C4"/>
    <w:lvl w:ilvl="0" w:tplc="850EDACC">
      <w:start w:val="6"/>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4836053"/>
    <w:multiLevelType w:val="hybridMultilevel"/>
    <w:tmpl w:val="9ABCA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285738"/>
    <w:multiLevelType w:val="hybridMultilevel"/>
    <w:tmpl w:val="C75C982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58FA3600"/>
    <w:multiLevelType w:val="hybridMultilevel"/>
    <w:tmpl w:val="DD7ECA94"/>
    <w:lvl w:ilvl="0" w:tplc="1898DE66">
      <w:start w:val="1"/>
      <w:numFmt w:val="bullet"/>
      <w:lvlText w:val="•"/>
      <w:lvlJc w:val="left"/>
      <w:pPr>
        <w:tabs>
          <w:tab w:val="num" w:pos="720"/>
        </w:tabs>
        <w:ind w:left="720" w:hanging="360"/>
      </w:pPr>
      <w:rPr>
        <w:rFonts w:ascii="Arial" w:hAnsi="Arial" w:cs="Times New Roman" w:hint="default"/>
      </w:rPr>
    </w:lvl>
    <w:lvl w:ilvl="1" w:tplc="7B68C8AE">
      <w:start w:val="1"/>
      <w:numFmt w:val="bullet"/>
      <w:lvlText w:val="•"/>
      <w:lvlJc w:val="left"/>
      <w:pPr>
        <w:tabs>
          <w:tab w:val="num" w:pos="1440"/>
        </w:tabs>
        <w:ind w:left="1440" w:hanging="360"/>
      </w:pPr>
      <w:rPr>
        <w:rFonts w:ascii="Arial" w:hAnsi="Arial" w:cs="Times New Roman" w:hint="default"/>
      </w:rPr>
    </w:lvl>
    <w:lvl w:ilvl="2" w:tplc="6DF48D96">
      <w:start w:val="1"/>
      <w:numFmt w:val="bullet"/>
      <w:lvlText w:val="•"/>
      <w:lvlJc w:val="left"/>
      <w:pPr>
        <w:tabs>
          <w:tab w:val="num" w:pos="2160"/>
        </w:tabs>
        <w:ind w:left="2160" w:hanging="360"/>
      </w:pPr>
      <w:rPr>
        <w:rFonts w:ascii="Arial" w:hAnsi="Arial" w:cs="Times New Roman" w:hint="default"/>
      </w:rPr>
    </w:lvl>
    <w:lvl w:ilvl="3" w:tplc="30BAC892">
      <w:start w:val="1"/>
      <w:numFmt w:val="bullet"/>
      <w:lvlText w:val="•"/>
      <w:lvlJc w:val="left"/>
      <w:pPr>
        <w:tabs>
          <w:tab w:val="num" w:pos="2880"/>
        </w:tabs>
        <w:ind w:left="2880" w:hanging="360"/>
      </w:pPr>
      <w:rPr>
        <w:rFonts w:ascii="Arial" w:hAnsi="Arial" w:cs="Times New Roman" w:hint="default"/>
      </w:rPr>
    </w:lvl>
    <w:lvl w:ilvl="4" w:tplc="35B4BD08">
      <w:start w:val="1"/>
      <w:numFmt w:val="bullet"/>
      <w:lvlText w:val="•"/>
      <w:lvlJc w:val="left"/>
      <w:pPr>
        <w:tabs>
          <w:tab w:val="num" w:pos="3600"/>
        </w:tabs>
        <w:ind w:left="3600" w:hanging="360"/>
      </w:pPr>
      <w:rPr>
        <w:rFonts w:ascii="Arial" w:hAnsi="Arial" w:cs="Times New Roman" w:hint="default"/>
      </w:rPr>
    </w:lvl>
    <w:lvl w:ilvl="5" w:tplc="89C49AF2">
      <w:start w:val="1"/>
      <w:numFmt w:val="bullet"/>
      <w:lvlText w:val="•"/>
      <w:lvlJc w:val="left"/>
      <w:pPr>
        <w:tabs>
          <w:tab w:val="num" w:pos="4320"/>
        </w:tabs>
        <w:ind w:left="4320" w:hanging="360"/>
      </w:pPr>
      <w:rPr>
        <w:rFonts w:ascii="Arial" w:hAnsi="Arial" w:cs="Times New Roman" w:hint="default"/>
      </w:rPr>
    </w:lvl>
    <w:lvl w:ilvl="6" w:tplc="DF3221A2">
      <w:start w:val="1"/>
      <w:numFmt w:val="bullet"/>
      <w:lvlText w:val="•"/>
      <w:lvlJc w:val="left"/>
      <w:pPr>
        <w:tabs>
          <w:tab w:val="num" w:pos="5040"/>
        </w:tabs>
        <w:ind w:left="5040" w:hanging="360"/>
      </w:pPr>
      <w:rPr>
        <w:rFonts w:ascii="Arial" w:hAnsi="Arial" w:cs="Times New Roman" w:hint="default"/>
      </w:rPr>
    </w:lvl>
    <w:lvl w:ilvl="7" w:tplc="B330B388">
      <w:start w:val="1"/>
      <w:numFmt w:val="bullet"/>
      <w:lvlText w:val="•"/>
      <w:lvlJc w:val="left"/>
      <w:pPr>
        <w:tabs>
          <w:tab w:val="num" w:pos="5760"/>
        </w:tabs>
        <w:ind w:left="5760" w:hanging="360"/>
      </w:pPr>
      <w:rPr>
        <w:rFonts w:ascii="Arial" w:hAnsi="Arial" w:cs="Times New Roman" w:hint="default"/>
      </w:rPr>
    </w:lvl>
    <w:lvl w:ilvl="8" w:tplc="E502449A">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737468CD"/>
    <w:multiLevelType w:val="hybridMultilevel"/>
    <w:tmpl w:val="7BD8B53C"/>
    <w:lvl w:ilvl="0" w:tplc="603C5D30">
      <w:start w:val="5"/>
      <w:numFmt w:val="bullet"/>
      <w:lvlText w:val="-"/>
      <w:lvlJc w:val="left"/>
      <w:pPr>
        <w:ind w:left="720" w:hanging="360"/>
      </w:pPr>
      <w:rPr>
        <w:rFonts w:ascii="Calibri" w:eastAsia="Calibri" w:hAnsi="Calibri"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Marlett" w:hAnsi="Marlett"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Marlett" w:hAnsi="Marlett"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Marlett" w:hAnsi="Marlett" w:hint="default"/>
      </w:rPr>
    </w:lvl>
  </w:abstractNum>
  <w:abstractNum w:abstractNumId="12" w15:restartNumberingAfterBreak="0">
    <w:nsid w:val="768F274F"/>
    <w:multiLevelType w:val="hybridMultilevel"/>
    <w:tmpl w:val="EA068F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0"/>
  </w:num>
  <w:num w:numId="11">
    <w:abstractNumId w:val="4"/>
  </w:num>
  <w:num w:numId="12">
    <w:abstractNumId w:val="6"/>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0"/>
    <w:rsid w:val="000008A0"/>
    <w:rsid w:val="000044E0"/>
    <w:rsid w:val="00011697"/>
    <w:rsid w:val="0001185E"/>
    <w:rsid w:val="00015BF2"/>
    <w:rsid w:val="00016030"/>
    <w:rsid w:val="000163D6"/>
    <w:rsid w:val="00020EB2"/>
    <w:rsid w:val="0002193C"/>
    <w:rsid w:val="00026015"/>
    <w:rsid w:val="000277B6"/>
    <w:rsid w:val="0003448D"/>
    <w:rsid w:val="00034DE0"/>
    <w:rsid w:val="00035043"/>
    <w:rsid w:val="000356E8"/>
    <w:rsid w:val="00043547"/>
    <w:rsid w:val="00044137"/>
    <w:rsid w:val="00045CD3"/>
    <w:rsid w:val="00046DBA"/>
    <w:rsid w:val="00053B98"/>
    <w:rsid w:val="000558B2"/>
    <w:rsid w:val="0005620A"/>
    <w:rsid w:val="00056958"/>
    <w:rsid w:val="000605D1"/>
    <w:rsid w:val="00065937"/>
    <w:rsid w:val="000660F1"/>
    <w:rsid w:val="0006660E"/>
    <w:rsid w:val="000723F5"/>
    <w:rsid w:val="00072C7B"/>
    <w:rsid w:val="000766D3"/>
    <w:rsid w:val="00085171"/>
    <w:rsid w:val="000860D5"/>
    <w:rsid w:val="0009289E"/>
    <w:rsid w:val="00092CCD"/>
    <w:rsid w:val="0009566F"/>
    <w:rsid w:val="000969B8"/>
    <w:rsid w:val="00096A73"/>
    <w:rsid w:val="000A3C63"/>
    <w:rsid w:val="000A5144"/>
    <w:rsid w:val="000A62A2"/>
    <w:rsid w:val="000B0151"/>
    <w:rsid w:val="000B3884"/>
    <w:rsid w:val="000C13E7"/>
    <w:rsid w:val="000C61BF"/>
    <w:rsid w:val="000C76C4"/>
    <w:rsid w:val="000D0B8B"/>
    <w:rsid w:val="000D2B6A"/>
    <w:rsid w:val="000D75CB"/>
    <w:rsid w:val="000D75DE"/>
    <w:rsid w:val="000E2947"/>
    <w:rsid w:val="000E2B90"/>
    <w:rsid w:val="000E3BE2"/>
    <w:rsid w:val="000E4860"/>
    <w:rsid w:val="000E5762"/>
    <w:rsid w:val="000F1557"/>
    <w:rsid w:val="000F294E"/>
    <w:rsid w:val="000F50F9"/>
    <w:rsid w:val="000F5FC2"/>
    <w:rsid w:val="000F6F3F"/>
    <w:rsid w:val="00103DDA"/>
    <w:rsid w:val="0010454F"/>
    <w:rsid w:val="00111858"/>
    <w:rsid w:val="001130CD"/>
    <w:rsid w:val="001143D0"/>
    <w:rsid w:val="00120A5C"/>
    <w:rsid w:val="00123301"/>
    <w:rsid w:val="00123BA2"/>
    <w:rsid w:val="00127FB5"/>
    <w:rsid w:val="00134CE0"/>
    <w:rsid w:val="0014113E"/>
    <w:rsid w:val="001411CD"/>
    <w:rsid w:val="00142276"/>
    <w:rsid w:val="00142B15"/>
    <w:rsid w:val="00144DD1"/>
    <w:rsid w:val="00145000"/>
    <w:rsid w:val="00145EA1"/>
    <w:rsid w:val="00146083"/>
    <w:rsid w:val="00146321"/>
    <w:rsid w:val="001466D7"/>
    <w:rsid w:val="00153325"/>
    <w:rsid w:val="00155766"/>
    <w:rsid w:val="001558C0"/>
    <w:rsid w:val="00155FD2"/>
    <w:rsid w:val="00156106"/>
    <w:rsid w:val="001608F0"/>
    <w:rsid w:val="00161574"/>
    <w:rsid w:val="0016341F"/>
    <w:rsid w:val="00165195"/>
    <w:rsid w:val="00166095"/>
    <w:rsid w:val="0016680F"/>
    <w:rsid w:val="00167142"/>
    <w:rsid w:val="00172C64"/>
    <w:rsid w:val="00175199"/>
    <w:rsid w:val="001755C4"/>
    <w:rsid w:val="00175EBA"/>
    <w:rsid w:val="001769E2"/>
    <w:rsid w:val="00184582"/>
    <w:rsid w:val="001846B0"/>
    <w:rsid w:val="00191540"/>
    <w:rsid w:val="00191B66"/>
    <w:rsid w:val="00193AA3"/>
    <w:rsid w:val="00193EBD"/>
    <w:rsid w:val="00194370"/>
    <w:rsid w:val="001958CE"/>
    <w:rsid w:val="00195C8A"/>
    <w:rsid w:val="00197E85"/>
    <w:rsid w:val="001A01FC"/>
    <w:rsid w:val="001A30AF"/>
    <w:rsid w:val="001A4323"/>
    <w:rsid w:val="001A4B84"/>
    <w:rsid w:val="001A6230"/>
    <w:rsid w:val="001B0A26"/>
    <w:rsid w:val="001B0D8F"/>
    <w:rsid w:val="001B38F4"/>
    <w:rsid w:val="001B3C6B"/>
    <w:rsid w:val="001B5C09"/>
    <w:rsid w:val="001C009E"/>
    <w:rsid w:val="001C105C"/>
    <w:rsid w:val="001C423C"/>
    <w:rsid w:val="001C441B"/>
    <w:rsid w:val="001C4A81"/>
    <w:rsid w:val="001D0AB2"/>
    <w:rsid w:val="001D2757"/>
    <w:rsid w:val="001D37A5"/>
    <w:rsid w:val="001D37FA"/>
    <w:rsid w:val="001D6161"/>
    <w:rsid w:val="001D6CC4"/>
    <w:rsid w:val="001E0A25"/>
    <w:rsid w:val="001E2943"/>
    <w:rsid w:val="001E2EE2"/>
    <w:rsid w:val="001E39A6"/>
    <w:rsid w:val="001E3BB7"/>
    <w:rsid w:val="001E4F4E"/>
    <w:rsid w:val="001E68FF"/>
    <w:rsid w:val="001E6A61"/>
    <w:rsid w:val="001F219E"/>
    <w:rsid w:val="001F3FCE"/>
    <w:rsid w:val="001F7DE5"/>
    <w:rsid w:val="00200442"/>
    <w:rsid w:val="00204743"/>
    <w:rsid w:val="00206A23"/>
    <w:rsid w:val="00207145"/>
    <w:rsid w:val="002103CE"/>
    <w:rsid w:val="002150A8"/>
    <w:rsid w:val="002171CC"/>
    <w:rsid w:val="0021789A"/>
    <w:rsid w:val="00220C5C"/>
    <w:rsid w:val="00220EE0"/>
    <w:rsid w:val="00226E95"/>
    <w:rsid w:val="002271B6"/>
    <w:rsid w:val="00230CA4"/>
    <w:rsid w:val="002377BC"/>
    <w:rsid w:val="002470AC"/>
    <w:rsid w:val="002522A1"/>
    <w:rsid w:val="00260CD7"/>
    <w:rsid w:val="002617C3"/>
    <w:rsid w:val="0026184A"/>
    <w:rsid w:val="00261BF7"/>
    <w:rsid w:val="00264736"/>
    <w:rsid w:val="00266A29"/>
    <w:rsid w:val="00267EF3"/>
    <w:rsid w:val="00270BBE"/>
    <w:rsid w:val="00276668"/>
    <w:rsid w:val="00276E89"/>
    <w:rsid w:val="00284013"/>
    <w:rsid w:val="002842DA"/>
    <w:rsid w:val="00284360"/>
    <w:rsid w:val="00285028"/>
    <w:rsid w:val="00290795"/>
    <w:rsid w:val="00291778"/>
    <w:rsid w:val="00292EB6"/>
    <w:rsid w:val="00293628"/>
    <w:rsid w:val="0029437C"/>
    <w:rsid w:val="002958DF"/>
    <w:rsid w:val="002A50E0"/>
    <w:rsid w:val="002A662A"/>
    <w:rsid w:val="002B0B9B"/>
    <w:rsid w:val="002B1FE6"/>
    <w:rsid w:val="002B1FEE"/>
    <w:rsid w:val="002B20C0"/>
    <w:rsid w:val="002B34CF"/>
    <w:rsid w:val="002C0191"/>
    <w:rsid w:val="002C2AEB"/>
    <w:rsid w:val="002C3D00"/>
    <w:rsid w:val="002D06C7"/>
    <w:rsid w:val="002D0B17"/>
    <w:rsid w:val="002D2184"/>
    <w:rsid w:val="002D38A1"/>
    <w:rsid w:val="002D4B43"/>
    <w:rsid w:val="002E0A03"/>
    <w:rsid w:val="002E19A7"/>
    <w:rsid w:val="002E3AB9"/>
    <w:rsid w:val="002E3B7A"/>
    <w:rsid w:val="002F1F6D"/>
    <w:rsid w:val="002F23DE"/>
    <w:rsid w:val="0030426B"/>
    <w:rsid w:val="003047DA"/>
    <w:rsid w:val="00305CCE"/>
    <w:rsid w:val="003065E8"/>
    <w:rsid w:val="0030741A"/>
    <w:rsid w:val="00310595"/>
    <w:rsid w:val="00311AAF"/>
    <w:rsid w:val="00313FDB"/>
    <w:rsid w:val="00321158"/>
    <w:rsid w:val="00321785"/>
    <w:rsid w:val="00322630"/>
    <w:rsid w:val="00327FE4"/>
    <w:rsid w:val="00330BBD"/>
    <w:rsid w:val="003310EF"/>
    <w:rsid w:val="00331BE0"/>
    <w:rsid w:val="00333E5F"/>
    <w:rsid w:val="0033501A"/>
    <w:rsid w:val="00335D72"/>
    <w:rsid w:val="003368FC"/>
    <w:rsid w:val="00340583"/>
    <w:rsid w:val="00343ABE"/>
    <w:rsid w:val="003468F1"/>
    <w:rsid w:val="00346ACD"/>
    <w:rsid w:val="0035022E"/>
    <w:rsid w:val="003516B6"/>
    <w:rsid w:val="00352816"/>
    <w:rsid w:val="003542D7"/>
    <w:rsid w:val="00354648"/>
    <w:rsid w:val="00354EA8"/>
    <w:rsid w:val="003557F1"/>
    <w:rsid w:val="003567C2"/>
    <w:rsid w:val="0036015D"/>
    <w:rsid w:val="00362A98"/>
    <w:rsid w:val="0036323B"/>
    <w:rsid w:val="003632AF"/>
    <w:rsid w:val="00363C88"/>
    <w:rsid w:val="003727F9"/>
    <w:rsid w:val="00373DD1"/>
    <w:rsid w:val="00374270"/>
    <w:rsid w:val="00374748"/>
    <w:rsid w:val="00374C98"/>
    <w:rsid w:val="00377024"/>
    <w:rsid w:val="00377D04"/>
    <w:rsid w:val="003800BA"/>
    <w:rsid w:val="00382B33"/>
    <w:rsid w:val="0038449D"/>
    <w:rsid w:val="00385895"/>
    <w:rsid w:val="00385D38"/>
    <w:rsid w:val="00390260"/>
    <w:rsid w:val="00391787"/>
    <w:rsid w:val="00393ADC"/>
    <w:rsid w:val="00394E24"/>
    <w:rsid w:val="00394EC0"/>
    <w:rsid w:val="00396693"/>
    <w:rsid w:val="003A0A68"/>
    <w:rsid w:val="003A1506"/>
    <w:rsid w:val="003A792D"/>
    <w:rsid w:val="003A7EF4"/>
    <w:rsid w:val="003B06D8"/>
    <w:rsid w:val="003B2D13"/>
    <w:rsid w:val="003B7CC4"/>
    <w:rsid w:val="003C03D0"/>
    <w:rsid w:val="003C1725"/>
    <w:rsid w:val="003C2326"/>
    <w:rsid w:val="003C60E7"/>
    <w:rsid w:val="003C6C34"/>
    <w:rsid w:val="003D0BEF"/>
    <w:rsid w:val="003D2AB2"/>
    <w:rsid w:val="003D472B"/>
    <w:rsid w:val="003D5E65"/>
    <w:rsid w:val="003D626D"/>
    <w:rsid w:val="003D692D"/>
    <w:rsid w:val="003E04A3"/>
    <w:rsid w:val="003E150A"/>
    <w:rsid w:val="003E1EE2"/>
    <w:rsid w:val="003E299E"/>
    <w:rsid w:val="003E42F9"/>
    <w:rsid w:val="003E6291"/>
    <w:rsid w:val="003F2CC6"/>
    <w:rsid w:val="003F5145"/>
    <w:rsid w:val="003F5982"/>
    <w:rsid w:val="003F6424"/>
    <w:rsid w:val="004021B5"/>
    <w:rsid w:val="00403009"/>
    <w:rsid w:val="00405A8C"/>
    <w:rsid w:val="004075FA"/>
    <w:rsid w:val="00412C0C"/>
    <w:rsid w:val="00414022"/>
    <w:rsid w:val="00414300"/>
    <w:rsid w:val="0041532B"/>
    <w:rsid w:val="00421529"/>
    <w:rsid w:val="0042788E"/>
    <w:rsid w:val="00427892"/>
    <w:rsid w:val="00427A67"/>
    <w:rsid w:val="004305C7"/>
    <w:rsid w:val="004314CB"/>
    <w:rsid w:val="00432153"/>
    <w:rsid w:val="00432DB4"/>
    <w:rsid w:val="00434B33"/>
    <w:rsid w:val="00436BF5"/>
    <w:rsid w:val="004400B8"/>
    <w:rsid w:val="0044653B"/>
    <w:rsid w:val="00451A53"/>
    <w:rsid w:val="00451C56"/>
    <w:rsid w:val="0045423F"/>
    <w:rsid w:val="00454CA1"/>
    <w:rsid w:val="004552DC"/>
    <w:rsid w:val="0046691E"/>
    <w:rsid w:val="004735E0"/>
    <w:rsid w:val="00473A56"/>
    <w:rsid w:val="00473A94"/>
    <w:rsid w:val="0047799E"/>
    <w:rsid w:val="00481089"/>
    <w:rsid w:val="00482209"/>
    <w:rsid w:val="00484461"/>
    <w:rsid w:val="00486084"/>
    <w:rsid w:val="0048674B"/>
    <w:rsid w:val="004900DC"/>
    <w:rsid w:val="00490731"/>
    <w:rsid w:val="00490B62"/>
    <w:rsid w:val="00493092"/>
    <w:rsid w:val="00493170"/>
    <w:rsid w:val="00496D38"/>
    <w:rsid w:val="004A1389"/>
    <w:rsid w:val="004A3052"/>
    <w:rsid w:val="004A552B"/>
    <w:rsid w:val="004A6053"/>
    <w:rsid w:val="004B0057"/>
    <w:rsid w:val="004B2350"/>
    <w:rsid w:val="004B5629"/>
    <w:rsid w:val="004B60CA"/>
    <w:rsid w:val="004B7909"/>
    <w:rsid w:val="004C131A"/>
    <w:rsid w:val="004C23DF"/>
    <w:rsid w:val="004C3286"/>
    <w:rsid w:val="004C3ADD"/>
    <w:rsid w:val="004C3B92"/>
    <w:rsid w:val="004D09C8"/>
    <w:rsid w:val="004D5BDB"/>
    <w:rsid w:val="004D5F60"/>
    <w:rsid w:val="004E219E"/>
    <w:rsid w:val="004E2492"/>
    <w:rsid w:val="004E3D13"/>
    <w:rsid w:val="004E4849"/>
    <w:rsid w:val="004E4E2E"/>
    <w:rsid w:val="004E5645"/>
    <w:rsid w:val="004E653D"/>
    <w:rsid w:val="004E68DC"/>
    <w:rsid w:val="004E6CD7"/>
    <w:rsid w:val="004E72EA"/>
    <w:rsid w:val="00501FBE"/>
    <w:rsid w:val="005020E8"/>
    <w:rsid w:val="0050487D"/>
    <w:rsid w:val="005057C5"/>
    <w:rsid w:val="005063A7"/>
    <w:rsid w:val="0051073B"/>
    <w:rsid w:val="00510ADC"/>
    <w:rsid w:val="005118ED"/>
    <w:rsid w:val="00515CCB"/>
    <w:rsid w:val="00515DC2"/>
    <w:rsid w:val="005213F2"/>
    <w:rsid w:val="005225FA"/>
    <w:rsid w:val="00525A85"/>
    <w:rsid w:val="00526B98"/>
    <w:rsid w:val="005271BF"/>
    <w:rsid w:val="005322B5"/>
    <w:rsid w:val="00532F15"/>
    <w:rsid w:val="0053353A"/>
    <w:rsid w:val="0053386C"/>
    <w:rsid w:val="00533C43"/>
    <w:rsid w:val="0053470D"/>
    <w:rsid w:val="00536BE7"/>
    <w:rsid w:val="00537512"/>
    <w:rsid w:val="005378BE"/>
    <w:rsid w:val="0054021E"/>
    <w:rsid w:val="00543C07"/>
    <w:rsid w:val="00544064"/>
    <w:rsid w:val="00544553"/>
    <w:rsid w:val="00545923"/>
    <w:rsid w:val="00545D36"/>
    <w:rsid w:val="00547AA8"/>
    <w:rsid w:val="0055233F"/>
    <w:rsid w:val="00555602"/>
    <w:rsid w:val="005559EE"/>
    <w:rsid w:val="005617A2"/>
    <w:rsid w:val="00561EDF"/>
    <w:rsid w:val="0056370C"/>
    <w:rsid w:val="00564271"/>
    <w:rsid w:val="0056539F"/>
    <w:rsid w:val="00566D9E"/>
    <w:rsid w:val="00566F8D"/>
    <w:rsid w:val="00570016"/>
    <w:rsid w:val="00577DFF"/>
    <w:rsid w:val="00590911"/>
    <w:rsid w:val="005929F8"/>
    <w:rsid w:val="00592C21"/>
    <w:rsid w:val="00592EF1"/>
    <w:rsid w:val="00594872"/>
    <w:rsid w:val="005957A0"/>
    <w:rsid w:val="0059675F"/>
    <w:rsid w:val="00596D0D"/>
    <w:rsid w:val="00597414"/>
    <w:rsid w:val="005A03F3"/>
    <w:rsid w:val="005A1242"/>
    <w:rsid w:val="005A68A4"/>
    <w:rsid w:val="005A692A"/>
    <w:rsid w:val="005B01BE"/>
    <w:rsid w:val="005B1384"/>
    <w:rsid w:val="005B1E3C"/>
    <w:rsid w:val="005B20FB"/>
    <w:rsid w:val="005B5C71"/>
    <w:rsid w:val="005B7125"/>
    <w:rsid w:val="005C1D3B"/>
    <w:rsid w:val="005C2676"/>
    <w:rsid w:val="005C4A82"/>
    <w:rsid w:val="005C55F3"/>
    <w:rsid w:val="005C7336"/>
    <w:rsid w:val="005D22EF"/>
    <w:rsid w:val="005D31B9"/>
    <w:rsid w:val="005D5212"/>
    <w:rsid w:val="005E19BE"/>
    <w:rsid w:val="005F05B5"/>
    <w:rsid w:val="005F377B"/>
    <w:rsid w:val="005F4539"/>
    <w:rsid w:val="005F5289"/>
    <w:rsid w:val="005F5BFD"/>
    <w:rsid w:val="00601C8C"/>
    <w:rsid w:val="006025C3"/>
    <w:rsid w:val="006050B4"/>
    <w:rsid w:val="00607594"/>
    <w:rsid w:val="00611A13"/>
    <w:rsid w:val="0061218E"/>
    <w:rsid w:val="00612208"/>
    <w:rsid w:val="00612B8A"/>
    <w:rsid w:val="00613F61"/>
    <w:rsid w:val="0061666D"/>
    <w:rsid w:val="00617F1C"/>
    <w:rsid w:val="006233EB"/>
    <w:rsid w:val="0062671E"/>
    <w:rsid w:val="00627AA2"/>
    <w:rsid w:val="00634480"/>
    <w:rsid w:val="00635E52"/>
    <w:rsid w:val="00636AF6"/>
    <w:rsid w:val="006405AC"/>
    <w:rsid w:val="00640DCC"/>
    <w:rsid w:val="006414D5"/>
    <w:rsid w:val="00641891"/>
    <w:rsid w:val="00643011"/>
    <w:rsid w:val="00643292"/>
    <w:rsid w:val="00645DD9"/>
    <w:rsid w:val="0065129F"/>
    <w:rsid w:val="00652A3E"/>
    <w:rsid w:val="0066003C"/>
    <w:rsid w:val="00662306"/>
    <w:rsid w:val="0066741C"/>
    <w:rsid w:val="006701C4"/>
    <w:rsid w:val="006718D7"/>
    <w:rsid w:val="00671D7F"/>
    <w:rsid w:val="00674010"/>
    <w:rsid w:val="00675E09"/>
    <w:rsid w:val="006763AE"/>
    <w:rsid w:val="0068101E"/>
    <w:rsid w:val="006812E0"/>
    <w:rsid w:val="006838BB"/>
    <w:rsid w:val="00691007"/>
    <w:rsid w:val="00691118"/>
    <w:rsid w:val="00691ABE"/>
    <w:rsid w:val="006A379A"/>
    <w:rsid w:val="006A3F71"/>
    <w:rsid w:val="006A4F10"/>
    <w:rsid w:val="006B35DD"/>
    <w:rsid w:val="006B36BD"/>
    <w:rsid w:val="006B38C3"/>
    <w:rsid w:val="006B4D5F"/>
    <w:rsid w:val="006B76A3"/>
    <w:rsid w:val="006C768C"/>
    <w:rsid w:val="006D0533"/>
    <w:rsid w:val="006D4CE2"/>
    <w:rsid w:val="006D66FF"/>
    <w:rsid w:val="006D7D9E"/>
    <w:rsid w:val="006E17AC"/>
    <w:rsid w:val="006E1B7D"/>
    <w:rsid w:val="006E3103"/>
    <w:rsid w:val="006E3EFF"/>
    <w:rsid w:val="006E4D48"/>
    <w:rsid w:val="006E7A2B"/>
    <w:rsid w:val="006F1B0E"/>
    <w:rsid w:val="006F1D82"/>
    <w:rsid w:val="006F2D3F"/>
    <w:rsid w:val="006F3049"/>
    <w:rsid w:val="006F33C4"/>
    <w:rsid w:val="006F4505"/>
    <w:rsid w:val="006F7E89"/>
    <w:rsid w:val="007050B7"/>
    <w:rsid w:val="00707F64"/>
    <w:rsid w:val="00710888"/>
    <w:rsid w:val="00714353"/>
    <w:rsid w:val="007158D3"/>
    <w:rsid w:val="00716419"/>
    <w:rsid w:val="00720E88"/>
    <w:rsid w:val="00721840"/>
    <w:rsid w:val="0072285A"/>
    <w:rsid w:val="00726B08"/>
    <w:rsid w:val="007272F2"/>
    <w:rsid w:val="00731107"/>
    <w:rsid w:val="00732011"/>
    <w:rsid w:val="00732848"/>
    <w:rsid w:val="007330BA"/>
    <w:rsid w:val="00737B34"/>
    <w:rsid w:val="00743783"/>
    <w:rsid w:val="0074527B"/>
    <w:rsid w:val="00745AEB"/>
    <w:rsid w:val="00747769"/>
    <w:rsid w:val="00750A8D"/>
    <w:rsid w:val="007514FE"/>
    <w:rsid w:val="00752625"/>
    <w:rsid w:val="007532E5"/>
    <w:rsid w:val="00753784"/>
    <w:rsid w:val="00755B40"/>
    <w:rsid w:val="00756019"/>
    <w:rsid w:val="00764F95"/>
    <w:rsid w:val="00770139"/>
    <w:rsid w:val="0077273C"/>
    <w:rsid w:val="00772EAE"/>
    <w:rsid w:val="00777216"/>
    <w:rsid w:val="00777A1A"/>
    <w:rsid w:val="0078384F"/>
    <w:rsid w:val="007916CB"/>
    <w:rsid w:val="00793F81"/>
    <w:rsid w:val="00795BCA"/>
    <w:rsid w:val="00797C21"/>
    <w:rsid w:val="007A0952"/>
    <w:rsid w:val="007A29CB"/>
    <w:rsid w:val="007A51EE"/>
    <w:rsid w:val="007A5877"/>
    <w:rsid w:val="007A756A"/>
    <w:rsid w:val="007A765B"/>
    <w:rsid w:val="007B1053"/>
    <w:rsid w:val="007B20D8"/>
    <w:rsid w:val="007B54A7"/>
    <w:rsid w:val="007B79C7"/>
    <w:rsid w:val="007C0255"/>
    <w:rsid w:val="007C32D4"/>
    <w:rsid w:val="007C3BE5"/>
    <w:rsid w:val="007C479D"/>
    <w:rsid w:val="007C7599"/>
    <w:rsid w:val="007D011B"/>
    <w:rsid w:val="007D0F3C"/>
    <w:rsid w:val="007D23A1"/>
    <w:rsid w:val="007D25AF"/>
    <w:rsid w:val="007D7464"/>
    <w:rsid w:val="007E0C6E"/>
    <w:rsid w:val="007E0EAE"/>
    <w:rsid w:val="007E4C03"/>
    <w:rsid w:val="007E681F"/>
    <w:rsid w:val="007F01FE"/>
    <w:rsid w:val="007F04D3"/>
    <w:rsid w:val="007F06CF"/>
    <w:rsid w:val="007F2F63"/>
    <w:rsid w:val="00803D51"/>
    <w:rsid w:val="00804415"/>
    <w:rsid w:val="00805064"/>
    <w:rsid w:val="00816F58"/>
    <w:rsid w:val="00821476"/>
    <w:rsid w:val="00821530"/>
    <w:rsid w:val="00824453"/>
    <w:rsid w:val="008263F4"/>
    <w:rsid w:val="00831799"/>
    <w:rsid w:val="00832F38"/>
    <w:rsid w:val="0083411E"/>
    <w:rsid w:val="00834273"/>
    <w:rsid w:val="00841D9B"/>
    <w:rsid w:val="008420E8"/>
    <w:rsid w:val="00842F1D"/>
    <w:rsid w:val="00843132"/>
    <w:rsid w:val="008466D4"/>
    <w:rsid w:val="00851B95"/>
    <w:rsid w:val="008526E4"/>
    <w:rsid w:val="0085290B"/>
    <w:rsid w:val="00855623"/>
    <w:rsid w:val="0085636E"/>
    <w:rsid w:val="00857553"/>
    <w:rsid w:val="0086267E"/>
    <w:rsid w:val="00865429"/>
    <w:rsid w:val="00865E02"/>
    <w:rsid w:val="008665EF"/>
    <w:rsid w:val="00867F4D"/>
    <w:rsid w:val="00873C0A"/>
    <w:rsid w:val="008752A3"/>
    <w:rsid w:val="00876742"/>
    <w:rsid w:val="008829D3"/>
    <w:rsid w:val="00882B3C"/>
    <w:rsid w:val="00884FAA"/>
    <w:rsid w:val="00885043"/>
    <w:rsid w:val="0088541C"/>
    <w:rsid w:val="00886B7A"/>
    <w:rsid w:val="00897BDA"/>
    <w:rsid w:val="008A16DC"/>
    <w:rsid w:val="008A3BB2"/>
    <w:rsid w:val="008A51ED"/>
    <w:rsid w:val="008A552D"/>
    <w:rsid w:val="008B1B0A"/>
    <w:rsid w:val="008B38A5"/>
    <w:rsid w:val="008B74A4"/>
    <w:rsid w:val="008C2650"/>
    <w:rsid w:val="008C4F2C"/>
    <w:rsid w:val="008C5003"/>
    <w:rsid w:val="008D65F3"/>
    <w:rsid w:val="008D7371"/>
    <w:rsid w:val="008E14F5"/>
    <w:rsid w:val="008E4632"/>
    <w:rsid w:val="008E480F"/>
    <w:rsid w:val="008F034C"/>
    <w:rsid w:val="008F22C1"/>
    <w:rsid w:val="00904BCE"/>
    <w:rsid w:val="00907CD3"/>
    <w:rsid w:val="00913CD9"/>
    <w:rsid w:val="0092145A"/>
    <w:rsid w:val="0092294E"/>
    <w:rsid w:val="00922ABF"/>
    <w:rsid w:val="00926E7F"/>
    <w:rsid w:val="00931ACC"/>
    <w:rsid w:val="0093290C"/>
    <w:rsid w:val="00934F0C"/>
    <w:rsid w:val="009353D1"/>
    <w:rsid w:val="009379D4"/>
    <w:rsid w:val="00937AE0"/>
    <w:rsid w:val="0094064A"/>
    <w:rsid w:val="009408E7"/>
    <w:rsid w:val="00943B18"/>
    <w:rsid w:val="00947C4E"/>
    <w:rsid w:val="00952B72"/>
    <w:rsid w:val="00954762"/>
    <w:rsid w:val="009555BB"/>
    <w:rsid w:val="009568FB"/>
    <w:rsid w:val="009601F5"/>
    <w:rsid w:val="00961379"/>
    <w:rsid w:val="009617DA"/>
    <w:rsid w:val="00962D9D"/>
    <w:rsid w:val="00964313"/>
    <w:rsid w:val="009727AC"/>
    <w:rsid w:val="009730DB"/>
    <w:rsid w:val="00973B66"/>
    <w:rsid w:val="00973CB7"/>
    <w:rsid w:val="00980477"/>
    <w:rsid w:val="00981ACB"/>
    <w:rsid w:val="00981C5A"/>
    <w:rsid w:val="0098376C"/>
    <w:rsid w:val="00986DB0"/>
    <w:rsid w:val="009874AF"/>
    <w:rsid w:val="00990648"/>
    <w:rsid w:val="00990893"/>
    <w:rsid w:val="00992E1A"/>
    <w:rsid w:val="00997F92"/>
    <w:rsid w:val="009A1728"/>
    <w:rsid w:val="009A1769"/>
    <w:rsid w:val="009A4FE6"/>
    <w:rsid w:val="009A5933"/>
    <w:rsid w:val="009A7A94"/>
    <w:rsid w:val="009B329C"/>
    <w:rsid w:val="009B42EF"/>
    <w:rsid w:val="009B4731"/>
    <w:rsid w:val="009B5ABC"/>
    <w:rsid w:val="009B5FF8"/>
    <w:rsid w:val="009B6B5C"/>
    <w:rsid w:val="009B7584"/>
    <w:rsid w:val="009C13DD"/>
    <w:rsid w:val="009C21DF"/>
    <w:rsid w:val="009C3254"/>
    <w:rsid w:val="009C412D"/>
    <w:rsid w:val="009C6223"/>
    <w:rsid w:val="009D00D1"/>
    <w:rsid w:val="009D225C"/>
    <w:rsid w:val="009D2A41"/>
    <w:rsid w:val="009D3733"/>
    <w:rsid w:val="009E2AE6"/>
    <w:rsid w:val="009E3072"/>
    <w:rsid w:val="009E55B3"/>
    <w:rsid w:val="009F55CE"/>
    <w:rsid w:val="009F76D3"/>
    <w:rsid w:val="00A0112A"/>
    <w:rsid w:val="00A068D6"/>
    <w:rsid w:val="00A11877"/>
    <w:rsid w:val="00A11B19"/>
    <w:rsid w:val="00A12436"/>
    <w:rsid w:val="00A14E07"/>
    <w:rsid w:val="00A364FE"/>
    <w:rsid w:val="00A41C71"/>
    <w:rsid w:val="00A42E04"/>
    <w:rsid w:val="00A432A5"/>
    <w:rsid w:val="00A43E4A"/>
    <w:rsid w:val="00A46C17"/>
    <w:rsid w:val="00A529B6"/>
    <w:rsid w:val="00A52A25"/>
    <w:rsid w:val="00A5364A"/>
    <w:rsid w:val="00A617EE"/>
    <w:rsid w:val="00A61B9C"/>
    <w:rsid w:val="00A6288D"/>
    <w:rsid w:val="00A628E3"/>
    <w:rsid w:val="00A64487"/>
    <w:rsid w:val="00A64649"/>
    <w:rsid w:val="00A66BB6"/>
    <w:rsid w:val="00A7158E"/>
    <w:rsid w:val="00A73C75"/>
    <w:rsid w:val="00A741DE"/>
    <w:rsid w:val="00A74D0F"/>
    <w:rsid w:val="00A755D3"/>
    <w:rsid w:val="00A83C4B"/>
    <w:rsid w:val="00A8487A"/>
    <w:rsid w:val="00A86BB5"/>
    <w:rsid w:val="00A904E5"/>
    <w:rsid w:val="00A91850"/>
    <w:rsid w:val="00A91DAA"/>
    <w:rsid w:val="00A92716"/>
    <w:rsid w:val="00A927CA"/>
    <w:rsid w:val="00A927DA"/>
    <w:rsid w:val="00A9442E"/>
    <w:rsid w:val="00A96C16"/>
    <w:rsid w:val="00AA2B8D"/>
    <w:rsid w:val="00AA37C9"/>
    <w:rsid w:val="00AA415C"/>
    <w:rsid w:val="00AB09EE"/>
    <w:rsid w:val="00AB4EBE"/>
    <w:rsid w:val="00AB6301"/>
    <w:rsid w:val="00AC0DA4"/>
    <w:rsid w:val="00AC149B"/>
    <w:rsid w:val="00AC24E4"/>
    <w:rsid w:val="00AC37CD"/>
    <w:rsid w:val="00AC5036"/>
    <w:rsid w:val="00AD1513"/>
    <w:rsid w:val="00AD1F2E"/>
    <w:rsid w:val="00AD5283"/>
    <w:rsid w:val="00AD58CD"/>
    <w:rsid w:val="00AD5A7E"/>
    <w:rsid w:val="00AD6764"/>
    <w:rsid w:val="00AD6B55"/>
    <w:rsid w:val="00AE03A5"/>
    <w:rsid w:val="00AE10A8"/>
    <w:rsid w:val="00AE1534"/>
    <w:rsid w:val="00AE77AA"/>
    <w:rsid w:val="00AE7B60"/>
    <w:rsid w:val="00AE7BC9"/>
    <w:rsid w:val="00AF3D53"/>
    <w:rsid w:val="00AF6C3F"/>
    <w:rsid w:val="00AF6FF2"/>
    <w:rsid w:val="00B034F5"/>
    <w:rsid w:val="00B0445D"/>
    <w:rsid w:val="00B0540A"/>
    <w:rsid w:val="00B06D70"/>
    <w:rsid w:val="00B07538"/>
    <w:rsid w:val="00B100C5"/>
    <w:rsid w:val="00B120AD"/>
    <w:rsid w:val="00B12720"/>
    <w:rsid w:val="00B12E94"/>
    <w:rsid w:val="00B13303"/>
    <w:rsid w:val="00B145A1"/>
    <w:rsid w:val="00B14CCD"/>
    <w:rsid w:val="00B171ED"/>
    <w:rsid w:val="00B17CCF"/>
    <w:rsid w:val="00B2048E"/>
    <w:rsid w:val="00B23077"/>
    <w:rsid w:val="00B237A0"/>
    <w:rsid w:val="00B250CB"/>
    <w:rsid w:val="00B31AE2"/>
    <w:rsid w:val="00B31FAE"/>
    <w:rsid w:val="00B3207D"/>
    <w:rsid w:val="00B33275"/>
    <w:rsid w:val="00B370BB"/>
    <w:rsid w:val="00B370D7"/>
    <w:rsid w:val="00B40DD8"/>
    <w:rsid w:val="00B41921"/>
    <w:rsid w:val="00B47F40"/>
    <w:rsid w:val="00B54B6D"/>
    <w:rsid w:val="00B6089C"/>
    <w:rsid w:val="00B64522"/>
    <w:rsid w:val="00B652C4"/>
    <w:rsid w:val="00B66420"/>
    <w:rsid w:val="00B67026"/>
    <w:rsid w:val="00B837FF"/>
    <w:rsid w:val="00B8648D"/>
    <w:rsid w:val="00B91B30"/>
    <w:rsid w:val="00B94C62"/>
    <w:rsid w:val="00B97D4E"/>
    <w:rsid w:val="00BA5090"/>
    <w:rsid w:val="00BB1FBB"/>
    <w:rsid w:val="00BB2B39"/>
    <w:rsid w:val="00BB47EB"/>
    <w:rsid w:val="00BC328D"/>
    <w:rsid w:val="00BC4032"/>
    <w:rsid w:val="00BC46B3"/>
    <w:rsid w:val="00BC5D5B"/>
    <w:rsid w:val="00BC5EF2"/>
    <w:rsid w:val="00BC649E"/>
    <w:rsid w:val="00BC6A65"/>
    <w:rsid w:val="00BC6CB7"/>
    <w:rsid w:val="00BC7D30"/>
    <w:rsid w:val="00BC7EEF"/>
    <w:rsid w:val="00BD135D"/>
    <w:rsid w:val="00BE045E"/>
    <w:rsid w:val="00BE0AE5"/>
    <w:rsid w:val="00BE18ED"/>
    <w:rsid w:val="00BE22C2"/>
    <w:rsid w:val="00BE6957"/>
    <w:rsid w:val="00BF24A8"/>
    <w:rsid w:val="00C02D47"/>
    <w:rsid w:val="00C0399A"/>
    <w:rsid w:val="00C04AA1"/>
    <w:rsid w:val="00C05C96"/>
    <w:rsid w:val="00C069F3"/>
    <w:rsid w:val="00C07892"/>
    <w:rsid w:val="00C11C17"/>
    <w:rsid w:val="00C13B2E"/>
    <w:rsid w:val="00C20987"/>
    <w:rsid w:val="00C221D4"/>
    <w:rsid w:val="00C24180"/>
    <w:rsid w:val="00C24DAB"/>
    <w:rsid w:val="00C26332"/>
    <w:rsid w:val="00C327FF"/>
    <w:rsid w:val="00C3317D"/>
    <w:rsid w:val="00C35781"/>
    <w:rsid w:val="00C37A77"/>
    <w:rsid w:val="00C37B6F"/>
    <w:rsid w:val="00C37DF5"/>
    <w:rsid w:val="00C4139D"/>
    <w:rsid w:val="00C47E48"/>
    <w:rsid w:val="00C51DD0"/>
    <w:rsid w:val="00C52ECC"/>
    <w:rsid w:val="00C531DF"/>
    <w:rsid w:val="00C55321"/>
    <w:rsid w:val="00C574EF"/>
    <w:rsid w:val="00C644D9"/>
    <w:rsid w:val="00C657D7"/>
    <w:rsid w:val="00C679BF"/>
    <w:rsid w:val="00C7147B"/>
    <w:rsid w:val="00C71E12"/>
    <w:rsid w:val="00C8060D"/>
    <w:rsid w:val="00C83DA5"/>
    <w:rsid w:val="00C83F47"/>
    <w:rsid w:val="00C86BB8"/>
    <w:rsid w:val="00C9003E"/>
    <w:rsid w:val="00C94B83"/>
    <w:rsid w:val="00C94E8C"/>
    <w:rsid w:val="00C9512C"/>
    <w:rsid w:val="00CA02F0"/>
    <w:rsid w:val="00CA092F"/>
    <w:rsid w:val="00CA11B1"/>
    <w:rsid w:val="00CA34C7"/>
    <w:rsid w:val="00CA46FC"/>
    <w:rsid w:val="00CA4915"/>
    <w:rsid w:val="00CA57E7"/>
    <w:rsid w:val="00CB0797"/>
    <w:rsid w:val="00CB228E"/>
    <w:rsid w:val="00CB37D7"/>
    <w:rsid w:val="00CB4518"/>
    <w:rsid w:val="00CC4DDB"/>
    <w:rsid w:val="00CC526D"/>
    <w:rsid w:val="00CD16C1"/>
    <w:rsid w:val="00CD27A1"/>
    <w:rsid w:val="00CD36E2"/>
    <w:rsid w:val="00CD4DEA"/>
    <w:rsid w:val="00CD4F00"/>
    <w:rsid w:val="00CD5213"/>
    <w:rsid w:val="00CD74A7"/>
    <w:rsid w:val="00CD7DA4"/>
    <w:rsid w:val="00CE0795"/>
    <w:rsid w:val="00CE119E"/>
    <w:rsid w:val="00CE2DBA"/>
    <w:rsid w:val="00CE36A5"/>
    <w:rsid w:val="00CE4300"/>
    <w:rsid w:val="00CE5F79"/>
    <w:rsid w:val="00CE77FD"/>
    <w:rsid w:val="00CF5018"/>
    <w:rsid w:val="00CF52B5"/>
    <w:rsid w:val="00D00360"/>
    <w:rsid w:val="00D01D03"/>
    <w:rsid w:val="00D033B7"/>
    <w:rsid w:val="00D07FC7"/>
    <w:rsid w:val="00D12CA1"/>
    <w:rsid w:val="00D157C2"/>
    <w:rsid w:val="00D17308"/>
    <w:rsid w:val="00D22E38"/>
    <w:rsid w:val="00D23E06"/>
    <w:rsid w:val="00D23F89"/>
    <w:rsid w:val="00D2586D"/>
    <w:rsid w:val="00D27F9B"/>
    <w:rsid w:val="00D379BA"/>
    <w:rsid w:val="00D41D35"/>
    <w:rsid w:val="00D44F8D"/>
    <w:rsid w:val="00D505B0"/>
    <w:rsid w:val="00D512F7"/>
    <w:rsid w:val="00D51CDC"/>
    <w:rsid w:val="00D5207F"/>
    <w:rsid w:val="00D527CF"/>
    <w:rsid w:val="00D558B9"/>
    <w:rsid w:val="00D57345"/>
    <w:rsid w:val="00D611BC"/>
    <w:rsid w:val="00D6129E"/>
    <w:rsid w:val="00D61879"/>
    <w:rsid w:val="00D61C51"/>
    <w:rsid w:val="00D62F73"/>
    <w:rsid w:val="00D64472"/>
    <w:rsid w:val="00D71114"/>
    <w:rsid w:val="00D737E5"/>
    <w:rsid w:val="00D74EE1"/>
    <w:rsid w:val="00D77709"/>
    <w:rsid w:val="00D80531"/>
    <w:rsid w:val="00D824C7"/>
    <w:rsid w:val="00D8563A"/>
    <w:rsid w:val="00D86265"/>
    <w:rsid w:val="00D8669A"/>
    <w:rsid w:val="00D918C4"/>
    <w:rsid w:val="00D9260A"/>
    <w:rsid w:val="00D93C06"/>
    <w:rsid w:val="00D94AB7"/>
    <w:rsid w:val="00DA035D"/>
    <w:rsid w:val="00DA03C2"/>
    <w:rsid w:val="00DA2297"/>
    <w:rsid w:val="00DA2D62"/>
    <w:rsid w:val="00DA3A73"/>
    <w:rsid w:val="00DA4A3C"/>
    <w:rsid w:val="00DB37B7"/>
    <w:rsid w:val="00DB75D0"/>
    <w:rsid w:val="00DC25E2"/>
    <w:rsid w:val="00DC3782"/>
    <w:rsid w:val="00DC3A15"/>
    <w:rsid w:val="00DC3B23"/>
    <w:rsid w:val="00DC4B62"/>
    <w:rsid w:val="00DC570A"/>
    <w:rsid w:val="00DC6A6D"/>
    <w:rsid w:val="00DC7772"/>
    <w:rsid w:val="00DC7C30"/>
    <w:rsid w:val="00DD3B8C"/>
    <w:rsid w:val="00DD519B"/>
    <w:rsid w:val="00DD6586"/>
    <w:rsid w:val="00DE108F"/>
    <w:rsid w:val="00DE11B0"/>
    <w:rsid w:val="00DE2D5D"/>
    <w:rsid w:val="00DE3C3A"/>
    <w:rsid w:val="00DE5113"/>
    <w:rsid w:val="00DF3A68"/>
    <w:rsid w:val="00E02931"/>
    <w:rsid w:val="00E04589"/>
    <w:rsid w:val="00E05B0C"/>
    <w:rsid w:val="00E06967"/>
    <w:rsid w:val="00E1011C"/>
    <w:rsid w:val="00E10CEA"/>
    <w:rsid w:val="00E11CFC"/>
    <w:rsid w:val="00E14EC9"/>
    <w:rsid w:val="00E150C8"/>
    <w:rsid w:val="00E17CC2"/>
    <w:rsid w:val="00E17E89"/>
    <w:rsid w:val="00E22CF2"/>
    <w:rsid w:val="00E23501"/>
    <w:rsid w:val="00E24315"/>
    <w:rsid w:val="00E25626"/>
    <w:rsid w:val="00E25B6C"/>
    <w:rsid w:val="00E26E12"/>
    <w:rsid w:val="00E27B05"/>
    <w:rsid w:val="00E30643"/>
    <w:rsid w:val="00E31315"/>
    <w:rsid w:val="00E3262F"/>
    <w:rsid w:val="00E32FBC"/>
    <w:rsid w:val="00E3389B"/>
    <w:rsid w:val="00E352EA"/>
    <w:rsid w:val="00E3648C"/>
    <w:rsid w:val="00E3698C"/>
    <w:rsid w:val="00E378C7"/>
    <w:rsid w:val="00E426F8"/>
    <w:rsid w:val="00E437F5"/>
    <w:rsid w:val="00E43C79"/>
    <w:rsid w:val="00E44528"/>
    <w:rsid w:val="00E4571E"/>
    <w:rsid w:val="00E45859"/>
    <w:rsid w:val="00E45AC3"/>
    <w:rsid w:val="00E45B5C"/>
    <w:rsid w:val="00E4780B"/>
    <w:rsid w:val="00E50ABF"/>
    <w:rsid w:val="00E511BE"/>
    <w:rsid w:val="00E5478A"/>
    <w:rsid w:val="00E574B4"/>
    <w:rsid w:val="00E618A8"/>
    <w:rsid w:val="00E61B9A"/>
    <w:rsid w:val="00E6217B"/>
    <w:rsid w:val="00E67DD2"/>
    <w:rsid w:val="00E742DD"/>
    <w:rsid w:val="00E74BC8"/>
    <w:rsid w:val="00E75061"/>
    <w:rsid w:val="00E76204"/>
    <w:rsid w:val="00E81EB7"/>
    <w:rsid w:val="00E83C63"/>
    <w:rsid w:val="00E85850"/>
    <w:rsid w:val="00E85966"/>
    <w:rsid w:val="00E87CFC"/>
    <w:rsid w:val="00E91342"/>
    <w:rsid w:val="00E91DBE"/>
    <w:rsid w:val="00E92009"/>
    <w:rsid w:val="00E938ED"/>
    <w:rsid w:val="00EA188A"/>
    <w:rsid w:val="00EA4B9D"/>
    <w:rsid w:val="00EA6491"/>
    <w:rsid w:val="00EA7AD7"/>
    <w:rsid w:val="00EB0929"/>
    <w:rsid w:val="00EB1FFB"/>
    <w:rsid w:val="00EB2077"/>
    <w:rsid w:val="00EB4069"/>
    <w:rsid w:val="00EB41B2"/>
    <w:rsid w:val="00EB6A00"/>
    <w:rsid w:val="00EB7DE8"/>
    <w:rsid w:val="00ED3AB2"/>
    <w:rsid w:val="00ED6F5B"/>
    <w:rsid w:val="00EE1789"/>
    <w:rsid w:val="00EE3E11"/>
    <w:rsid w:val="00EE43F8"/>
    <w:rsid w:val="00EF1F14"/>
    <w:rsid w:val="00EF330B"/>
    <w:rsid w:val="00EF3787"/>
    <w:rsid w:val="00EF5A92"/>
    <w:rsid w:val="00EF65D7"/>
    <w:rsid w:val="00F03695"/>
    <w:rsid w:val="00F03D9C"/>
    <w:rsid w:val="00F04F83"/>
    <w:rsid w:val="00F06503"/>
    <w:rsid w:val="00F14AD4"/>
    <w:rsid w:val="00F15696"/>
    <w:rsid w:val="00F15A5E"/>
    <w:rsid w:val="00F23D3D"/>
    <w:rsid w:val="00F24045"/>
    <w:rsid w:val="00F279B7"/>
    <w:rsid w:val="00F34BD8"/>
    <w:rsid w:val="00F3711A"/>
    <w:rsid w:val="00F40817"/>
    <w:rsid w:val="00F42808"/>
    <w:rsid w:val="00F4551A"/>
    <w:rsid w:val="00F4592D"/>
    <w:rsid w:val="00F46583"/>
    <w:rsid w:val="00F46BF7"/>
    <w:rsid w:val="00F4752C"/>
    <w:rsid w:val="00F50F43"/>
    <w:rsid w:val="00F51E09"/>
    <w:rsid w:val="00F51F46"/>
    <w:rsid w:val="00F5233F"/>
    <w:rsid w:val="00F548D3"/>
    <w:rsid w:val="00F568E8"/>
    <w:rsid w:val="00F625B4"/>
    <w:rsid w:val="00F629AE"/>
    <w:rsid w:val="00F6390D"/>
    <w:rsid w:val="00F65C1F"/>
    <w:rsid w:val="00F7286B"/>
    <w:rsid w:val="00F72A84"/>
    <w:rsid w:val="00F76052"/>
    <w:rsid w:val="00F80528"/>
    <w:rsid w:val="00F82672"/>
    <w:rsid w:val="00F82FEC"/>
    <w:rsid w:val="00F838BE"/>
    <w:rsid w:val="00F85047"/>
    <w:rsid w:val="00F86C09"/>
    <w:rsid w:val="00F87F4E"/>
    <w:rsid w:val="00F90215"/>
    <w:rsid w:val="00F908AB"/>
    <w:rsid w:val="00F92F4D"/>
    <w:rsid w:val="00F94217"/>
    <w:rsid w:val="00F946B7"/>
    <w:rsid w:val="00F95176"/>
    <w:rsid w:val="00FA23D5"/>
    <w:rsid w:val="00FA2C99"/>
    <w:rsid w:val="00FA2D7A"/>
    <w:rsid w:val="00FA4880"/>
    <w:rsid w:val="00FB2DA4"/>
    <w:rsid w:val="00FB4D50"/>
    <w:rsid w:val="00FB62E8"/>
    <w:rsid w:val="00FC0309"/>
    <w:rsid w:val="00FC08AB"/>
    <w:rsid w:val="00FC1C3E"/>
    <w:rsid w:val="00FC53A4"/>
    <w:rsid w:val="00FC608F"/>
    <w:rsid w:val="00FC7400"/>
    <w:rsid w:val="00FD2301"/>
    <w:rsid w:val="00FD32C1"/>
    <w:rsid w:val="00FD3C1D"/>
    <w:rsid w:val="00FD5CB1"/>
    <w:rsid w:val="00FE0A0E"/>
    <w:rsid w:val="00FE1022"/>
    <w:rsid w:val="00FE2749"/>
    <w:rsid w:val="00FE4BC7"/>
    <w:rsid w:val="00FE6B19"/>
    <w:rsid w:val="00FF368D"/>
    <w:rsid w:val="00FF379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CC79"/>
  <w15:docId w15:val="{50758A9E-F6F7-4C49-BED3-1F1B78B1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F55CE"/>
    <w:pPr>
      <w:keepNext/>
      <w:autoSpaceDE w:val="0"/>
      <w:autoSpaceDN w:val="0"/>
      <w:adjustRightInd w:val="0"/>
      <w:ind w:left="113"/>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735E0"/>
    <w:pPr>
      <w:tabs>
        <w:tab w:val="center" w:pos="4677"/>
        <w:tab w:val="right" w:pos="9355"/>
      </w:tabs>
    </w:pPr>
  </w:style>
  <w:style w:type="character" w:customStyle="1" w:styleId="a4">
    <w:name w:val="Нижний колонтитул Знак"/>
    <w:basedOn w:val="a0"/>
    <w:link w:val="a3"/>
    <w:rsid w:val="004735E0"/>
    <w:rPr>
      <w:rFonts w:ascii="Times New Roman" w:eastAsia="Times New Roman" w:hAnsi="Times New Roman" w:cs="Times New Roman"/>
      <w:sz w:val="24"/>
      <w:szCs w:val="24"/>
      <w:lang w:eastAsia="ru-RU"/>
    </w:rPr>
  </w:style>
  <w:style w:type="character" w:styleId="a5">
    <w:name w:val="page number"/>
    <w:basedOn w:val="a0"/>
    <w:rsid w:val="004735E0"/>
  </w:style>
  <w:style w:type="paragraph" w:styleId="3">
    <w:name w:val="Body Text Indent 3"/>
    <w:basedOn w:val="a"/>
    <w:link w:val="30"/>
    <w:uiPriority w:val="99"/>
    <w:rsid w:val="000660F1"/>
    <w:pPr>
      <w:autoSpaceDE w:val="0"/>
      <w:autoSpaceDN w:val="0"/>
      <w:adjustRightInd w:val="0"/>
      <w:ind w:firstLine="720"/>
      <w:jc w:val="both"/>
    </w:pPr>
    <w:rPr>
      <w:sz w:val="28"/>
      <w:szCs w:val="20"/>
    </w:rPr>
  </w:style>
  <w:style w:type="character" w:customStyle="1" w:styleId="30">
    <w:name w:val="Основной текст с отступом 3 Знак"/>
    <w:basedOn w:val="a0"/>
    <w:link w:val="3"/>
    <w:uiPriority w:val="99"/>
    <w:rsid w:val="000660F1"/>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9"/>
    <w:rsid w:val="009F55CE"/>
    <w:rPr>
      <w:rFonts w:ascii="Times New Roman" w:eastAsia="Times New Roman" w:hAnsi="Times New Roman" w:cs="Times New Roman"/>
      <w:sz w:val="28"/>
      <w:szCs w:val="28"/>
      <w:lang w:eastAsia="ru-RU"/>
    </w:rPr>
  </w:style>
  <w:style w:type="character" w:styleId="a6">
    <w:name w:val="Hyperlink"/>
    <w:basedOn w:val="a0"/>
    <w:uiPriority w:val="99"/>
    <w:unhideWhenUsed/>
    <w:rsid w:val="00B31FAE"/>
    <w:rPr>
      <w:color w:val="0000FF" w:themeColor="hyperlink"/>
      <w:u w:val="single"/>
    </w:rPr>
  </w:style>
  <w:style w:type="paragraph" w:styleId="a7">
    <w:name w:val="No Spacing"/>
    <w:uiPriority w:val="1"/>
    <w:qFormat/>
    <w:rsid w:val="00B12E94"/>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E22C2"/>
    <w:pPr>
      <w:ind w:left="720"/>
      <w:contextualSpacing/>
    </w:pPr>
  </w:style>
  <w:style w:type="table" w:styleId="a9">
    <w:name w:val="Table Grid"/>
    <w:basedOn w:val="a1"/>
    <w:uiPriority w:val="39"/>
    <w:rsid w:val="00B97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66420"/>
    <w:rPr>
      <w:rFonts w:ascii="Segoe UI" w:hAnsi="Segoe UI" w:cs="Segoe UI"/>
      <w:sz w:val="18"/>
      <w:szCs w:val="18"/>
    </w:rPr>
  </w:style>
  <w:style w:type="character" w:customStyle="1" w:styleId="ab">
    <w:name w:val="Текст выноски Знак"/>
    <w:basedOn w:val="a0"/>
    <w:link w:val="aa"/>
    <w:uiPriority w:val="99"/>
    <w:semiHidden/>
    <w:rsid w:val="00B66420"/>
    <w:rPr>
      <w:rFonts w:ascii="Segoe UI" w:eastAsia="Times New Roman" w:hAnsi="Segoe UI" w:cs="Segoe UI"/>
      <w:sz w:val="18"/>
      <w:szCs w:val="18"/>
      <w:lang w:eastAsia="ru-RU"/>
    </w:rPr>
  </w:style>
  <w:style w:type="paragraph" w:styleId="ac">
    <w:name w:val="Normal (Web)"/>
    <w:basedOn w:val="a"/>
    <w:uiPriority w:val="99"/>
    <w:unhideWhenUsed/>
    <w:rsid w:val="00310595"/>
    <w:pPr>
      <w:spacing w:before="100" w:beforeAutospacing="1" w:after="100" w:afterAutospacing="1"/>
    </w:pPr>
  </w:style>
  <w:style w:type="paragraph" w:styleId="ad">
    <w:name w:val="caption"/>
    <w:basedOn w:val="a"/>
    <w:next w:val="a"/>
    <w:uiPriority w:val="35"/>
    <w:semiHidden/>
    <w:unhideWhenUsed/>
    <w:qFormat/>
    <w:rsid w:val="000D75DE"/>
    <w:pPr>
      <w:spacing w:after="200"/>
    </w:pPr>
    <w:rPr>
      <w:rFonts w:ascii="Tahoma" w:eastAsiaTheme="minorHAnsi" w:hAnsi="Tahoma" w:cs="Tahoma"/>
      <w:b/>
      <w:bCs/>
      <w:color w:val="4F81BD" w:themeColor="accent1"/>
      <w:sz w:val="18"/>
      <w:szCs w:val="18"/>
      <w:lang w:eastAsia="en-US"/>
    </w:rPr>
  </w:style>
  <w:style w:type="paragraph" w:customStyle="1" w:styleId="Standard">
    <w:name w:val="Standard"/>
    <w:rsid w:val="007A765B"/>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Textbody">
    <w:name w:val="Text body"/>
    <w:basedOn w:val="Standard"/>
    <w:rsid w:val="007A765B"/>
    <w:pPr>
      <w:spacing w:after="120"/>
    </w:pPr>
  </w:style>
  <w:style w:type="character" w:styleId="ae">
    <w:name w:val="Strong"/>
    <w:basedOn w:val="a0"/>
    <w:uiPriority w:val="22"/>
    <w:qFormat/>
    <w:rsid w:val="007A76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897">
      <w:bodyDiv w:val="1"/>
      <w:marLeft w:val="0"/>
      <w:marRight w:val="0"/>
      <w:marTop w:val="0"/>
      <w:marBottom w:val="0"/>
      <w:divBdr>
        <w:top w:val="none" w:sz="0" w:space="0" w:color="auto"/>
        <w:left w:val="none" w:sz="0" w:space="0" w:color="auto"/>
        <w:bottom w:val="none" w:sz="0" w:space="0" w:color="auto"/>
        <w:right w:val="none" w:sz="0" w:space="0" w:color="auto"/>
      </w:divBdr>
    </w:div>
    <w:div w:id="36635677">
      <w:bodyDiv w:val="1"/>
      <w:marLeft w:val="0"/>
      <w:marRight w:val="0"/>
      <w:marTop w:val="0"/>
      <w:marBottom w:val="0"/>
      <w:divBdr>
        <w:top w:val="none" w:sz="0" w:space="0" w:color="auto"/>
        <w:left w:val="none" w:sz="0" w:space="0" w:color="auto"/>
        <w:bottom w:val="none" w:sz="0" w:space="0" w:color="auto"/>
        <w:right w:val="none" w:sz="0" w:space="0" w:color="auto"/>
      </w:divBdr>
    </w:div>
    <w:div w:id="54671279">
      <w:bodyDiv w:val="1"/>
      <w:marLeft w:val="0"/>
      <w:marRight w:val="0"/>
      <w:marTop w:val="0"/>
      <w:marBottom w:val="0"/>
      <w:divBdr>
        <w:top w:val="none" w:sz="0" w:space="0" w:color="auto"/>
        <w:left w:val="none" w:sz="0" w:space="0" w:color="auto"/>
        <w:bottom w:val="none" w:sz="0" w:space="0" w:color="auto"/>
        <w:right w:val="none" w:sz="0" w:space="0" w:color="auto"/>
      </w:divBdr>
    </w:div>
    <w:div w:id="98379416">
      <w:bodyDiv w:val="1"/>
      <w:marLeft w:val="0"/>
      <w:marRight w:val="0"/>
      <w:marTop w:val="0"/>
      <w:marBottom w:val="0"/>
      <w:divBdr>
        <w:top w:val="none" w:sz="0" w:space="0" w:color="auto"/>
        <w:left w:val="none" w:sz="0" w:space="0" w:color="auto"/>
        <w:bottom w:val="none" w:sz="0" w:space="0" w:color="auto"/>
        <w:right w:val="none" w:sz="0" w:space="0" w:color="auto"/>
      </w:divBdr>
    </w:div>
    <w:div w:id="166947424">
      <w:bodyDiv w:val="1"/>
      <w:marLeft w:val="0"/>
      <w:marRight w:val="0"/>
      <w:marTop w:val="0"/>
      <w:marBottom w:val="0"/>
      <w:divBdr>
        <w:top w:val="none" w:sz="0" w:space="0" w:color="auto"/>
        <w:left w:val="none" w:sz="0" w:space="0" w:color="auto"/>
        <w:bottom w:val="none" w:sz="0" w:space="0" w:color="auto"/>
        <w:right w:val="none" w:sz="0" w:space="0" w:color="auto"/>
      </w:divBdr>
    </w:div>
    <w:div w:id="167641936">
      <w:bodyDiv w:val="1"/>
      <w:marLeft w:val="0"/>
      <w:marRight w:val="0"/>
      <w:marTop w:val="0"/>
      <w:marBottom w:val="0"/>
      <w:divBdr>
        <w:top w:val="none" w:sz="0" w:space="0" w:color="auto"/>
        <w:left w:val="none" w:sz="0" w:space="0" w:color="auto"/>
        <w:bottom w:val="none" w:sz="0" w:space="0" w:color="auto"/>
        <w:right w:val="none" w:sz="0" w:space="0" w:color="auto"/>
      </w:divBdr>
    </w:div>
    <w:div w:id="194733408">
      <w:bodyDiv w:val="1"/>
      <w:marLeft w:val="0"/>
      <w:marRight w:val="0"/>
      <w:marTop w:val="0"/>
      <w:marBottom w:val="0"/>
      <w:divBdr>
        <w:top w:val="none" w:sz="0" w:space="0" w:color="auto"/>
        <w:left w:val="none" w:sz="0" w:space="0" w:color="auto"/>
        <w:bottom w:val="none" w:sz="0" w:space="0" w:color="auto"/>
        <w:right w:val="none" w:sz="0" w:space="0" w:color="auto"/>
      </w:divBdr>
    </w:div>
    <w:div w:id="196626698">
      <w:bodyDiv w:val="1"/>
      <w:marLeft w:val="0"/>
      <w:marRight w:val="0"/>
      <w:marTop w:val="0"/>
      <w:marBottom w:val="0"/>
      <w:divBdr>
        <w:top w:val="none" w:sz="0" w:space="0" w:color="auto"/>
        <w:left w:val="none" w:sz="0" w:space="0" w:color="auto"/>
        <w:bottom w:val="none" w:sz="0" w:space="0" w:color="auto"/>
        <w:right w:val="none" w:sz="0" w:space="0" w:color="auto"/>
      </w:divBdr>
    </w:div>
    <w:div w:id="196816540">
      <w:bodyDiv w:val="1"/>
      <w:marLeft w:val="0"/>
      <w:marRight w:val="0"/>
      <w:marTop w:val="0"/>
      <w:marBottom w:val="0"/>
      <w:divBdr>
        <w:top w:val="none" w:sz="0" w:space="0" w:color="auto"/>
        <w:left w:val="none" w:sz="0" w:space="0" w:color="auto"/>
        <w:bottom w:val="none" w:sz="0" w:space="0" w:color="auto"/>
        <w:right w:val="none" w:sz="0" w:space="0" w:color="auto"/>
      </w:divBdr>
    </w:div>
    <w:div w:id="205679170">
      <w:bodyDiv w:val="1"/>
      <w:marLeft w:val="0"/>
      <w:marRight w:val="0"/>
      <w:marTop w:val="0"/>
      <w:marBottom w:val="0"/>
      <w:divBdr>
        <w:top w:val="none" w:sz="0" w:space="0" w:color="auto"/>
        <w:left w:val="none" w:sz="0" w:space="0" w:color="auto"/>
        <w:bottom w:val="none" w:sz="0" w:space="0" w:color="auto"/>
        <w:right w:val="none" w:sz="0" w:space="0" w:color="auto"/>
      </w:divBdr>
    </w:div>
    <w:div w:id="234054642">
      <w:bodyDiv w:val="1"/>
      <w:marLeft w:val="0"/>
      <w:marRight w:val="0"/>
      <w:marTop w:val="0"/>
      <w:marBottom w:val="0"/>
      <w:divBdr>
        <w:top w:val="none" w:sz="0" w:space="0" w:color="auto"/>
        <w:left w:val="none" w:sz="0" w:space="0" w:color="auto"/>
        <w:bottom w:val="none" w:sz="0" w:space="0" w:color="auto"/>
        <w:right w:val="none" w:sz="0" w:space="0" w:color="auto"/>
      </w:divBdr>
    </w:div>
    <w:div w:id="256446656">
      <w:bodyDiv w:val="1"/>
      <w:marLeft w:val="0"/>
      <w:marRight w:val="0"/>
      <w:marTop w:val="0"/>
      <w:marBottom w:val="0"/>
      <w:divBdr>
        <w:top w:val="none" w:sz="0" w:space="0" w:color="auto"/>
        <w:left w:val="none" w:sz="0" w:space="0" w:color="auto"/>
        <w:bottom w:val="none" w:sz="0" w:space="0" w:color="auto"/>
        <w:right w:val="none" w:sz="0" w:space="0" w:color="auto"/>
      </w:divBdr>
    </w:div>
    <w:div w:id="330455033">
      <w:bodyDiv w:val="1"/>
      <w:marLeft w:val="0"/>
      <w:marRight w:val="0"/>
      <w:marTop w:val="0"/>
      <w:marBottom w:val="0"/>
      <w:divBdr>
        <w:top w:val="none" w:sz="0" w:space="0" w:color="auto"/>
        <w:left w:val="none" w:sz="0" w:space="0" w:color="auto"/>
        <w:bottom w:val="none" w:sz="0" w:space="0" w:color="auto"/>
        <w:right w:val="none" w:sz="0" w:space="0" w:color="auto"/>
      </w:divBdr>
    </w:div>
    <w:div w:id="392316307">
      <w:bodyDiv w:val="1"/>
      <w:marLeft w:val="0"/>
      <w:marRight w:val="0"/>
      <w:marTop w:val="0"/>
      <w:marBottom w:val="0"/>
      <w:divBdr>
        <w:top w:val="none" w:sz="0" w:space="0" w:color="auto"/>
        <w:left w:val="none" w:sz="0" w:space="0" w:color="auto"/>
        <w:bottom w:val="none" w:sz="0" w:space="0" w:color="auto"/>
        <w:right w:val="none" w:sz="0" w:space="0" w:color="auto"/>
      </w:divBdr>
    </w:div>
    <w:div w:id="417676591">
      <w:bodyDiv w:val="1"/>
      <w:marLeft w:val="0"/>
      <w:marRight w:val="0"/>
      <w:marTop w:val="0"/>
      <w:marBottom w:val="0"/>
      <w:divBdr>
        <w:top w:val="none" w:sz="0" w:space="0" w:color="auto"/>
        <w:left w:val="none" w:sz="0" w:space="0" w:color="auto"/>
        <w:bottom w:val="none" w:sz="0" w:space="0" w:color="auto"/>
        <w:right w:val="none" w:sz="0" w:space="0" w:color="auto"/>
      </w:divBdr>
    </w:div>
    <w:div w:id="475026440">
      <w:bodyDiv w:val="1"/>
      <w:marLeft w:val="0"/>
      <w:marRight w:val="0"/>
      <w:marTop w:val="0"/>
      <w:marBottom w:val="0"/>
      <w:divBdr>
        <w:top w:val="none" w:sz="0" w:space="0" w:color="auto"/>
        <w:left w:val="none" w:sz="0" w:space="0" w:color="auto"/>
        <w:bottom w:val="none" w:sz="0" w:space="0" w:color="auto"/>
        <w:right w:val="none" w:sz="0" w:space="0" w:color="auto"/>
      </w:divBdr>
    </w:div>
    <w:div w:id="511575607">
      <w:bodyDiv w:val="1"/>
      <w:marLeft w:val="0"/>
      <w:marRight w:val="0"/>
      <w:marTop w:val="0"/>
      <w:marBottom w:val="0"/>
      <w:divBdr>
        <w:top w:val="none" w:sz="0" w:space="0" w:color="auto"/>
        <w:left w:val="none" w:sz="0" w:space="0" w:color="auto"/>
        <w:bottom w:val="none" w:sz="0" w:space="0" w:color="auto"/>
        <w:right w:val="none" w:sz="0" w:space="0" w:color="auto"/>
      </w:divBdr>
    </w:div>
    <w:div w:id="522937428">
      <w:bodyDiv w:val="1"/>
      <w:marLeft w:val="0"/>
      <w:marRight w:val="0"/>
      <w:marTop w:val="0"/>
      <w:marBottom w:val="0"/>
      <w:divBdr>
        <w:top w:val="none" w:sz="0" w:space="0" w:color="auto"/>
        <w:left w:val="none" w:sz="0" w:space="0" w:color="auto"/>
        <w:bottom w:val="none" w:sz="0" w:space="0" w:color="auto"/>
        <w:right w:val="none" w:sz="0" w:space="0" w:color="auto"/>
      </w:divBdr>
    </w:div>
    <w:div w:id="527570651">
      <w:bodyDiv w:val="1"/>
      <w:marLeft w:val="0"/>
      <w:marRight w:val="0"/>
      <w:marTop w:val="0"/>
      <w:marBottom w:val="0"/>
      <w:divBdr>
        <w:top w:val="none" w:sz="0" w:space="0" w:color="auto"/>
        <w:left w:val="none" w:sz="0" w:space="0" w:color="auto"/>
        <w:bottom w:val="none" w:sz="0" w:space="0" w:color="auto"/>
        <w:right w:val="none" w:sz="0" w:space="0" w:color="auto"/>
      </w:divBdr>
    </w:div>
    <w:div w:id="556088042">
      <w:bodyDiv w:val="1"/>
      <w:marLeft w:val="0"/>
      <w:marRight w:val="0"/>
      <w:marTop w:val="0"/>
      <w:marBottom w:val="0"/>
      <w:divBdr>
        <w:top w:val="none" w:sz="0" w:space="0" w:color="auto"/>
        <w:left w:val="none" w:sz="0" w:space="0" w:color="auto"/>
        <w:bottom w:val="none" w:sz="0" w:space="0" w:color="auto"/>
        <w:right w:val="none" w:sz="0" w:space="0" w:color="auto"/>
      </w:divBdr>
    </w:div>
    <w:div w:id="577909663">
      <w:bodyDiv w:val="1"/>
      <w:marLeft w:val="0"/>
      <w:marRight w:val="0"/>
      <w:marTop w:val="0"/>
      <w:marBottom w:val="0"/>
      <w:divBdr>
        <w:top w:val="none" w:sz="0" w:space="0" w:color="auto"/>
        <w:left w:val="none" w:sz="0" w:space="0" w:color="auto"/>
        <w:bottom w:val="none" w:sz="0" w:space="0" w:color="auto"/>
        <w:right w:val="none" w:sz="0" w:space="0" w:color="auto"/>
      </w:divBdr>
    </w:div>
    <w:div w:id="578636575">
      <w:bodyDiv w:val="1"/>
      <w:marLeft w:val="0"/>
      <w:marRight w:val="0"/>
      <w:marTop w:val="0"/>
      <w:marBottom w:val="0"/>
      <w:divBdr>
        <w:top w:val="none" w:sz="0" w:space="0" w:color="auto"/>
        <w:left w:val="none" w:sz="0" w:space="0" w:color="auto"/>
        <w:bottom w:val="none" w:sz="0" w:space="0" w:color="auto"/>
        <w:right w:val="none" w:sz="0" w:space="0" w:color="auto"/>
      </w:divBdr>
    </w:div>
    <w:div w:id="664361247">
      <w:bodyDiv w:val="1"/>
      <w:marLeft w:val="0"/>
      <w:marRight w:val="0"/>
      <w:marTop w:val="0"/>
      <w:marBottom w:val="0"/>
      <w:divBdr>
        <w:top w:val="none" w:sz="0" w:space="0" w:color="auto"/>
        <w:left w:val="none" w:sz="0" w:space="0" w:color="auto"/>
        <w:bottom w:val="none" w:sz="0" w:space="0" w:color="auto"/>
        <w:right w:val="none" w:sz="0" w:space="0" w:color="auto"/>
      </w:divBdr>
    </w:div>
    <w:div w:id="668407029">
      <w:bodyDiv w:val="1"/>
      <w:marLeft w:val="0"/>
      <w:marRight w:val="0"/>
      <w:marTop w:val="0"/>
      <w:marBottom w:val="0"/>
      <w:divBdr>
        <w:top w:val="none" w:sz="0" w:space="0" w:color="auto"/>
        <w:left w:val="none" w:sz="0" w:space="0" w:color="auto"/>
        <w:bottom w:val="none" w:sz="0" w:space="0" w:color="auto"/>
        <w:right w:val="none" w:sz="0" w:space="0" w:color="auto"/>
      </w:divBdr>
    </w:div>
    <w:div w:id="674919989">
      <w:bodyDiv w:val="1"/>
      <w:marLeft w:val="0"/>
      <w:marRight w:val="0"/>
      <w:marTop w:val="0"/>
      <w:marBottom w:val="0"/>
      <w:divBdr>
        <w:top w:val="none" w:sz="0" w:space="0" w:color="auto"/>
        <w:left w:val="none" w:sz="0" w:space="0" w:color="auto"/>
        <w:bottom w:val="none" w:sz="0" w:space="0" w:color="auto"/>
        <w:right w:val="none" w:sz="0" w:space="0" w:color="auto"/>
      </w:divBdr>
    </w:div>
    <w:div w:id="696200533">
      <w:bodyDiv w:val="1"/>
      <w:marLeft w:val="0"/>
      <w:marRight w:val="0"/>
      <w:marTop w:val="0"/>
      <w:marBottom w:val="0"/>
      <w:divBdr>
        <w:top w:val="none" w:sz="0" w:space="0" w:color="auto"/>
        <w:left w:val="none" w:sz="0" w:space="0" w:color="auto"/>
        <w:bottom w:val="none" w:sz="0" w:space="0" w:color="auto"/>
        <w:right w:val="none" w:sz="0" w:space="0" w:color="auto"/>
      </w:divBdr>
    </w:div>
    <w:div w:id="696464218">
      <w:bodyDiv w:val="1"/>
      <w:marLeft w:val="0"/>
      <w:marRight w:val="0"/>
      <w:marTop w:val="0"/>
      <w:marBottom w:val="0"/>
      <w:divBdr>
        <w:top w:val="none" w:sz="0" w:space="0" w:color="auto"/>
        <w:left w:val="none" w:sz="0" w:space="0" w:color="auto"/>
        <w:bottom w:val="none" w:sz="0" w:space="0" w:color="auto"/>
        <w:right w:val="none" w:sz="0" w:space="0" w:color="auto"/>
      </w:divBdr>
    </w:div>
    <w:div w:id="732851488">
      <w:bodyDiv w:val="1"/>
      <w:marLeft w:val="0"/>
      <w:marRight w:val="0"/>
      <w:marTop w:val="0"/>
      <w:marBottom w:val="0"/>
      <w:divBdr>
        <w:top w:val="none" w:sz="0" w:space="0" w:color="auto"/>
        <w:left w:val="none" w:sz="0" w:space="0" w:color="auto"/>
        <w:bottom w:val="none" w:sz="0" w:space="0" w:color="auto"/>
        <w:right w:val="none" w:sz="0" w:space="0" w:color="auto"/>
      </w:divBdr>
      <w:divsChild>
        <w:div w:id="209999194">
          <w:marLeft w:val="446"/>
          <w:marRight w:val="0"/>
          <w:marTop w:val="0"/>
          <w:marBottom w:val="0"/>
          <w:divBdr>
            <w:top w:val="none" w:sz="0" w:space="0" w:color="auto"/>
            <w:left w:val="none" w:sz="0" w:space="0" w:color="auto"/>
            <w:bottom w:val="none" w:sz="0" w:space="0" w:color="auto"/>
            <w:right w:val="none" w:sz="0" w:space="0" w:color="auto"/>
          </w:divBdr>
        </w:div>
        <w:div w:id="1164589398">
          <w:marLeft w:val="446"/>
          <w:marRight w:val="0"/>
          <w:marTop w:val="0"/>
          <w:marBottom w:val="0"/>
          <w:divBdr>
            <w:top w:val="none" w:sz="0" w:space="0" w:color="auto"/>
            <w:left w:val="none" w:sz="0" w:space="0" w:color="auto"/>
            <w:bottom w:val="none" w:sz="0" w:space="0" w:color="auto"/>
            <w:right w:val="none" w:sz="0" w:space="0" w:color="auto"/>
          </w:divBdr>
        </w:div>
      </w:divsChild>
    </w:div>
    <w:div w:id="749696605">
      <w:bodyDiv w:val="1"/>
      <w:marLeft w:val="0"/>
      <w:marRight w:val="0"/>
      <w:marTop w:val="0"/>
      <w:marBottom w:val="0"/>
      <w:divBdr>
        <w:top w:val="none" w:sz="0" w:space="0" w:color="auto"/>
        <w:left w:val="none" w:sz="0" w:space="0" w:color="auto"/>
        <w:bottom w:val="none" w:sz="0" w:space="0" w:color="auto"/>
        <w:right w:val="none" w:sz="0" w:space="0" w:color="auto"/>
      </w:divBdr>
    </w:div>
    <w:div w:id="776219556">
      <w:bodyDiv w:val="1"/>
      <w:marLeft w:val="0"/>
      <w:marRight w:val="0"/>
      <w:marTop w:val="0"/>
      <w:marBottom w:val="0"/>
      <w:divBdr>
        <w:top w:val="none" w:sz="0" w:space="0" w:color="auto"/>
        <w:left w:val="none" w:sz="0" w:space="0" w:color="auto"/>
        <w:bottom w:val="none" w:sz="0" w:space="0" w:color="auto"/>
        <w:right w:val="none" w:sz="0" w:space="0" w:color="auto"/>
      </w:divBdr>
    </w:div>
    <w:div w:id="779371545">
      <w:bodyDiv w:val="1"/>
      <w:marLeft w:val="0"/>
      <w:marRight w:val="0"/>
      <w:marTop w:val="0"/>
      <w:marBottom w:val="0"/>
      <w:divBdr>
        <w:top w:val="none" w:sz="0" w:space="0" w:color="auto"/>
        <w:left w:val="none" w:sz="0" w:space="0" w:color="auto"/>
        <w:bottom w:val="none" w:sz="0" w:space="0" w:color="auto"/>
        <w:right w:val="none" w:sz="0" w:space="0" w:color="auto"/>
      </w:divBdr>
    </w:div>
    <w:div w:id="821504740">
      <w:bodyDiv w:val="1"/>
      <w:marLeft w:val="0"/>
      <w:marRight w:val="0"/>
      <w:marTop w:val="0"/>
      <w:marBottom w:val="0"/>
      <w:divBdr>
        <w:top w:val="none" w:sz="0" w:space="0" w:color="auto"/>
        <w:left w:val="none" w:sz="0" w:space="0" w:color="auto"/>
        <w:bottom w:val="none" w:sz="0" w:space="0" w:color="auto"/>
        <w:right w:val="none" w:sz="0" w:space="0" w:color="auto"/>
      </w:divBdr>
    </w:div>
    <w:div w:id="846213697">
      <w:bodyDiv w:val="1"/>
      <w:marLeft w:val="0"/>
      <w:marRight w:val="0"/>
      <w:marTop w:val="0"/>
      <w:marBottom w:val="0"/>
      <w:divBdr>
        <w:top w:val="none" w:sz="0" w:space="0" w:color="auto"/>
        <w:left w:val="none" w:sz="0" w:space="0" w:color="auto"/>
        <w:bottom w:val="none" w:sz="0" w:space="0" w:color="auto"/>
        <w:right w:val="none" w:sz="0" w:space="0" w:color="auto"/>
      </w:divBdr>
    </w:div>
    <w:div w:id="869345377">
      <w:bodyDiv w:val="1"/>
      <w:marLeft w:val="0"/>
      <w:marRight w:val="0"/>
      <w:marTop w:val="0"/>
      <w:marBottom w:val="0"/>
      <w:divBdr>
        <w:top w:val="none" w:sz="0" w:space="0" w:color="auto"/>
        <w:left w:val="none" w:sz="0" w:space="0" w:color="auto"/>
        <w:bottom w:val="none" w:sz="0" w:space="0" w:color="auto"/>
        <w:right w:val="none" w:sz="0" w:space="0" w:color="auto"/>
      </w:divBdr>
    </w:div>
    <w:div w:id="912739787">
      <w:bodyDiv w:val="1"/>
      <w:marLeft w:val="0"/>
      <w:marRight w:val="0"/>
      <w:marTop w:val="0"/>
      <w:marBottom w:val="0"/>
      <w:divBdr>
        <w:top w:val="none" w:sz="0" w:space="0" w:color="auto"/>
        <w:left w:val="none" w:sz="0" w:space="0" w:color="auto"/>
        <w:bottom w:val="none" w:sz="0" w:space="0" w:color="auto"/>
        <w:right w:val="none" w:sz="0" w:space="0" w:color="auto"/>
      </w:divBdr>
    </w:div>
    <w:div w:id="916205316">
      <w:bodyDiv w:val="1"/>
      <w:marLeft w:val="0"/>
      <w:marRight w:val="0"/>
      <w:marTop w:val="0"/>
      <w:marBottom w:val="0"/>
      <w:divBdr>
        <w:top w:val="none" w:sz="0" w:space="0" w:color="auto"/>
        <w:left w:val="none" w:sz="0" w:space="0" w:color="auto"/>
        <w:bottom w:val="none" w:sz="0" w:space="0" w:color="auto"/>
        <w:right w:val="none" w:sz="0" w:space="0" w:color="auto"/>
      </w:divBdr>
    </w:div>
    <w:div w:id="931158250">
      <w:bodyDiv w:val="1"/>
      <w:marLeft w:val="0"/>
      <w:marRight w:val="0"/>
      <w:marTop w:val="0"/>
      <w:marBottom w:val="0"/>
      <w:divBdr>
        <w:top w:val="none" w:sz="0" w:space="0" w:color="auto"/>
        <w:left w:val="none" w:sz="0" w:space="0" w:color="auto"/>
        <w:bottom w:val="none" w:sz="0" w:space="0" w:color="auto"/>
        <w:right w:val="none" w:sz="0" w:space="0" w:color="auto"/>
      </w:divBdr>
    </w:div>
    <w:div w:id="969894642">
      <w:bodyDiv w:val="1"/>
      <w:marLeft w:val="0"/>
      <w:marRight w:val="0"/>
      <w:marTop w:val="0"/>
      <w:marBottom w:val="0"/>
      <w:divBdr>
        <w:top w:val="none" w:sz="0" w:space="0" w:color="auto"/>
        <w:left w:val="none" w:sz="0" w:space="0" w:color="auto"/>
        <w:bottom w:val="none" w:sz="0" w:space="0" w:color="auto"/>
        <w:right w:val="none" w:sz="0" w:space="0" w:color="auto"/>
      </w:divBdr>
    </w:div>
    <w:div w:id="1099913720">
      <w:bodyDiv w:val="1"/>
      <w:marLeft w:val="0"/>
      <w:marRight w:val="0"/>
      <w:marTop w:val="0"/>
      <w:marBottom w:val="0"/>
      <w:divBdr>
        <w:top w:val="none" w:sz="0" w:space="0" w:color="auto"/>
        <w:left w:val="none" w:sz="0" w:space="0" w:color="auto"/>
        <w:bottom w:val="none" w:sz="0" w:space="0" w:color="auto"/>
        <w:right w:val="none" w:sz="0" w:space="0" w:color="auto"/>
      </w:divBdr>
    </w:div>
    <w:div w:id="1119227392">
      <w:bodyDiv w:val="1"/>
      <w:marLeft w:val="0"/>
      <w:marRight w:val="0"/>
      <w:marTop w:val="0"/>
      <w:marBottom w:val="0"/>
      <w:divBdr>
        <w:top w:val="none" w:sz="0" w:space="0" w:color="auto"/>
        <w:left w:val="none" w:sz="0" w:space="0" w:color="auto"/>
        <w:bottom w:val="none" w:sz="0" w:space="0" w:color="auto"/>
        <w:right w:val="none" w:sz="0" w:space="0" w:color="auto"/>
      </w:divBdr>
    </w:div>
    <w:div w:id="1160390380">
      <w:bodyDiv w:val="1"/>
      <w:marLeft w:val="0"/>
      <w:marRight w:val="0"/>
      <w:marTop w:val="0"/>
      <w:marBottom w:val="0"/>
      <w:divBdr>
        <w:top w:val="none" w:sz="0" w:space="0" w:color="auto"/>
        <w:left w:val="none" w:sz="0" w:space="0" w:color="auto"/>
        <w:bottom w:val="none" w:sz="0" w:space="0" w:color="auto"/>
        <w:right w:val="none" w:sz="0" w:space="0" w:color="auto"/>
      </w:divBdr>
    </w:div>
    <w:div w:id="1169712826">
      <w:bodyDiv w:val="1"/>
      <w:marLeft w:val="0"/>
      <w:marRight w:val="0"/>
      <w:marTop w:val="0"/>
      <w:marBottom w:val="0"/>
      <w:divBdr>
        <w:top w:val="none" w:sz="0" w:space="0" w:color="auto"/>
        <w:left w:val="none" w:sz="0" w:space="0" w:color="auto"/>
        <w:bottom w:val="none" w:sz="0" w:space="0" w:color="auto"/>
        <w:right w:val="none" w:sz="0" w:space="0" w:color="auto"/>
      </w:divBdr>
    </w:div>
    <w:div w:id="1186597703">
      <w:bodyDiv w:val="1"/>
      <w:marLeft w:val="0"/>
      <w:marRight w:val="0"/>
      <w:marTop w:val="0"/>
      <w:marBottom w:val="0"/>
      <w:divBdr>
        <w:top w:val="none" w:sz="0" w:space="0" w:color="auto"/>
        <w:left w:val="none" w:sz="0" w:space="0" w:color="auto"/>
        <w:bottom w:val="none" w:sz="0" w:space="0" w:color="auto"/>
        <w:right w:val="none" w:sz="0" w:space="0" w:color="auto"/>
      </w:divBdr>
    </w:div>
    <w:div w:id="1202936223">
      <w:bodyDiv w:val="1"/>
      <w:marLeft w:val="0"/>
      <w:marRight w:val="0"/>
      <w:marTop w:val="0"/>
      <w:marBottom w:val="0"/>
      <w:divBdr>
        <w:top w:val="none" w:sz="0" w:space="0" w:color="auto"/>
        <w:left w:val="none" w:sz="0" w:space="0" w:color="auto"/>
        <w:bottom w:val="none" w:sz="0" w:space="0" w:color="auto"/>
        <w:right w:val="none" w:sz="0" w:space="0" w:color="auto"/>
      </w:divBdr>
    </w:div>
    <w:div w:id="1285191296">
      <w:bodyDiv w:val="1"/>
      <w:marLeft w:val="0"/>
      <w:marRight w:val="0"/>
      <w:marTop w:val="0"/>
      <w:marBottom w:val="0"/>
      <w:divBdr>
        <w:top w:val="none" w:sz="0" w:space="0" w:color="auto"/>
        <w:left w:val="none" w:sz="0" w:space="0" w:color="auto"/>
        <w:bottom w:val="none" w:sz="0" w:space="0" w:color="auto"/>
        <w:right w:val="none" w:sz="0" w:space="0" w:color="auto"/>
      </w:divBdr>
    </w:div>
    <w:div w:id="1293252145">
      <w:bodyDiv w:val="1"/>
      <w:marLeft w:val="0"/>
      <w:marRight w:val="0"/>
      <w:marTop w:val="0"/>
      <w:marBottom w:val="0"/>
      <w:divBdr>
        <w:top w:val="none" w:sz="0" w:space="0" w:color="auto"/>
        <w:left w:val="none" w:sz="0" w:space="0" w:color="auto"/>
        <w:bottom w:val="none" w:sz="0" w:space="0" w:color="auto"/>
        <w:right w:val="none" w:sz="0" w:space="0" w:color="auto"/>
      </w:divBdr>
    </w:div>
    <w:div w:id="1295256351">
      <w:bodyDiv w:val="1"/>
      <w:marLeft w:val="0"/>
      <w:marRight w:val="0"/>
      <w:marTop w:val="0"/>
      <w:marBottom w:val="0"/>
      <w:divBdr>
        <w:top w:val="none" w:sz="0" w:space="0" w:color="auto"/>
        <w:left w:val="none" w:sz="0" w:space="0" w:color="auto"/>
        <w:bottom w:val="none" w:sz="0" w:space="0" w:color="auto"/>
        <w:right w:val="none" w:sz="0" w:space="0" w:color="auto"/>
      </w:divBdr>
    </w:div>
    <w:div w:id="1307666417">
      <w:bodyDiv w:val="1"/>
      <w:marLeft w:val="0"/>
      <w:marRight w:val="0"/>
      <w:marTop w:val="0"/>
      <w:marBottom w:val="0"/>
      <w:divBdr>
        <w:top w:val="none" w:sz="0" w:space="0" w:color="auto"/>
        <w:left w:val="none" w:sz="0" w:space="0" w:color="auto"/>
        <w:bottom w:val="none" w:sz="0" w:space="0" w:color="auto"/>
        <w:right w:val="none" w:sz="0" w:space="0" w:color="auto"/>
      </w:divBdr>
    </w:div>
    <w:div w:id="1415711947">
      <w:bodyDiv w:val="1"/>
      <w:marLeft w:val="0"/>
      <w:marRight w:val="0"/>
      <w:marTop w:val="0"/>
      <w:marBottom w:val="0"/>
      <w:divBdr>
        <w:top w:val="none" w:sz="0" w:space="0" w:color="auto"/>
        <w:left w:val="none" w:sz="0" w:space="0" w:color="auto"/>
        <w:bottom w:val="none" w:sz="0" w:space="0" w:color="auto"/>
        <w:right w:val="none" w:sz="0" w:space="0" w:color="auto"/>
      </w:divBdr>
    </w:div>
    <w:div w:id="1420372281">
      <w:bodyDiv w:val="1"/>
      <w:marLeft w:val="0"/>
      <w:marRight w:val="0"/>
      <w:marTop w:val="0"/>
      <w:marBottom w:val="0"/>
      <w:divBdr>
        <w:top w:val="none" w:sz="0" w:space="0" w:color="auto"/>
        <w:left w:val="none" w:sz="0" w:space="0" w:color="auto"/>
        <w:bottom w:val="none" w:sz="0" w:space="0" w:color="auto"/>
        <w:right w:val="none" w:sz="0" w:space="0" w:color="auto"/>
      </w:divBdr>
    </w:div>
    <w:div w:id="1513181422">
      <w:bodyDiv w:val="1"/>
      <w:marLeft w:val="0"/>
      <w:marRight w:val="0"/>
      <w:marTop w:val="0"/>
      <w:marBottom w:val="0"/>
      <w:divBdr>
        <w:top w:val="none" w:sz="0" w:space="0" w:color="auto"/>
        <w:left w:val="none" w:sz="0" w:space="0" w:color="auto"/>
        <w:bottom w:val="none" w:sz="0" w:space="0" w:color="auto"/>
        <w:right w:val="none" w:sz="0" w:space="0" w:color="auto"/>
      </w:divBdr>
    </w:div>
    <w:div w:id="1523663578">
      <w:bodyDiv w:val="1"/>
      <w:marLeft w:val="0"/>
      <w:marRight w:val="0"/>
      <w:marTop w:val="0"/>
      <w:marBottom w:val="0"/>
      <w:divBdr>
        <w:top w:val="none" w:sz="0" w:space="0" w:color="auto"/>
        <w:left w:val="none" w:sz="0" w:space="0" w:color="auto"/>
        <w:bottom w:val="none" w:sz="0" w:space="0" w:color="auto"/>
        <w:right w:val="none" w:sz="0" w:space="0" w:color="auto"/>
      </w:divBdr>
    </w:div>
    <w:div w:id="1537815670">
      <w:bodyDiv w:val="1"/>
      <w:marLeft w:val="0"/>
      <w:marRight w:val="0"/>
      <w:marTop w:val="0"/>
      <w:marBottom w:val="0"/>
      <w:divBdr>
        <w:top w:val="none" w:sz="0" w:space="0" w:color="auto"/>
        <w:left w:val="none" w:sz="0" w:space="0" w:color="auto"/>
        <w:bottom w:val="none" w:sz="0" w:space="0" w:color="auto"/>
        <w:right w:val="none" w:sz="0" w:space="0" w:color="auto"/>
      </w:divBdr>
    </w:div>
    <w:div w:id="1554851292">
      <w:bodyDiv w:val="1"/>
      <w:marLeft w:val="0"/>
      <w:marRight w:val="0"/>
      <w:marTop w:val="0"/>
      <w:marBottom w:val="0"/>
      <w:divBdr>
        <w:top w:val="none" w:sz="0" w:space="0" w:color="auto"/>
        <w:left w:val="none" w:sz="0" w:space="0" w:color="auto"/>
        <w:bottom w:val="none" w:sz="0" w:space="0" w:color="auto"/>
        <w:right w:val="none" w:sz="0" w:space="0" w:color="auto"/>
      </w:divBdr>
    </w:div>
    <w:div w:id="1621835523">
      <w:bodyDiv w:val="1"/>
      <w:marLeft w:val="0"/>
      <w:marRight w:val="0"/>
      <w:marTop w:val="0"/>
      <w:marBottom w:val="0"/>
      <w:divBdr>
        <w:top w:val="none" w:sz="0" w:space="0" w:color="auto"/>
        <w:left w:val="none" w:sz="0" w:space="0" w:color="auto"/>
        <w:bottom w:val="none" w:sz="0" w:space="0" w:color="auto"/>
        <w:right w:val="none" w:sz="0" w:space="0" w:color="auto"/>
      </w:divBdr>
    </w:div>
    <w:div w:id="1636174824">
      <w:bodyDiv w:val="1"/>
      <w:marLeft w:val="0"/>
      <w:marRight w:val="0"/>
      <w:marTop w:val="0"/>
      <w:marBottom w:val="0"/>
      <w:divBdr>
        <w:top w:val="none" w:sz="0" w:space="0" w:color="auto"/>
        <w:left w:val="none" w:sz="0" w:space="0" w:color="auto"/>
        <w:bottom w:val="none" w:sz="0" w:space="0" w:color="auto"/>
        <w:right w:val="none" w:sz="0" w:space="0" w:color="auto"/>
      </w:divBdr>
    </w:div>
    <w:div w:id="1642806253">
      <w:bodyDiv w:val="1"/>
      <w:marLeft w:val="0"/>
      <w:marRight w:val="0"/>
      <w:marTop w:val="0"/>
      <w:marBottom w:val="0"/>
      <w:divBdr>
        <w:top w:val="none" w:sz="0" w:space="0" w:color="auto"/>
        <w:left w:val="none" w:sz="0" w:space="0" w:color="auto"/>
        <w:bottom w:val="none" w:sz="0" w:space="0" w:color="auto"/>
        <w:right w:val="none" w:sz="0" w:space="0" w:color="auto"/>
      </w:divBdr>
      <w:divsChild>
        <w:div w:id="2112623077">
          <w:marLeft w:val="446"/>
          <w:marRight w:val="0"/>
          <w:marTop w:val="0"/>
          <w:marBottom w:val="0"/>
          <w:divBdr>
            <w:top w:val="none" w:sz="0" w:space="0" w:color="auto"/>
            <w:left w:val="none" w:sz="0" w:space="0" w:color="auto"/>
            <w:bottom w:val="none" w:sz="0" w:space="0" w:color="auto"/>
            <w:right w:val="none" w:sz="0" w:space="0" w:color="auto"/>
          </w:divBdr>
        </w:div>
        <w:div w:id="176425650">
          <w:marLeft w:val="446"/>
          <w:marRight w:val="0"/>
          <w:marTop w:val="0"/>
          <w:marBottom w:val="0"/>
          <w:divBdr>
            <w:top w:val="none" w:sz="0" w:space="0" w:color="auto"/>
            <w:left w:val="none" w:sz="0" w:space="0" w:color="auto"/>
            <w:bottom w:val="none" w:sz="0" w:space="0" w:color="auto"/>
            <w:right w:val="none" w:sz="0" w:space="0" w:color="auto"/>
          </w:divBdr>
        </w:div>
        <w:div w:id="1807237408">
          <w:marLeft w:val="446"/>
          <w:marRight w:val="0"/>
          <w:marTop w:val="0"/>
          <w:marBottom w:val="0"/>
          <w:divBdr>
            <w:top w:val="none" w:sz="0" w:space="0" w:color="auto"/>
            <w:left w:val="none" w:sz="0" w:space="0" w:color="auto"/>
            <w:bottom w:val="none" w:sz="0" w:space="0" w:color="auto"/>
            <w:right w:val="none" w:sz="0" w:space="0" w:color="auto"/>
          </w:divBdr>
        </w:div>
        <w:div w:id="556017409">
          <w:marLeft w:val="446"/>
          <w:marRight w:val="0"/>
          <w:marTop w:val="0"/>
          <w:marBottom w:val="0"/>
          <w:divBdr>
            <w:top w:val="none" w:sz="0" w:space="0" w:color="auto"/>
            <w:left w:val="none" w:sz="0" w:space="0" w:color="auto"/>
            <w:bottom w:val="none" w:sz="0" w:space="0" w:color="auto"/>
            <w:right w:val="none" w:sz="0" w:space="0" w:color="auto"/>
          </w:divBdr>
        </w:div>
        <w:div w:id="1875655869">
          <w:marLeft w:val="446"/>
          <w:marRight w:val="0"/>
          <w:marTop w:val="0"/>
          <w:marBottom w:val="0"/>
          <w:divBdr>
            <w:top w:val="none" w:sz="0" w:space="0" w:color="auto"/>
            <w:left w:val="none" w:sz="0" w:space="0" w:color="auto"/>
            <w:bottom w:val="none" w:sz="0" w:space="0" w:color="auto"/>
            <w:right w:val="none" w:sz="0" w:space="0" w:color="auto"/>
          </w:divBdr>
        </w:div>
        <w:div w:id="688219215">
          <w:marLeft w:val="446"/>
          <w:marRight w:val="0"/>
          <w:marTop w:val="0"/>
          <w:marBottom w:val="0"/>
          <w:divBdr>
            <w:top w:val="none" w:sz="0" w:space="0" w:color="auto"/>
            <w:left w:val="none" w:sz="0" w:space="0" w:color="auto"/>
            <w:bottom w:val="none" w:sz="0" w:space="0" w:color="auto"/>
            <w:right w:val="none" w:sz="0" w:space="0" w:color="auto"/>
          </w:divBdr>
        </w:div>
      </w:divsChild>
    </w:div>
    <w:div w:id="1655840612">
      <w:bodyDiv w:val="1"/>
      <w:marLeft w:val="0"/>
      <w:marRight w:val="0"/>
      <w:marTop w:val="0"/>
      <w:marBottom w:val="0"/>
      <w:divBdr>
        <w:top w:val="none" w:sz="0" w:space="0" w:color="auto"/>
        <w:left w:val="none" w:sz="0" w:space="0" w:color="auto"/>
        <w:bottom w:val="none" w:sz="0" w:space="0" w:color="auto"/>
        <w:right w:val="none" w:sz="0" w:space="0" w:color="auto"/>
      </w:divBdr>
    </w:div>
    <w:div w:id="1670910887">
      <w:bodyDiv w:val="1"/>
      <w:marLeft w:val="0"/>
      <w:marRight w:val="0"/>
      <w:marTop w:val="0"/>
      <w:marBottom w:val="0"/>
      <w:divBdr>
        <w:top w:val="none" w:sz="0" w:space="0" w:color="auto"/>
        <w:left w:val="none" w:sz="0" w:space="0" w:color="auto"/>
        <w:bottom w:val="none" w:sz="0" w:space="0" w:color="auto"/>
        <w:right w:val="none" w:sz="0" w:space="0" w:color="auto"/>
      </w:divBdr>
    </w:div>
    <w:div w:id="1674797455">
      <w:bodyDiv w:val="1"/>
      <w:marLeft w:val="0"/>
      <w:marRight w:val="0"/>
      <w:marTop w:val="0"/>
      <w:marBottom w:val="0"/>
      <w:divBdr>
        <w:top w:val="none" w:sz="0" w:space="0" w:color="auto"/>
        <w:left w:val="none" w:sz="0" w:space="0" w:color="auto"/>
        <w:bottom w:val="none" w:sz="0" w:space="0" w:color="auto"/>
        <w:right w:val="none" w:sz="0" w:space="0" w:color="auto"/>
      </w:divBdr>
    </w:div>
    <w:div w:id="1689331294">
      <w:bodyDiv w:val="1"/>
      <w:marLeft w:val="0"/>
      <w:marRight w:val="0"/>
      <w:marTop w:val="0"/>
      <w:marBottom w:val="0"/>
      <w:divBdr>
        <w:top w:val="none" w:sz="0" w:space="0" w:color="auto"/>
        <w:left w:val="none" w:sz="0" w:space="0" w:color="auto"/>
        <w:bottom w:val="none" w:sz="0" w:space="0" w:color="auto"/>
        <w:right w:val="none" w:sz="0" w:space="0" w:color="auto"/>
      </w:divBdr>
    </w:div>
    <w:div w:id="1744373997">
      <w:bodyDiv w:val="1"/>
      <w:marLeft w:val="0"/>
      <w:marRight w:val="0"/>
      <w:marTop w:val="0"/>
      <w:marBottom w:val="0"/>
      <w:divBdr>
        <w:top w:val="none" w:sz="0" w:space="0" w:color="auto"/>
        <w:left w:val="none" w:sz="0" w:space="0" w:color="auto"/>
        <w:bottom w:val="none" w:sz="0" w:space="0" w:color="auto"/>
        <w:right w:val="none" w:sz="0" w:space="0" w:color="auto"/>
      </w:divBdr>
    </w:div>
    <w:div w:id="1744644740">
      <w:bodyDiv w:val="1"/>
      <w:marLeft w:val="0"/>
      <w:marRight w:val="0"/>
      <w:marTop w:val="0"/>
      <w:marBottom w:val="0"/>
      <w:divBdr>
        <w:top w:val="none" w:sz="0" w:space="0" w:color="auto"/>
        <w:left w:val="none" w:sz="0" w:space="0" w:color="auto"/>
        <w:bottom w:val="none" w:sz="0" w:space="0" w:color="auto"/>
        <w:right w:val="none" w:sz="0" w:space="0" w:color="auto"/>
      </w:divBdr>
    </w:div>
    <w:div w:id="1769081882">
      <w:bodyDiv w:val="1"/>
      <w:marLeft w:val="0"/>
      <w:marRight w:val="0"/>
      <w:marTop w:val="0"/>
      <w:marBottom w:val="0"/>
      <w:divBdr>
        <w:top w:val="none" w:sz="0" w:space="0" w:color="auto"/>
        <w:left w:val="none" w:sz="0" w:space="0" w:color="auto"/>
        <w:bottom w:val="none" w:sz="0" w:space="0" w:color="auto"/>
        <w:right w:val="none" w:sz="0" w:space="0" w:color="auto"/>
      </w:divBdr>
    </w:div>
    <w:div w:id="1804272660">
      <w:bodyDiv w:val="1"/>
      <w:marLeft w:val="0"/>
      <w:marRight w:val="0"/>
      <w:marTop w:val="0"/>
      <w:marBottom w:val="0"/>
      <w:divBdr>
        <w:top w:val="none" w:sz="0" w:space="0" w:color="auto"/>
        <w:left w:val="none" w:sz="0" w:space="0" w:color="auto"/>
        <w:bottom w:val="none" w:sz="0" w:space="0" w:color="auto"/>
        <w:right w:val="none" w:sz="0" w:space="0" w:color="auto"/>
      </w:divBdr>
      <w:divsChild>
        <w:div w:id="1981685915">
          <w:marLeft w:val="446"/>
          <w:marRight w:val="0"/>
          <w:marTop w:val="0"/>
          <w:marBottom w:val="0"/>
          <w:divBdr>
            <w:top w:val="none" w:sz="0" w:space="0" w:color="auto"/>
            <w:left w:val="none" w:sz="0" w:space="0" w:color="auto"/>
            <w:bottom w:val="none" w:sz="0" w:space="0" w:color="auto"/>
            <w:right w:val="none" w:sz="0" w:space="0" w:color="auto"/>
          </w:divBdr>
        </w:div>
      </w:divsChild>
    </w:div>
    <w:div w:id="1816868890">
      <w:bodyDiv w:val="1"/>
      <w:marLeft w:val="0"/>
      <w:marRight w:val="0"/>
      <w:marTop w:val="0"/>
      <w:marBottom w:val="0"/>
      <w:divBdr>
        <w:top w:val="none" w:sz="0" w:space="0" w:color="auto"/>
        <w:left w:val="none" w:sz="0" w:space="0" w:color="auto"/>
        <w:bottom w:val="none" w:sz="0" w:space="0" w:color="auto"/>
        <w:right w:val="none" w:sz="0" w:space="0" w:color="auto"/>
      </w:divBdr>
    </w:div>
    <w:div w:id="1820077119">
      <w:bodyDiv w:val="1"/>
      <w:marLeft w:val="0"/>
      <w:marRight w:val="0"/>
      <w:marTop w:val="0"/>
      <w:marBottom w:val="0"/>
      <w:divBdr>
        <w:top w:val="none" w:sz="0" w:space="0" w:color="auto"/>
        <w:left w:val="none" w:sz="0" w:space="0" w:color="auto"/>
        <w:bottom w:val="none" w:sz="0" w:space="0" w:color="auto"/>
        <w:right w:val="none" w:sz="0" w:space="0" w:color="auto"/>
      </w:divBdr>
    </w:div>
    <w:div w:id="1845318746">
      <w:bodyDiv w:val="1"/>
      <w:marLeft w:val="0"/>
      <w:marRight w:val="0"/>
      <w:marTop w:val="0"/>
      <w:marBottom w:val="0"/>
      <w:divBdr>
        <w:top w:val="none" w:sz="0" w:space="0" w:color="auto"/>
        <w:left w:val="none" w:sz="0" w:space="0" w:color="auto"/>
        <w:bottom w:val="none" w:sz="0" w:space="0" w:color="auto"/>
        <w:right w:val="none" w:sz="0" w:space="0" w:color="auto"/>
      </w:divBdr>
    </w:div>
    <w:div w:id="1849295310">
      <w:bodyDiv w:val="1"/>
      <w:marLeft w:val="0"/>
      <w:marRight w:val="0"/>
      <w:marTop w:val="0"/>
      <w:marBottom w:val="0"/>
      <w:divBdr>
        <w:top w:val="none" w:sz="0" w:space="0" w:color="auto"/>
        <w:left w:val="none" w:sz="0" w:space="0" w:color="auto"/>
        <w:bottom w:val="none" w:sz="0" w:space="0" w:color="auto"/>
        <w:right w:val="none" w:sz="0" w:space="0" w:color="auto"/>
      </w:divBdr>
    </w:div>
    <w:div w:id="1960793995">
      <w:bodyDiv w:val="1"/>
      <w:marLeft w:val="0"/>
      <w:marRight w:val="0"/>
      <w:marTop w:val="0"/>
      <w:marBottom w:val="0"/>
      <w:divBdr>
        <w:top w:val="none" w:sz="0" w:space="0" w:color="auto"/>
        <w:left w:val="none" w:sz="0" w:space="0" w:color="auto"/>
        <w:bottom w:val="none" w:sz="0" w:space="0" w:color="auto"/>
        <w:right w:val="none" w:sz="0" w:space="0" w:color="auto"/>
      </w:divBdr>
    </w:div>
    <w:div w:id="2051373249">
      <w:bodyDiv w:val="1"/>
      <w:marLeft w:val="0"/>
      <w:marRight w:val="0"/>
      <w:marTop w:val="0"/>
      <w:marBottom w:val="0"/>
      <w:divBdr>
        <w:top w:val="none" w:sz="0" w:space="0" w:color="auto"/>
        <w:left w:val="none" w:sz="0" w:space="0" w:color="auto"/>
        <w:bottom w:val="none" w:sz="0" w:space="0" w:color="auto"/>
        <w:right w:val="none" w:sz="0" w:space="0" w:color="auto"/>
      </w:divBdr>
    </w:div>
    <w:div w:id="2064981529">
      <w:bodyDiv w:val="1"/>
      <w:marLeft w:val="0"/>
      <w:marRight w:val="0"/>
      <w:marTop w:val="0"/>
      <w:marBottom w:val="0"/>
      <w:divBdr>
        <w:top w:val="none" w:sz="0" w:space="0" w:color="auto"/>
        <w:left w:val="none" w:sz="0" w:space="0" w:color="auto"/>
        <w:bottom w:val="none" w:sz="0" w:space="0" w:color="auto"/>
        <w:right w:val="none" w:sz="0" w:space="0" w:color="auto"/>
      </w:divBdr>
    </w:div>
    <w:div w:id="2067561908">
      <w:bodyDiv w:val="1"/>
      <w:marLeft w:val="0"/>
      <w:marRight w:val="0"/>
      <w:marTop w:val="0"/>
      <w:marBottom w:val="0"/>
      <w:divBdr>
        <w:top w:val="none" w:sz="0" w:space="0" w:color="auto"/>
        <w:left w:val="none" w:sz="0" w:space="0" w:color="auto"/>
        <w:bottom w:val="none" w:sz="0" w:space="0" w:color="auto"/>
        <w:right w:val="none" w:sz="0" w:space="0" w:color="auto"/>
      </w:divBdr>
    </w:div>
    <w:div w:id="2080323030">
      <w:bodyDiv w:val="1"/>
      <w:marLeft w:val="0"/>
      <w:marRight w:val="0"/>
      <w:marTop w:val="0"/>
      <w:marBottom w:val="0"/>
      <w:divBdr>
        <w:top w:val="none" w:sz="0" w:space="0" w:color="auto"/>
        <w:left w:val="none" w:sz="0" w:space="0" w:color="auto"/>
        <w:bottom w:val="none" w:sz="0" w:space="0" w:color="auto"/>
        <w:right w:val="none" w:sz="0" w:space="0" w:color="auto"/>
      </w:divBdr>
    </w:div>
    <w:div w:id="2091348543">
      <w:bodyDiv w:val="1"/>
      <w:marLeft w:val="0"/>
      <w:marRight w:val="0"/>
      <w:marTop w:val="0"/>
      <w:marBottom w:val="0"/>
      <w:divBdr>
        <w:top w:val="none" w:sz="0" w:space="0" w:color="auto"/>
        <w:left w:val="none" w:sz="0" w:space="0" w:color="auto"/>
        <w:bottom w:val="none" w:sz="0" w:space="0" w:color="auto"/>
        <w:right w:val="none" w:sz="0" w:space="0" w:color="auto"/>
      </w:divBdr>
    </w:div>
    <w:div w:id="2098164582">
      <w:bodyDiv w:val="1"/>
      <w:marLeft w:val="0"/>
      <w:marRight w:val="0"/>
      <w:marTop w:val="0"/>
      <w:marBottom w:val="0"/>
      <w:divBdr>
        <w:top w:val="none" w:sz="0" w:space="0" w:color="auto"/>
        <w:left w:val="none" w:sz="0" w:space="0" w:color="auto"/>
        <w:bottom w:val="none" w:sz="0" w:space="0" w:color="auto"/>
        <w:right w:val="none" w:sz="0" w:space="0" w:color="auto"/>
      </w:divBdr>
    </w:div>
    <w:div w:id="210529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acrost.ru"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miacrost.ru"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2575E-C7F9-4092-B319-60F13374E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84</Pages>
  <Words>27220</Words>
  <Characters>155160</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dc:creator>
  <cp:lastModifiedBy>Рубаева Людмила Юрьевна</cp:lastModifiedBy>
  <cp:revision>8</cp:revision>
  <cp:lastPrinted>2021-12-17T08:42:00Z</cp:lastPrinted>
  <dcterms:created xsi:type="dcterms:W3CDTF">2023-12-20T07:42:00Z</dcterms:created>
  <dcterms:modified xsi:type="dcterms:W3CDTF">2023-12-20T13:22:00Z</dcterms:modified>
</cp:coreProperties>
</file>