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E0" w:rsidRPr="00156106" w:rsidRDefault="00797C21" w:rsidP="004735E0">
      <w:pPr>
        <w:tabs>
          <w:tab w:val="left" w:pos="7920"/>
        </w:tabs>
        <w:rPr>
          <w:b/>
          <w:sz w:val="28"/>
          <w:szCs w:val="28"/>
        </w:rPr>
      </w:pPr>
      <w:r w:rsidRPr="00E3389B">
        <w:rPr>
          <w:b/>
          <w:sz w:val="28"/>
          <w:szCs w:val="28"/>
        </w:rPr>
        <w:t xml:space="preserve">                                                                          </w:t>
      </w:r>
      <w:proofErr w:type="gramStart"/>
      <w:r w:rsidR="004735E0" w:rsidRPr="00156106">
        <w:rPr>
          <w:b/>
          <w:sz w:val="28"/>
          <w:szCs w:val="28"/>
        </w:rPr>
        <w:t>Руководителям  органов</w:t>
      </w:r>
      <w:proofErr w:type="gramEnd"/>
    </w:p>
    <w:p w:rsidR="004735E0" w:rsidRPr="00156106" w:rsidRDefault="004735E0" w:rsidP="004735E0">
      <w:pPr>
        <w:tabs>
          <w:tab w:val="left" w:pos="7920"/>
        </w:tabs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                                                                управления здравоохранением,</w:t>
      </w:r>
    </w:p>
    <w:p w:rsidR="004735E0" w:rsidRPr="00156106" w:rsidRDefault="004735E0" w:rsidP="004735E0">
      <w:pPr>
        <w:tabs>
          <w:tab w:val="left" w:pos="7920"/>
        </w:tabs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                                                                главным врачам ЦГБ, ЦРБ, </w:t>
      </w:r>
    </w:p>
    <w:p w:rsidR="004735E0" w:rsidRPr="00156106" w:rsidRDefault="004735E0" w:rsidP="004735E0">
      <w:pPr>
        <w:tabs>
          <w:tab w:val="left" w:pos="7920"/>
        </w:tabs>
        <w:ind w:left="1416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                                           </w:t>
      </w:r>
      <w:proofErr w:type="gramStart"/>
      <w:r w:rsidRPr="00156106">
        <w:rPr>
          <w:b/>
          <w:sz w:val="28"/>
          <w:szCs w:val="28"/>
        </w:rPr>
        <w:t>областных  медицинских</w:t>
      </w:r>
      <w:proofErr w:type="gramEnd"/>
      <w:r w:rsidRPr="0015610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735E0" w:rsidRPr="00156106" w:rsidRDefault="004735E0" w:rsidP="004735E0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ab/>
      </w:r>
      <w:r w:rsidRPr="00156106">
        <w:rPr>
          <w:b/>
          <w:sz w:val="28"/>
          <w:szCs w:val="28"/>
        </w:rPr>
        <w:tab/>
      </w:r>
      <w:r w:rsidRPr="00156106">
        <w:rPr>
          <w:b/>
          <w:sz w:val="28"/>
          <w:szCs w:val="28"/>
        </w:rPr>
        <w:tab/>
      </w:r>
      <w:r w:rsidRPr="00156106">
        <w:rPr>
          <w:b/>
          <w:sz w:val="28"/>
          <w:szCs w:val="28"/>
        </w:rPr>
        <w:tab/>
      </w:r>
      <w:r w:rsidRPr="00156106">
        <w:rPr>
          <w:b/>
          <w:sz w:val="28"/>
          <w:szCs w:val="28"/>
        </w:rPr>
        <w:tab/>
      </w:r>
      <w:r w:rsidRPr="00156106">
        <w:rPr>
          <w:b/>
          <w:sz w:val="28"/>
          <w:szCs w:val="28"/>
        </w:rPr>
        <w:tab/>
      </w:r>
      <w:r w:rsidRPr="00156106">
        <w:rPr>
          <w:b/>
          <w:sz w:val="28"/>
          <w:szCs w:val="28"/>
        </w:rPr>
        <w:tab/>
        <w:t xml:space="preserve">    организаций</w:t>
      </w:r>
    </w:p>
    <w:p w:rsidR="004735E0" w:rsidRPr="00156106" w:rsidRDefault="004735E0" w:rsidP="004735E0">
      <w:pPr>
        <w:rPr>
          <w:b/>
          <w:sz w:val="28"/>
          <w:szCs w:val="28"/>
        </w:rPr>
      </w:pPr>
    </w:p>
    <w:p w:rsidR="004735E0" w:rsidRPr="00156106" w:rsidRDefault="004735E0" w:rsidP="004735E0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                  О </w:t>
      </w:r>
      <w:r w:rsidR="00F15A5E" w:rsidRPr="00156106">
        <w:rPr>
          <w:b/>
          <w:sz w:val="28"/>
          <w:szCs w:val="28"/>
        </w:rPr>
        <w:t xml:space="preserve">порядке сдачи </w:t>
      </w:r>
      <w:r w:rsidRPr="00156106">
        <w:rPr>
          <w:b/>
          <w:sz w:val="28"/>
          <w:szCs w:val="28"/>
        </w:rPr>
        <w:t xml:space="preserve">  </w:t>
      </w:r>
      <w:proofErr w:type="gramStart"/>
      <w:r w:rsidRPr="00156106">
        <w:rPr>
          <w:b/>
          <w:sz w:val="28"/>
          <w:szCs w:val="28"/>
        </w:rPr>
        <w:t>годов</w:t>
      </w:r>
      <w:r w:rsidR="00F15A5E" w:rsidRPr="00156106">
        <w:rPr>
          <w:b/>
          <w:sz w:val="28"/>
          <w:szCs w:val="28"/>
        </w:rPr>
        <w:t xml:space="preserve">ого </w:t>
      </w:r>
      <w:r w:rsidRPr="00156106">
        <w:rPr>
          <w:b/>
          <w:sz w:val="28"/>
          <w:szCs w:val="28"/>
        </w:rPr>
        <w:t xml:space="preserve"> статистическ</w:t>
      </w:r>
      <w:r w:rsidR="00F15A5E" w:rsidRPr="00156106">
        <w:rPr>
          <w:b/>
          <w:sz w:val="28"/>
          <w:szCs w:val="28"/>
        </w:rPr>
        <w:t>ого</w:t>
      </w:r>
      <w:proofErr w:type="gramEnd"/>
    </w:p>
    <w:p w:rsidR="004735E0" w:rsidRPr="00156106" w:rsidRDefault="004735E0" w:rsidP="004735E0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                               </w:t>
      </w:r>
      <w:proofErr w:type="gramStart"/>
      <w:r w:rsidR="00F15A5E" w:rsidRPr="00156106">
        <w:rPr>
          <w:b/>
          <w:sz w:val="28"/>
          <w:szCs w:val="28"/>
        </w:rPr>
        <w:t>о</w:t>
      </w:r>
      <w:r w:rsidRPr="00156106">
        <w:rPr>
          <w:b/>
          <w:sz w:val="28"/>
          <w:szCs w:val="28"/>
        </w:rPr>
        <w:t>тчет</w:t>
      </w:r>
      <w:r w:rsidR="00F15A5E" w:rsidRPr="00156106">
        <w:rPr>
          <w:b/>
          <w:sz w:val="28"/>
          <w:szCs w:val="28"/>
        </w:rPr>
        <w:t xml:space="preserve">а </w:t>
      </w:r>
      <w:r w:rsidRPr="00156106">
        <w:rPr>
          <w:b/>
          <w:sz w:val="28"/>
          <w:szCs w:val="28"/>
        </w:rPr>
        <w:t xml:space="preserve"> за</w:t>
      </w:r>
      <w:proofErr w:type="gramEnd"/>
      <w:r w:rsidRPr="00156106">
        <w:rPr>
          <w:b/>
          <w:sz w:val="28"/>
          <w:szCs w:val="28"/>
        </w:rPr>
        <w:t xml:space="preserve"> 20</w:t>
      </w:r>
      <w:r w:rsidR="00662306" w:rsidRPr="00156106">
        <w:rPr>
          <w:b/>
          <w:sz w:val="28"/>
          <w:szCs w:val="28"/>
        </w:rPr>
        <w:t>20</w:t>
      </w:r>
      <w:r w:rsidRPr="00156106">
        <w:rPr>
          <w:b/>
          <w:sz w:val="28"/>
          <w:szCs w:val="28"/>
        </w:rPr>
        <w:t xml:space="preserve">  год.</w:t>
      </w:r>
    </w:p>
    <w:p w:rsidR="00662306" w:rsidRPr="00156106" w:rsidRDefault="00662306" w:rsidP="004735E0">
      <w:pPr>
        <w:rPr>
          <w:sz w:val="28"/>
          <w:szCs w:val="28"/>
        </w:rPr>
      </w:pPr>
      <w:r w:rsidRPr="00156106">
        <w:rPr>
          <w:b/>
          <w:sz w:val="28"/>
          <w:szCs w:val="28"/>
        </w:rPr>
        <w:tab/>
        <w:t xml:space="preserve">Уважаемые коллеги! Отчет об итогах </w:t>
      </w:r>
      <w:proofErr w:type="gramStart"/>
      <w:r w:rsidRPr="00156106">
        <w:rPr>
          <w:b/>
          <w:sz w:val="28"/>
          <w:szCs w:val="28"/>
        </w:rPr>
        <w:t>2020  года</w:t>
      </w:r>
      <w:proofErr w:type="gramEnd"/>
      <w:r w:rsidRPr="00156106">
        <w:rPr>
          <w:b/>
          <w:sz w:val="28"/>
          <w:szCs w:val="28"/>
        </w:rPr>
        <w:t xml:space="preserve"> будет проходить удаленно,  в режиме он-</w:t>
      </w:r>
      <w:proofErr w:type="spellStart"/>
      <w:r w:rsidRPr="00156106">
        <w:rPr>
          <w:b/>
          <w:sz w:val="28"/>
          <w:szCs w:val="28"/>
        </w:rPr>
        <w:t>лайн</w:t>
      </w:r>
      <w:proofErr w:type="spellEnd"/>
      <w:r w:rsidRPr="00156106">
        <w:rPr>
          <w:b/>
          <w:sz w:val="28"/>
          <w:szCs w:val="28"/>
        </w:rPr>
        <w:t xml:space="preserve">. </w:t>
      </w:r>
    </w:p>
    <w:p w:rsidR="00662306" w:rsidRPr="00156106" w:rsidRDefault="00662306" w:rsidP="00D71114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На сайте ГБУ РО «МИАЦ» Вы уже могли ознакомиться с проектом приказа по годовому отчету за 2020 год. В графике приема отчета 3 даты. К 9-00 утра в первую дату должны быть заполнены в ИАС «БАРС»</w:t>
      </w:r>
      <w:r w:rsidR="00904BCE" w:rsidRPr="00156106">
        <w:rPr>
          <w:sz w:val="28"/>
          <w:szCs w:val="28"/>
        </w:rPr>
        <w:t xml:space="preserve"> все отчетные формы, проверены все увязки – и </w:t>
      </w:r>
      <w:proofErr w:type="spellStart"/>
      <w:r w:rsidR="00904BCE" w:rsidRPr="00156106">
        <w:rPr>
          <w:sz w:val="28"/>
          <w:szCs w:val="28"/>
        </w:rPr>
        <w:t>внутриформенные</w:t>
      </w:r>
      <w:proofErr w:type="spellEnd"/>
      <w:r w:rsidR="00904BCE" w:rsidRPr="00156106">
        <w:rPr>
          <w:sz w:val="28"/>
          <w:szCs w:val="28"/>
        </w:rPr>
        <w:t xml:space="preserve">, и </w:t>
      </w:r>
      <w:proofErr w:type="spellStart"/>
      <w:r w:rsidR="00904BCE" w:rsidRPr="00156106">
        <w:rPr>
          <w:sz w:val="28"/>
          <w:szCs w:val="28"/>
        </w:rPr>
        <w:t>межформенные</w:t>
      </w:r>
      <w:proofErr w:type="spellEnd"/>
      <w:r w:rsidR="00904BCE" w:rsidRPr="00156106">
        <w:rPr>
          <w:sz w:val="28"/>
          <w:szCs w:val="28"/>
        </w:rPr>
        <w:t>, все ошибки устранены, пояснительные записки подготовлены</w:t>
      </w:r>
      <w:r w:rsidR="00D71114" w:rsidRPr="00156106">
        <w:rPr>
          <w:sz w:val="28"/>
          <w:szCs w:val="28"/>
        </w:rPr>
        <w:t>. В этот день отчетные формы должны быть согласованы с главными внештатными специалистами МЗРО, со специалистами ОКЦПФ, КВД, ОПНД и НД, ГВВ и ЛРЦ №1 и №2, с отметкой в форме «Согласование-2020».</w:t>
      </w:r>
    </w:p>
    <w:p w:rsidR="003E150A" w:rsidRPr="00156106" w:rsidRDefault="00D71114" w:rsidP="00D71114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Вторая дата – работа специалистов ГБУ РО «МИАЦ» - проверка все ли таблицы заполнены, наличие ошибок, пояснительные записки, сравнение с формами оперативной отчетности, показатели деятельности, сравнение с предыдущим годом. Если выявляются расхождения, замечания, отсутствуют некоторые таблицы – возможно, некорректно сохранились – в форме «Согласование – 2020» появляется в соответствующем разделе комментарий специалиста ГБУ РО МИАЦ. </w:t>
      </w:r>
      <w:r w:rsidR="00200442" w:rsidRPr="00156106">
        <w:rPr>
          <w:sz w:val="28"/>
          <w:szCs w:val="28"/>
        </w:rPr>
        <w:t xml:space="preserve">Комментарий необходимо отработать, то есть устранить замечания, дополнить пояснительные записки, перепроверить и подтвердить информацию. Это необходимо сделать до наступления третьей даты. После устранения замечаний в форме «Согласование – 2020» появляется отметка о защите. После получения отметок о защите по всем отчетным формам -  и </w:t>
      </w:r>
      <w:r w:rsidR="003E150A" w:rsidRPr="00156106">
        <w:rPr>
          <w:sz w:val="28"/>
          <w:szCs w:val="28"/>
        </w:rPr>
        <w:t xml:space="preserve">подтверждения электронной подписью </w:t>
      </w:r>
      <w:proofErr w:type="spellStart"/>
      <w:r w:rsidR="003E150A" w:rsidRPr="00156106">
        <w:rPr>
          <w:sz w:val="28"/>
          <w:szCs w:val="28"/>
        </w:rPr>
        <w:t>и.о</w:t>
      </w:r>
      <w:proofErr w:type="spellEnd"/>
      <w:r w:rsidR="003E150A" w:rsidRPr="00156106">
        <w:rPr>
          <w:sz w:val="28"/>
          <w:szCs w:val="28"/>
        </w:rPr>
        <w:t>. начальника ГБУ РО «</w:t>
      </w:r>
      <w:proofErr w:type="gramStart"/>
      <w:r w:rsidR="003E150A" w:rsidRPr="00156106">
        <w:rPr>
          <w:sz w:val="28"/>
          <w:szCs w:val="28"/>
        </w:rPr>
        <w:t>МИАЦ»  С.А.</w:t>
      </w:r>
      <w:proofErr w:type="gramEnd"/>
      <w:r w:rsidR="003E150A" w:rsidRPr="00156106">
        <w:rPr>
          <w:sz w:val="28"/>
          <w:szCs w:val="28"/>
        </w:rPr>
        <w:t xml:space="preserve"> </w:t>
      </w:r>
      <w:proofErr w:type="spellStart"/>
      <w:r w:rsidR="003E150A" w:rsidRPr="00156106">
        <w:rPr>
          <w:sz w:val="28"/>
          <w:szCs w:val="28"/>
        </w:rPr>
        <w:t>Жилякова</w:t>
      </w:r>
      <w:proofErr w:type="spellEnd"/>
      <w:r w:rsidR="003E150A" w:rsidRPr="00156106">
        <w:rPr>
          <w:sz w:val="28"/>
          <w:szCs w:val="28"/>
        </w:rPr>
        <w:t xml:space="preserve"> – появляется возможность вывести печатную форму электронного акта приемки отчета – для собеседования в МЗ РО.</w:t>
      </w:r>
    </w:p>
    <w:p w:rsidR="00AF3D53" w:rsidRPr="00156106" w:rsidRDefault="00AF3D53" w:rsidP="00AF3D53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Обращаем внимание, что все поправки вносятся в отчетные формы в электронном виде, только в первичные формы, и в последующем формируется свод. Если изменения в форму вносятся только на своде, то при последующем </w:t>
      </w:r>
      <w:proofErr w:type="spellStart"/>
      <w:r w:rsidRPr="00156106">
        <w:rPr>
          <w:sz w:val="28"/>
          <w:szCs w:val="28"/>
        </w:rPr>
        <w:t>пересводе</w:t>
      </w:r>
      <w:proofErr w:type="spellEnd"/>
      <w:r w:rsidRPr="00156106">
        <w:rPr>
          <w:sz w:val="28"/>
          <w:szCs w:val="28"/>
        </w:rPr>
        <w:t xml:space="preserve"> информация будет потеряна</w:t>
      </w:r>
      <w:r w:rsidR="00BE045E" w:rsidRPr="00156106">
        <w:rPr>
          <w:sz w:val="28"/>
          <w:szCs w:val="28"/>
        </w:rPr>
        <w:t>.</w:t>
      </w:r>
    </w:p>
    <w:p w:rsidR="00BE045E" w:rsidRPr="00156106" w:rsidRDefault="00BE045E" w:rsidP="00AF3D53">
      <w:pPr>
        <w:ind w:firstLine="708"/>
        <w:jc w:val="both"/>
        <w:rPr>
          <w:sz w:val="28"/>
          <w:szCs w:val="28"/>
        </w:rPr>
      </w:pPr>
    </w:p>
    <w:p w:rsidR="003E150A" w:rsidRPr="00156106" w:rsidRDefault="00AF3D53" w:rsidP="00E3698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</w:r>
      <w:r w:rsidR="003E150A" w:rsidRPr="00156106">
        <w:rPr>
          <w:sz w:val="28"/>
          <w:szCs w:val="28"/>
        </w:rPr>
        <w:t xml:space="preserve">Необходимо отметить, что часть форм – </w:t>
      </w:r>
      <w:proofErr w:type="gramStart"/>
      <w:r w:rsidR="003E150A" w:rsidRPr="00156106">
        <w:rPr>
          <w:sz w:val="28"/>
          <w:szCs w:val="28"/>
        </w:rPr>
        <w:t>не  изменились</w:t>
      </w:r>
      <w:proofErr w:type="gramEnd"/>
      <w:r w:rsidR="003E150A" w:rsidRPr="00156106">
        <w:rPr>
          <w:sz w:val="28"/>
          <w:szCs w:val="28"/>
        </w:rPr>
        <w:t xml:space="preserve"> в сравнении с 2019 годом: формы №7, 7-травматизм</w:t>
      </w:r>
      <w:r w:rsidR="00427A67" w:rsidRPr="00156106">
        <w:rPr>
          <w:sz w:val="28"/>
          <w:szCs w:val="28"/>
        </w:rPr>
        <w:t xml:space="preserve"> (с приложением)</w:t>
      </w:r>
      <w:r w:rsidR="003E150A" w:rsidRPr="00156106">
        <w:rPr>
          <w:sz w:val="28"/>
          <w:szCs w:val="28"/>
        </w:rPr>
        <w:t>,</w:t>
      </w:r>
      <w:r w:rsidR="00427A67" w:rsidRPr="00156106">
        <w:rPr>
          <w:sz w:val="28"/>
          <w:szCs w:val="28"/>
        </w:rPr>
        <w:t xml:space="preserve"> 8, 9, 10, 11, 15, 19, 33, 34, 36, 36-ПЛ, 37, 39 (переливание крови), 41, 42, 43, 44, 45, 53, 54, 55, 56, 57. Заполняются по инструкциям прошлого года.</w:t>
      </w:r>
    </w:p>
    <w:p w:rsidR="000D75DE" w:rsidRPr="00156106" w:rsidRDefault="000D75DE" w:rsidP="00490B62">
      <w:pPr>
        <w:ind w:firstLine="708"/>
        <w:jc w:val="both"/>
        <w:rPr>
          <w:sz w:val="28"/>
          <w:szCs w:val="28"/>
        </w:rPr>
      </w:pPr>
    </w:p>
    <w:p w:rsidR="00490B62" w:rsidRPr="00156106" w:rsidRDefault="00490B62" w:rsidP="00490B62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На сайте </w:t>
      </w:r>
      <w:hyperlink r:id="rId8" w:history="1">
        <w:r w:rsidRPr="00156106">
          <w:rPr>
            <w:rStyle w:val="a6"/>
            <w:sz w:val="28"/>
            <w:szCs w:val="28"/>
            <w:lang w:val="en-US"/>
          </w:rPr>
          <w:t>www</w:t>
        </w:r>
        <w:r w:rsidRPr="00156106">
          <w:rPr>
            <w:rStyle w:val="a6"/>
            <w:sz w:val="28"/>
            <w:szCs w:val="28"/>
          </w:rPr>
          <w:t>.</w:t>
        </w:r>
        <w:proofErr w:type="spellStart"/>
        <w:r w:rsidRPr="00156106">
          <w:rPr>
            <w:rStyle w:val="a6"/>
            <w:sz w:val="28"/>
            <w:szCs w:val="28"/>
            <w:lang w:val="en-US"/>
          </w:rPr>
          <w:t>miacrost</w:t>
        </w:r>
        <w:proofErr w:type="spellEnd"/>
        <w:r w:rsidRPr="00156106">
          <w:rPr>
            <w:rStyle w:val="a6"/>
            <w:sz w:val="28"/>
            <w:szCs w:val="28"/>
          </w:rPr>
          <w:t>.</w:t>
        </w:r>
        <w:proofErr w:type="spellStart"/>
        <w:r w:rsidRPr="0015610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56106">
        <w:rPr>
          <w:sz w:val="28"/>
          <w:szCs w:val="28"/>
        </w:rPr>
        <w:t xml:space="preserve">   в разделе «Статистическая отчетность» - «Годовой отчет 20</w:t>
      </w:r>
      <w:r w:rsidR="00EF1F14" w:rsidRPr="00156106">
        <w:rPr>
          <w:sz w:val="28"/>
          <w:szCs w:val="28"/>
        </w:rPr>
        <w:t>20</w:t>
      </w:r>
      <w:r w:rsidRPr="00156106">
        <w:rPr>
          <w:sz w:val="28"/>
          <w:szCs w:val="28"/>
        </w:rPr>
        <w:t xml:space="preserve">»  размещены видеотрансляции семинаров, проведенных  Минздравом России совместно со специалистами ФГБУ ЦНИИОИЗ, и </w:t>
      </w:r>
      <w:r w:rsidRPr="00156106">
        <w:rPr>
          <w:sz w:val="28"/>
          <w:szCs w:val="28"/>
        </w:rPr>
        <w:lastRenderedPageBreak/>
        <w:t xml:space="preserve">презентации по вопросам заполнения форм государственной статистической отчетности за 2019 год, а также шаблоны некоторых форм (12, 14, 30_1, 30_2, 30_3, 30_4, 30_5) . </w:t>
      </w:r>
    </w:p>
    <w:p w:rsidR="00490B62" w:rsidRPr="00156106" w:rsidRDefault="00490B62" w:rsidP="00490B62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Отчет по всем формам составляется по состоянию на 31 декабря 20</w:t>
      </w:r>
      <w:r w:rsidR="00EF1F14" w:rsidRPr="00156106">
        <w:rPr>
          <w:sz w:val="28"/>
          <w:szCs w:val="28"/>
        </w:rPr>
        <w:t>20</w:t>
      </w:r>
      <w:r w:rsidRPr="00156106">
        <w:rPr>
          <w:sz w:val="28"/>
          <w:szCs w:val="28"/>
        </w:rPr>
        <w:t xml:space="preserve"> года.</w:t>
      </w:r>
    </w:p>
    <w:p w:rsidR="00155766" w:rsidRPr="00156106" w:rsidRDefault="00155766" w:rsidP="00155766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При составлении объемных отчетных </w:t>
      </w:r>
      <w:proofErr w:type="gramStart"/>
      <w:r w:rsidRPr="00156106">
        <w:rPr>
          <w:b/>
          <w:sz w:val="28"/>
          <w:szCs w:val="28"/>
        </w:rPr>
        <w:t>форм  (</w:t>
      </w:r>
      <w:proofErr w:type="gramEnd"/>
      <w:r w:rsidRPr="00156106">
        <w:rPr>
          <w:b/>
          <w:sz w:val="28"/>
          <w:szCs w:val="28"/>
        </w:rPr>
        <w:t>30, 14) обязательно назначить приказом одного ответственного за составление формы специалиста, т.к. ряд разделов составляют экономисты, отделы кадров, заведующие  различными отделениями и т.д.</w:t>
      </w:r>
    </w:p>
    <w:p w:rsidR="00155766" w:rsidRPr="00156106" w:rsidRDefault="00155766" w:rsidP="00155766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</w:t>
      </w:r>
      <w:r w:rsidRPr="00156106">
        <w:rPr>
          <w:sz w:val="28"/>
          <w:szCs w:val="28"/>
        </w:rPr>
        <w:tab/>
        <w:t>Отчет подписывается руководителем медицинской организации электронной цифровой подписью.</w:t>
      </w:r>
    </w:p>
    <w:p w:rsidR="00155766" w:rsidRPr="00156106" w:rsidRDefault="00155766" w:rsidP="00155766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</w:t>
      </w:r>
      <w:r w:rsidRPr="00156106">
        <w:rPr>
          <w:sz w:val="28"/>
          <w:szCs w:val="28"/>
        </w:rPr>
        <w:tab/>
        <w:t>Обязательно указать ФИО исполнителя и контактный телефон.</w:t>
      </w:r>
    </w:p>
    <w:p w:rsidR="00155766" w:rsidRPr="00156106" w:rsidRDefault="00155766" w:rsidP="00155766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</w:t>
      </w:r>
      <w:r w:rsidRPr="00156106">
        <w:rPr>
          <w:sz w:val="28"/>
          <w:szCs w:val="28"/>
        </w:rPr>
        <w:tab/>
        <w:t xml:space="preserve">Не забывать проводить </w:t>
      </w:r>
      <w:proofErr w:type="spellStart"/>
      <w:r w:rsidRPr="00156106">
        <w:rPr>
          <w:sz w:val="28"/>
          <w:szCs w:val="28"/>
        </w:rPr>
        <w:t>внутриформенный</w:t>
      </w:r>
      <w:proofErr w:type="spellEnd"/>
      <w:r w:rsidRPr="00156106">
        <w:rPr>
          <w:sz w:val="28"/>
          <w:szCs w:val="28"/>
        </w:rPr>
        <w:t xml:space="preserve">, </w:t>
      </w:r>
      <w:proofErr w:type="spellStart"/>
      <w:r w:rsidRPr="00156106">
        <w:rPr>
          <w:sz w:val="28"/>
          <w:szCs w:val="28"/>
        </w:rPr>
        <w:t>межформенный</w:t>
      </w:r>
      <w:proofErr w:type="spellEnd"/>
      <w:r w:rsidRPr="00156106">
        <w:rPr>
          <w:sz w:val="28"/>
          <w:szCs w:val="28"/>
        </w:rPr>
        <w:t xml:space="preserve"> и межгодовой контроли.</w:t>
      </w:r>
    </w:p>
    <w:p w:rsidR="00155766" w:rsidRPr="00156106" w:rsidRDefault="00155766" w:rsidP="00155766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</w:t>
      </w:r>
      <w:r w:rsidRPr="00156106">
        <w:rPr>
          <w:sz w:val="28"/>
          <w:szCs w:val="28"/>
        </w:rPr>
        <w:tab/>
        <w:t xml:space="preserve">Перед представлением отчета в Минздрав области необходимо рассчитать основные показатели деятельности </w:t>
      </w:r>
      <w:proofErr w:type="spellStart"/>
      <w:proofErr w:type="gramStart"/>
      <w:r w:rsidRPr="00156106">
        <w:rPr>
          <w:sz w:val="28"/>
          <w:szCs w:val="28"/>
        </w:rPr>
        <w:t>мед.организации</w:t>
      </w:r>
      <w:proofErr w:type="spellEnd"/>
      <w:proofErr w:type="gramEnd"/>
      <w:r w:rsidRPr="00156106">
        <w:rPr>
          <w:sz w:val="28"/>
          <w:szCs w:val="28"/>
        </w:rPr>
        <w:t xml:space="preserve"> (в том числе по «Дорожной карте», а также в форме «Сравнение с оперативной отчетностью». Резкие колебания показателей с планом, прошлым годом с данными оперативной отчетности объяснить).</w:t>
      </w:r>
    </w:p>
    <w:p w:rsidR="00155766" w:rsidRPr="00156106" w:rsidRDefault="00155766" w:rsidP="00155766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</w:t>
      </w:r>
      <w:r w:rsidRPr="00156106">
        <w:rPr>
          <w:b/>
          <w:sz w:val="28"/>
          <w:szCs w:val="28"/>
        </w:rPr>
        <w:tab/>
        <w:t>Обязательно сверить данные годового отчета (формы 12, 14, 30, с данными ежемесячного мониторинга по снижению смертности (7 нозологий), еженедельным мониторингом по эффективности деятельности участковых терапевтов, регистром медицинских работников (ФРМР), регистром медицинских организаций</w:t>
      </w:r>
      <w:r w:rsidR="00EF1F14" w:rsidRPr="00156106">
        <w:rPr>
          <w:b/>
          <w:sz w:val="28"/>
          <w:szCs w:val="28"/>
        </w:rPr>
        <w:t xml:space="preserve"> (Ф</w:t>
      </w:r>
      <w:r w:rsidRPr="00156106">
        <w:rPr>
          <w:b/>
          <w:sz w:val="28"/>
          <w:szCs w:val="28"/>
        </w:rPr>
        <w:t>РМО).</w:t>
      </w:r>
    </w:p>
    <w:p w:rsidR="000D75DE" w:rsidRPr="00156106" w:rsidRDefault="000D75DE" w:rsidP="00155766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Все пояснительные записки к формам ФСН прикрепляются в ИАС «БАРС» к форме – для исключения утери.</w:t>
      </w:r>
    </w:p>
    <w:p w:rsidR="000D75DE" w:rsidRPr="00156106" w:rsidRDefault="000D75DE" w:rsidP="000D75DE">
      <w:pPr>
        <w:jc w:val="center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Инструкция по прикреплению Вложений к формам:</w:t>
      </w:r>
    </w:p>
    <w:p w:rsidR="000D75DE" w:rsidRPr="00156106" w:rsidRDefault="000D75DE" w:rsidP="000D75DE">
      <w:pPr>
        <w:jc w:val="center"/>
        <w:rPr>
          <w:b/>
          <w:sz w:val="28"/>
          <w:szCs w:val="28"/>
        </w:rPr>
      </w:pPr>
    </w:p>
    <w:p w:rsidR="000D75DE" w:rsidRPr="00156106" w:rsidRDefault="000D75DE" w:rsidP="000D75DE">
      <w:pPr>
        <w:pStyle w:val="a8"/>
        <w:numPr>
          <w:ilvl w:val="0"/>
          <w:numId w:val="7"/>
        </w:numPr>
        <w:spacing w:after="200" w:line="276" w:lineRule="auto"/>
        <w:ind w:left="567" w:hanging="283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Выбираем и открываем форму, к которой необходимо прикрепить вложения (Рис.1).</w:t>
      </w:r>
    </w:p>
    <w:p w:rsidR="000D75DE" w:rsidRPr="00156106" w:rsidRDefault="000D75DE" w:rsidP="000D75DE">
      <w:pPr>
        <w:ind w:left="284"/>
        <w:jc w:val="center"/>
        <w:rPr>
          <w:sz w:val="28"/>
          <w:szCs w:val="28"/>
        </w:rPr>
      </w:pPr>
      <w:r w:rsidRPr="0015610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28575</wp:posOffset>
                </wp:positionV>
                <wp:extent cx="333375" cy="285750"/>
                <wp:effectExtent l="38100" t="19050" r="28575" b="381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857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99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0.95pt;margin-top:2.25pt;width:26.25pt;height:2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coCgIAACIEAAAOAAAAZHJzL2Uyb0RvYy54bWysU0uOEzEQ3SNxB8t70klQmChKZxYZPgsE&#10;EZ8DeNx22pJ/sot0shu4wByBK7BhwUdzhu4bUXb3NAgQEoheuP17r+q9Kq/Pj0aTgwhROVvS2WRK&#10;ibDcVcruS/r61aN7S0oiMFsx7awo6UlEer65e2fd+JWYu9rpSgSCJDauGl/SGsCviiLyWhgWJ84L&#10;i4fSBcMAl2FfVIE1yG50MZ9OHxSNC5UPjosYcfeiP6SbzC+l4PBcyiiA6JJibpDHkMfLNBabNVvt&#10;A/O14kMa7B+yMExZDDpSXTBg5E1Qv1AZxYOLTsKEO1M4KRUXWQOqmU1/UvOyZl5kLWhO9KNN8f/R&#10;8meHXSCqKikWyjKDJWrfd1fddfu1/dBdk+5te4ND9667aj+2X9rP7U37iSyTb42PK4Rv7S4Mq+h3&#10;IZlwlMEQqZV/gi2RbUGh5JhdP42uiyMQjpv38TtbUMLxaL5cnC1yVYqeJtH5EOGxcIakSUkjBKb2&#10;NWydtVhfF/oQ7PA0AiaCwFtAAmtLmoE3ZwJM6Ye2InDyqBWCYnavRdKDQG3xl3T1SvIMTlr0RC+E&#10;RKcw4z5g7lGx1YEcGHYX41xYmI9MeDvBpNJ6BE5zCn8EDvcTVOT+/RvwiMiRnYURbJR14XfR4Tgb&#10;Upb9/VsHet3JgktXnXKNszXYiNmr4dGkTv9xneHfn/bmGwAAAP//AwBQSwMEFAAGAAgAAAAhAPB9&#10;KjHgAAAACAEAAA8AAABkcnMvZG93bnJldi54bWxMj8FOwzAQRO9I/IO1SNyo0zZpaYhTFSQEPXBo&#10;C0LcnHhJIux1FLtt+HuWExxHM5p5U6xHZ8UJh9B5UjCdJCCQam86ahS8Hh5vbkGEqMlo6wkVfGOA&#10;dXl5Uejc+DPt8LSPjeASCrlW0MbY51KGukWnw8T3SOx9+sHpyHJopBn0mcudlbMkWUinO+KFVvf4&#10;0GL9tT86BW/Dtrp/XtiXZb2xsnp/+jjsYqbU9dW4uQMRcYx/YfjFZ3QomanyRzJBWAXz2XTFUQVp&#10;BoL9+TJNQVSsVxnIspD/D5Q/AAAA//8DAFBLAQItABQABgAIAAAAIQC2gziS/gAAAOEBAAATAAAA&#10;AAAAAAAAAAAAAAAAAABbQ29udGVudF9UeXBlc10ueG1sUEsBAi0AFAAGAAgAAAAhADj9If/WAAAA&#10;lAEAAAsAAAAAAAAAAAAAAAAALwEAAF9yZWxzLy5yZWxzUEsBAi0AFAAGAAgAAAAhABtaRygKAgAA&#10;IgQAAA4AAAAAAAAAAAAAAAAALgIAAGRycy9lMm9Eb2MueG1sUEsBAi0AFAAGAAgAAAAhAPB9KjHg&#10;AAAACAEAAA8AAAAAAAAAAAAAAAAAZAQAAGRycy9kb3ducmV2LnhtbFBLBQYAAAAABAAEAPMAAABx&#10;BQAAAAA=&#10;" strokecolor="#bc4542 [3045]" strokeweight="2.25pt">
                <v:stroke endarrow="block"/>
              </v:shape>
            </w:pict>
          </mc:Fallback>
        </mc:AlternateContent>
      </w:r>
      <w:r w:rsidRPr="0015610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304800</wp:posOffset>
                </wp:positionV>
                <wp:extent cx="1123950" cy="2667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CF672" id="Овал 7" o:spid="_x0000_s1026" style="position:absolute;margin-left:88.2pt;margin-top:24pt;width:8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qjdwIAAB8FAAAOAAAAZHJzL2Uyb0RvYy54bWysVMFOGzEQvVfqP1i+l81ugZSIDYpAVJUQ&#10;oELF2XhtYtX2uLaTTfox/QbUa38in9Sxd7OhJaeqF6/H82bGb/aNT89WRpOl8EGBrWl5MKJEWA6N&#10;sk81/XJ/+e4DJSEy2zANVtR0LQI9m759c9q6iahgDroRnmASGyatq+k8RjcpisDnwrBwAE5YdErw&#10;hkU0/VPReNZidqOLajQ6LlrwjfPARQh4etE56TTnl1LweCNlEJHomuLdYl59Xh/TWkxP2eTJMzdX&#10;vL8G+4dbGKYsFh1SXbDIyMKrV6mM4h4CyHjAwRQgpeIic0A25egvNndz5kTmgs0JbmhT+H9p+fXy&#10;1hPV1HRMiWUGf9Hmx+bn5nnzi4xTd1oXJgi6c7e+twJuE9WV9CZ9kQRZ5Y6uh46KVSQcD8uyen9y&#10;hI3n6KuOj8ej3PJiF+18iB8FGJI2NRVaKxcSaTZhy6sQsSiit6h0bOFSaZ3O09262+RdXGuRANp+&#10;FhI5Yf0qJ8pqEufakyVDHTDOhY1VYoepMzqFScw6BJb7AnUs+6Aem8JEVtkQONoX+GfFISJXBRuH&#10;YKMs+H0Jmq9D5Q6/Zd9xTvQfoVnjr/TQaTw4fqmwpVcsxFvmUdT4F3BQ4w0uUkNbU+h3lMzBf993&#10;nvCoNfRS0uKQ1DR8WzAvKNGfLKrwpDw8TFOVjcOjcYWGf+l5fOmxC3MO2P8SnwTH8zbho95upQfz&#10;gPM8S1XRxSzH2jXl0W+N89gNL74IXMxmGYaT5Fi8sneOp+Spq0kv96sH5l2vq4iKvIbtQL3SVodN&#10;kRZmiwhSZeHt+tr3G6cwi6Z/MdKYv7QzaveuTX8DAAD//wMAUEsDBBQABgAIAAAAIQDNcFcP3wAA&#10;AAkBAAAPAAAAZHJzL2Rvd25yZXYueG1sTI/BTsMwEETvSPyDtUjcqA0toYQ4FRT1xAEoCMHNjbdJ&#10;ir0OsduEv2c5wXFmn2ZnisXonThgH9tAGs4nCgRSFWxLtYbXl9XZHERMhqxxgVDDN0ZYlMdHhclt&#10;GOgZD+tUCw6hmBsNTUpdLmWsGvQmTkKHxLdt6L1JLPta2t4MHO6dvFAqk960xB8a0+Gywepzvfca&#10;Opc+dsvs8cHe77b10+qreXsf7rQ+PRlvb0AkHNMfDL/1uTqU3GkT9mSjcKyvshmjGmZz3sTA9HLK&#10;xkbDtVIgy0L+X1D+AAAA//8DAFBLAQItABQABgAIAAAAIQC2gziS/gAAAOEBAAATAAAAAAAAAAAA&#10;AAAAAAAAAABbQ29udGVudF9UeXBlc10ueG1sUEsBAi0AFAAGAAgAAAAhADj9If/WAAAAlAEAAAsA&#10;AAAAAAAAAAAAAAAALwEAAF9yZWxzLy5yZWxzUEsBAi0AFAAGAAgAAAAhAKHyuqN3AgAAHwUAAA4A&#10;AAAAAAAAAAAAAAAALgIAAGRycy9lMm9Eb2MueG1sUEsBAi0AFAAGAAgAAAAhAM1wVw/fAAAACQEA&#10;AA8AAAAAAAAAAAAAAAAA0QQAAGRycy9kb3ducmV2LnhtbFBLBQYAAAAABAAEAPMAAADdBQAAAAA=&#10;" filled="f" strokecolor="#c0504d [3205]" strokeweight="2pt"/>
            </w:pict>
          </mc:Fallback>
        </mc:AlternateContent>
      </w:r>
      <w:r w:rsidRPr="00156106">
        <w:rPr>
          <w:noProof/>
          <w:sz w:val="28"/>
          <w:szCs w:val="28"/>
        </w:rPr>
        <w:drawing>
          <wp:inline distT="0" distB="0" distL="0" distR="0">
            <wp:extent cx="3867150" cy="1971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DE" w:rsidRPr="00156106" w:rsidRDefault="000D75DE" w:rsidP="000D75DE">
      <w:pPr>
        <w:pStyle w:val="ad"/>
        <w:jc w:val="center"/>
        <w:rPr>
          <w:noProof/>
        </w:rPr>
      </w:pPr>
      <w:r w:rsidRPr="00156106">
        <w:t xml:space="preserve">Рисунок </w:t>
      </w:r>
      <w:r w:rsidR="00566D9E">
        <w:fldChar w:fldCharType="begin"/>
      </w:r>
      <w:r w:rsidR="00566D9E">
        <w:instrText xml:space="preserve"> SEQ Рисунок \* ARABIC </w:instrText>
      </w:r>
      <w:r w:rsidR="00566D9E">
        <w:fldChar w:fldCharType="separate"/>
      </w:r>
      <w:r w:rsidRPr="00156106">
        <w:rPr>
          <w:noProof/>
        </w:rPr>
        <w:t>1</w:t>
      </w:r>
      <w:r w:rsidR="00566D9E">
        <w:rPr>
          <w:noProof/>
        </w:rPr>
        <w:fldChar w:fldCharType="end"/>
      </w:r>
    </w:p>
    <w:p w:rsidR="000D75DE" w:rsidRPr="00156106" w:rsidRDefault="000D75DE" w:rsidP="000D75DE">
      <w:pPr>
        <w:pStyle w:val="a8"/>
        <w:numPr>
          <w:ilvl w:val="0"/>
          <w:numId w:val="7"/>
        </w:numPr>
        <w:spacing w:after="200" w:line="276" w:lineRule="auto"/>
        <w:ind w:left="567" w:hanging="283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Далее нажимаем кнопку «Меню», расположенную в левом верхнем углу. После этого нажимаем кнопку «Вложения», (Рис.2).</w:t>
      </w:r>
    </w:p>
    <w:p w:rsidR="000D75DE" w:rsidRPr="00156106" w:rsidRDefault="000D75DE" w:rsidP="000D75DE">
      <w:pPr>
        <w:pStyle w:val="a8"/>
        <w:keepNext/>
        <w:ind w:left="0"/>
        <w:jc w:val="center"/>
        <w:rPr>
          <w:rFonts w:ascii="Tahoma" w:hAnsi="Tahoma" w:cs="Tahoma"/>
          <w:szCs w:val="22"/>
        </w:rPr>
      </w:pPr>
      <w:r w:rsidRPr="00156106">
        <w:rPr>
          <w:rFonts w:ascii="Tahoma" w:hAnsi="Tahoma" w:cs="Tahom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548640</wp:posOffset>
                </wp:positionV>
                <wp:extent cx="828675" cy="9525"/>
                <wp:effectExtent l="0" t="57150" r="47625" b="1238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1751" id="Прямая со стрелкой 18" o:spid="_x0000_s1026" type="#_x0000_t32" style="position:absolute;margin-left:-23.55pt;margin-top:43.2pt;width:65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BK/wEAAA4EAAAOAAAAZHJzL2Uyb0RvYy54bWysU0uO1DAQ3SNxB8t7Ot2RemhanZ5FD7BB&#10;0OJzAI9jdyz5J7voz27gAnMErsCGBR/NGZIbUXYyGQQIJMSmEsf1XtV7VVmdH40mexGicrais8mU&#10;EmG5q5XdVfTN6ycPFpREYLZm2llR0ZOI9Hx9/97q4JeidI3TtQgESWxcHnxFGwC/LIrIG2FYnDgv&#10;LF5KFwwDPIZdUQd2QHaji3I6PSsOLtQ+OC5ixK8X/SVdZ34pBYcXUkYBRFcUe4McQ46XKRbrFVvu&#10;AvON4kMb7B+6MExZLDpSXTBg5G1Qv1AZxYOLTsKEO1M4KRUXWQOqmU1/UvOqYV5kLWhO9KNN8f/R&#10;8uf7bSCqxtnhpCwzOKP2Q3fVXbff2o/dNenetTcYuvfdVfup/dp+aW/azwST0bmDj0sk2NhtGE7R&#10;b0Oy4SiDSU8USI7Z7dPotjgC4fhxUS7OHs4p4Xj1aF7OE2NxB/UhwlPhDEkvFY0QmNo1sHHW4lRd&#10;mGW/2f5ZhB54C0h1tU0RmNKPbU3g5FEWBMXsTouhTkopkoK+5/wGJy16+Esh0RXsssxl8j6KjQ5k&#10;z3CTGOfCQjkyYXaCSaX1CJz+HTjkJ6jIuzqCe3F/rDoicmVnYQQbZV34XXU4zoaWZZ9/60CvO1lw&#10;6epTnma2Bpcuz2T4QdJW/3jO8LvfeP0dAAD//wMAUEsDBBQABgAIAAAAIQDfGIo12wAAAAgBAAAP&#10;AAAAZHJzL2Rvd25yZXYueG1sTI9NT8MwDIbvSPyHyEjctnRlrF1pOiEQ3PfB3WtMW9E4pcm2wq/H&#10;nOD0yvKj14/LzeR6daYxdJ4NLOYJKOLa244bA4f9yywHFSKyxd4zGfiiAJvq+qrEwvoLb+m8i42S&#10;Eg4FGmhjHAqtQ92SwzD3A7Hs3v3oMMo4NtqOeJFy1+s0SVbaYcdyocWBnlqqP3YnZ8Bv03VkzjjN&#10;psN9l799P79+7o25vZkeH0BFmuIfDL/6og6VOB39iW1QvYHZMlsIaiBfLUEJkN9JHiWzNeiq1P8f&#10;qH4AAAD//wMAUEsBAi0AFAAGAAgAAAAhALaDOJL+AAAA4QEAABMAAAAAAAAAAAAAAAAAAAAAAFtD&#10;b250ZW50X1R5cGVzXS54bWxQSwECLQAUAAYACAAAACEAOP0h/9YAAACUAQAACwAAAAAAAAAAAAAA&#10;AAAvAQAAX3JlbHMvLnJlbHNQSwECLQAUAAYACAAAACEAHohASv8BAAAOBAAADgAAAAAAAAAAAAAA&#10;AAAuAgAAZHJzL2Uyb0RvYy54bWxQSwECLQAUAAYACAAAACEA3xiKNdsAAAAIAQAADwAAAAAAAAAA&#10;AAAAAABZBAAAZHJzL2Rvd25yZXYueG1sUEsFBgAAAAAEAAQA8wAAAGE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5610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leftMargin">
                  <wp:posOffset>622935</wp:posOffset>
                </wp:positionH>
                <wp:positionV relativeFrom="paragraph">
                  <wp:posOffset>1710690</wp:posOffset>
                </wp:positionV>
                <wp:extent cx="561975" cy="447675"/>
                <wp:effectExtent l="0" t="0" r="0" b="95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793F81" w:rsidRDefault="00793F81" w:rsidP="000D75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49.05pt;margin-top:134.7pt;width:44.2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NYnQIAAGMFAAAOAAAAZHJzL2Uyb0RvYy54bWysVM1uEzEQviPxDpbvdJMoTWnUTRW1KkKq&#10;SkWLena8drLSrseMneyGExJXJB6Bh+CC+OkzbN6IsXeTlsKliMvueP7n8zc+Oq7Lgq0UuhxMyvt7&#10;Pc6UkZDlZp7yN9dnz55z5rwwmSjAqJSvlePHk6dPjio7VgNYQJEpZJTEuHFlU77w3o6TxMmFKoXb&#10;A6sMGTVgKTwdcZ5kKCrKXhbJoNcbJRVgZhGkco60p62RT2J+rZX0r7R2yrMi5dSbj1+M31n4JpMj&#10;MZ6jsItcdm2If+iiFLmhortUp8ILtsT8j1RlLhEcaL8noUxA61yqOANN0+89mOZqIayKsxA4zu5g&#10;cv8vrbxYXSLLs5QPRpwZUdIdNZ837zefmh/N7eZD86W5bb5vPjY/m6/NN0ZOhFhl3ZgCr+wldidH&#10;Yhi/1liGPw3G6ojyeoeyqj2TpNwf9Q8P9jmTZBoOD0YkU5bkLtii8y8UlCwIKUe6xIitWJ0737pu&#10;XUItA2d5UZBejAvzm4JyBk0S+m07jJJfF6r1fq00zR4bDQoncT47KZC1BCEGE2W2NInJKCA4air4&#10;yNguJESryMtHxu+CYn0wfhdf5gYwAhS3RoUBVoL4LqRUxg86dHUbs4WjBSHg4etZ3V3jDLI10QGh&#10;3RNn5VlOd3AunL8USItBeNCy+1f00QVUKYdO4mwB+O5v+uBPfCUrZxUtWsrd26VAxVnx0hCTD/vD&#10;YdjMeBjuHwzogPcts/sWsyxPgGbr07NiZRSDvy+2okYob+hNmIaqZBJGUu2US4/bw4lv75deFamm&#10;0+hG22iFPzdXVobkAeTAsev6RqDtiOiJwRewXUoxfsDH1jdEGpguPeg8kjVA3OLaQU+bHOnevTrh&#10;qbh/jl53b+PkFwAAAP//AwBQSwMEFAAGAAgAAAAhAD6Vq8fcAAAACgEAAA8AAABkcnMvZG93bnJl&#10;di54bWxMj8tOwzAQRfdI/IM1SOyokxZFScikgqJu2FGQ2E7jaRzhRxS7afh73BUsR/fo3jPNdrFG&#10;zDyFwTuEfJWBYNd5Nbge4fNj/1CCCJGcIuMdI/xwgG17e9NQrfzFvfN8iL1IJS7UhKBjHGspQ6fZ&#10;Ulj5kV3KTn6yFNM59VJNdEnl1sh1lhXS0uDSgqaRd5q778PZIiwvXyS90XwiabO3eZ+/5juDeH+3&#10;PD+BiLzEPxiu+kkd2uR09GengjAIVZknEmFdVI8grkBZFCCOCJtNVYFsG/n/hfYXAAD//wMAUEsB&#10;Ai0AFAAGAAgAAAAhALaDOJL+AAAA4QEAABMAAAAAAAAAAAAAAAAAAAAAAFtDb250ZW50X1R5cGVz&#10;XS54bWxQSwECLQAUAAYACAAAACEAOP0h/9YAAACUAQAACwAAAAAAAAAAAAAAAAAvAQAAX3JlbHMv&#10;LnJlbHNQSwECLQAUAAYACAAAACEAXuLzWJ0CAABjBQAADgAAAAAAAAAAAAAAAAAuAgAAZHJzL2Uy&#10;b0RvYy54bWxQSwECLQAUAAYACAAAACEAPpWrx9wAAAAKAQAADwAAAAAAAAAAAAAAAAD3BAAAZHJz&#10;L2Rvd25yZXYueG1sUEsFBgAAAAAEAAQA8wAAAAAGAAAAAA==&#10;" filled="f" stroked="f">
                <v:textbox>
                  <w:txbxContent>
                    <w:p w:rsidR="00793F81" w:rsidRDefault="00793F81" w:rsidP="000D75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10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leftMargin">
                  <wp:posOffset>803910</wp:posOffset>
                </wp:positionH>
                <wp:positionV relativeFrom="paragraph">
                  <wp:posOffset>1958340</wp:posOffset>
                </wp:positionV>
                <wp:extent cx="828675" cy="9525"/>
                <wp:effectExtent l="0" t="57150" r="47625" b="1238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6DA8" id="Прямая со стрелкой 19" o:spid="_x0000_s1026" type="#_x0000_t32" style="position:absolute;margin-left:63.3pt;margin-top:154.2pt;width:65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5GAAIAAA4EAAAOAAAAZHJzL2Uyb0RvYy54bWysU0uO1DAQ3SNxB8t7Ot2RephpdXoWPcAG&#10;QYvPATyO3bHkn+yiP7uBC8wRuAIbFgxozpDciLKTySBAICE2lTiu96req8ry/GA02YkQlbMVnU2m&#10;lAjLXa3stqJv3zx9dEpJBGZrpp0VFT2KSM9XDx8s934hStc4XYtAkMTGxd5XtAHwi6KIvBGGxYnz&#10;wuKldMEwwGPYFnVge2Q3uiin05Ni70Ltg+MiRvx60V/SVeaXUnB4KWUUQHRFsTfIMeR4mWKxWrLF&#10;NjDfKD60wf6hC8OUxaIj1QUDRt4F9QuVUTy46CRMuDOFk1JxkTWgmtn0JzWvG+ZF1oLmRD/aFP8f&#10;LX+x2wSiapzdGSWWGZxR+7G76q7bb+2n7pp079tbDN2H7qr93H5tb9rb9gvBZHRu7+MCCdZ2E4ZT&#10;9JuQbDjIYNITBZJDdvs4ui0OQDh+PC1PTx7PKeF4dTYv54mxuIf6EOGZcIakl4pGCExtG1g7a3Gq&#10;Lsyy32z3PEIPvAOkutqmCEzpJ7YmcPQoC4JidqvFUCelFElB33N+g6MWPfyVkOgKdlnmMnkfxVoH&#10;smO4SYxzYaEcmTA7waTSegRO/w4c8hNU5F0dwb24P1YdEbmyszCCjbIu/K46HGZDy7LPv3Og150s&#10;uHT1MU8zW4NLl2cy/CBpq388Z/j9b7z6DgAA//8DAFBLAwQUAAYACAAAACEAOlVaftwAAAALAQAA&#10;DwAAAGRycy9kb3ducmV2LnhtbEyPy07DMBBF90j8gzVI7KhTQ/MiToVAsO+DvRsPSUQ8DrHbBr6e&#10;6QqWd+bozplqPbtBnHAKvScNy0UCAqnxtqdWw373epeDCNGQNYMn1PCNAdb19VVlSuvPtMHTNraC&#10;SyiURkMX41hKGZoOnQkLPyLx7sNPzkSOUyvtZM5c7gapkiSVzvTEFzoz4nOHzef26DT4jSoiUUYq&#10;m/erPn//eXn72ml9ezM/PYKIOMc/GC76rA41Ox38kWwQA2eVpoxquE/yBxBMqFW2BHG4TIoCZF3J&#10;/z/UvwAAAP//AwBQSwECLQAUAAYACAAAACEAtoM4kv4AAADhAQAAEwAAAAAAAAAAAAAAAAAAAAAA&#10;W0NvbnRlbnRfVHlwZXNdLnhtbFBLAQItABQABgAIAAAAIQA4/SH/1gAAAJQBAAALAAAAAAAAAAAA&#10;AAAAAC8BAABfcmVscy8ucmVsc1BLAQItABQABgAIAAAAIQCNKb5GAAIAAA4EAAAOAAAAAAAAAAAA&#10;AAAAAC4CAABkcnMvZTJvRG9jLnhtbFBLAQItABQABgAIAAAAIQA6VVp+3AAAAAsBAAAPAAAAAAAA&#10;AAAAAAAAAFoEAABkcnMvZG93bnJldi54bWxQSwUGAAAAAAQABADzAAAAYwUAAAAA&#10;" strokecolor="#c0504d [3205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15610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310515</wp:posOffset>
                </wp:positionV>
                <wp:extent cx="447675" cy="333375"/>
                <wp:effectExtent l="0" t="0" r="0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793F81" w:rsidRDefault="00793F81" w:rsidP="000D75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15.95pt;margin-top:24.45pt;width:35.25pt;height:26.25pt;z-index:2516541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tioAIAAGoFAAAOAAAAZHJzL2Uyb0RvYy54bWysVM1u1DAQviPxDpbvNLvbbQtRs9WqVRFS&#10;1Va0qGevY+9Gij3G9m6ynJC4IvEIPAQXxE+fIftGjJ1kWwqXInJwxvNnz+dv5vCoViVZCesK0Bkd&#10;7gwoEZpDXuh5Rt9cnz57TonzTOesBC0yuhaOHk2ePjmsTCpGsIAyF5ZgEu3SymR04b1Jk8TxhVDM&#10;7YARGo0SrGIet3ae5JZVmF2VyWgw2E8qsLmxwIVzqD1pjXQS80spuL+Q0glPyozi3XxcbVxnYU0m&#10;hyydW2YWBe+uwf7hFooVGg/dpjphnpGlLf5IpQpuwYH0OxxUAlIWXMQasJrh4EE1VwtmRKwFwXFm&#10;C5P7f2n5+erSkiLP6GiXEs0UvlHzefN+86n50dxuPjRfmtvm++Zj87P52nwj6ISIVcalGHhlLm23&#10;cyiG8mtpVfhjYaSOKK+3KIvaE47K8fhg/2CPEo6mXfxQxizJXbCxzr8UoEgQMmrxESO2bHXmfOva&#10;u4SzNJwWZYl6lpb6NwXmDJok3Le9YZT8uhSt92shsfZ40aBw3M5nx6UlLUGQwUiZniYxGQYER4kH&#10;PjK2CwnRIvLykfHboHg+aL+NV4UGGwGKXSNCASuGfGecC+1HHbqyjenhaEEIePh6VkcGDPu3nUG+&#10;RlZYaNvFGX5a4FOcMecvmcX+QFiw5/0FLrKEKqPQSZQswL77mz74I23RSkmF/ZZR93bJrKCkfKWR&#10;0C+G43Fo0LgZ7x2McGPvW2b3LXqpjgFLHOJ0MTyKwd+XvSgtqBscDdNwKpqY5nh2Rrm3/ebYt8+M&#10;w4WL6TS6YVMa5s/0leEhecA6UO26vmHWdHz0SORz6HuTpQ9o2fqGSA3TpQdZRM4GpFtcuxfAho6s&#10;74ZPmBj399HrbkROfgEAAP//AwBQSwMEFAAGAAgAAAAhAHl4A6DZAAAABgEAAA8AAABkcnMvZG93&#10;bnJldi54bWxMj8FOwzAQRO9I/IO1SNyoHVSghDgVFPXCjRaJ6zbeJhH2OordNPw9ywmOoxnNvKnW&#10;c/BqojH1kS0UCwOKuImu59bCx357swKVMrJDH5ksfFOCdX15UWHp4pnfadrlVkkJpxItdDkPpdap&#10;6ShgWsSBWLxjHANmkWOr3YhnKQ9e3xpzrwP2LAsdDrTpqPnanYKF+eUTdfQdHVEH8zZti9di4629&#10;vpqfn0BlmvNfGH7xBR1qYTrEE7ukvAU5ki0sV4+gxH0wd6AOkjLFEnRd6f/49Q8AAAD//wMAUEsB&#10;Ai0AFAAGAAgAAAAhALaDOJL+AAAA4QEAABMAAAAAAAAAAAAAAAAAAAAAAFtDb250ZW50X1R5cGVz&#10;XS54bWxQSwECLQAUAAYACAAAACEAOP0h/9YAAACUAQAACwAAAAAAAAAAAAAAAAAvAQAAX3JlbHMv&#10;LnJlbHNQSwECLQAUAAYACAAAACEAvz6rYqACAABqBQAADgAAAAAAAAAAAAAAAAAuAgAAZHJzL2Uy&#10;b0RvYy54bWxQSwECLQAUAAYACAAAACEAeXgDoNkAAAAGAQAADwAAAAAAAAAAAAAAAAD6BAAAZHJz&#10;L2Rvd25yZXYueG1sUEsFBgAAAAAEAAQA8wAAAAAGAAAAAA==&#10;" filled="f" stroked="f">
                <v:textbox>
                  <w:txbxContent>
                    <w:p w:rsidR="00793F81" w:rsidRDefault="00793F81" w:rsidP="000D75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106">
        <w:rPr>
          <w:noProof/>
        </w:rPr>
        <w:drawing>
          <wp:inline distT="0" distB="0" distL="0" distR="0">
            <wp:extent cx="4867275" cy="2876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DE" w:rsidRPr="00156106" w:rsidRDefault="000D75DE" w:rsidP="000D75D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56106">
        <w:t xml:space="preserve">Рисунок </w:t>
      </w:r>
      <w:r w:rsidR="00566D9E">
        <w:fldChar w:fldCharType="begin"/>
      </w:r>
      <w:r w:rsidR="00566D9E">
        <w:instrText xml:space="preserve"> SEQ Рисунок \* ARABIC </w:instrText>
      </w:r>
      <w:r w:rsidR="00566D9E">
        <w:fldChar w:fldCharType="separate"/>
      </w:r>
      <w:r w:rsidRPr="00156106">
        <w:rPr>
          <w:noProof/>
        </w:rPr>
        <w:t>2</w:t>
      </w:r>
      <w:r w:rsidR="00566D9E">
        <w:rPr>
          <w:noProof/>
        </w:rPr>
        <w:fldChar w:fldCharType="end"/>
      </w:r>
    </w:p>
    <w:p w:rsidR="000D75DE" w:rsidRPr="00156106" w:rsidRDefault="000D75DE" w:rsidP="000D75DE">
      <w:pPr>
        <w:pStyle w:val="a8"/>
        <w:ind w:left="567"/>
        <w:jc w:val="both"/>
        <w:rPr>
          <w:sz w:val="26"/>
          <w:szCs w:val="26"/>
        </w:rPr>
      </w:pPr>
    </w:p>
    <w:p w:rsidR="000D75DE" w:rsidRPr="00156106" w:rsidRDefault="000D75DE" w:rsidP="000D75DE">
      <w:pPr>
        <w:pStyle w:val="a8"/>
        <w:numPr>
          <w:ilvl w:val="0"/>
          <w:numId w:val="7"/>
        </w:numPr>
        <w:spacing w:after="200" w:line="276" w:lineRule="auto"/>
        <w:ind w:left="567" w:hanging="283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В открывшемся окне нажимаем на кнопку «Добавить», (Рис.3).</w:t>
      </w:r>
    </w:p>
    <w:p w:rsidR="000D75DE" w:rsidRPr="00156106" w:rsidRDefault="000D75DE" w:rsidP="000D75DE">
      <w:pPr>
        <w:pStyle w:val="a8"/>
        <w:ind w:left="567"/>
        <w:jc w:val="both"/>
        <w:rPr>
          <w:sz w:val="26"/>
          <w:szCs w:val="26"/>
        </w:rPr>
      </w:pPr>
      <w:r w:rsidRPr="0015610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200660</wp:posOffset>
                </wp:positionV>
                <wp:extent cx="190500" cy="257175"/>
                <wp:effectExtent l="38100" t="0" r="190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571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A09C" id="Прямая со стрелкой 35" o:spid="_x0000_s1026" type="#_x0000_t32" style="position:absolute;margin-left:83.7pt;margin-top:15.8pt;width:15pt;height:20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IKCgIAACQEAAAOAAAAZHJzL2Uyb0RvYy54bWysU0uO1DAQ3SNxB8t7OulGzUCr07Po4bNA&#10;MOJzAI9jdyz5J7vodO8GLjBH4ApsWPDRnCG5EWUnExAgIRCbSvx5r+q9Kq9PD0aTvQhROVvR+ayk&#10;RFjuamV3FX396tGd+5REYLZm2llR0aOI9HRz+9a69SuxcI3TtQgESWxctb6iDYBfFUXkjTAszpwX&#10;Fg+lC4YBLsOuqANrkd3oYlGW94rWhdoHx0WMuHs2HNJN5pdScHguZRRAdEWxNsgx5HiRYrFZs9Uu&#10;MN8oPpbB/qEKw5TFpBPVGQNG3gT1C5VRPLjoJMy4M4WTUnGRNaCaefmTmpcN8yJrQXOin2yK/4+W&#10;P9ufB6Lqit5dUmKZwR517/vL/qr72n3or0j/trvG0L/rL7uP3Zfuc3fdfSJ4GZ1rfVwhwdaeh3EV&#10;/XlINhxkMERq5Z/gUGRjUCo5ZN+Pk+/iAITj5vxBuSyxOxyPFsuT+UlmLwaaROdDhMfCGZJ+Khoh&#10;MLVrYOusxQ67MKRg+6cRsBAE3gASWFvSjjlyJcCUfmhrAkePYiEoZndaJD0I1BY/SdegJP/BUYuB&#10;6IWQ6FWqODPlKRVbHcie4XwxzoWFxcSEtxNMKq0nYPln4Hg/QUWe4L8BT4ic2VmYwEZZF36XHQ7z&#10;sWQ53L9xYNCdLLhw9TH3OFuDo5i9Gp9NmvUf1xn+/XFvvgEAAP//AwBQSwMEFAAGAAgAAAAhAC9Z&#10;yMDcAAAACQEAAA8AAABkcnMvZG93bnJldi54bWxMj8FOhDAQhu8mvkMzJl6MW2ANq0jZGBMOJl5c&#10;jedZOgtk6ZS0XcC3t5z0+M98+eebcr+YQUzkfG9ZQbpJQBA3VvfcKvj6rO8fQfiArHGwTAp+yMO+&#10;ur4qsdB25g+aDqEVsYR9gQq6EMZCSt90ZNBv7EgcdyfrDIYYXSu1wzmWm0FmSZJLgz3HCx2O9NpR&#10;cz5cjAKqtzJ7q9+5nZZvd5rPLpd3Tqnbm+XlGUSgJfzBsOpHdaii09FeWHsxxJzvHiKqYJvmIFbg&#10;aR0cFeyyFGRVyv8fVL8AAAD//wMAUEsBAi0AFAAGAAgAAAAhALaDOJL+AAAA4QEAABMAAAAAAAAA&#10;AAAAAAAAAAAAAFtDb250ZW50X1R5cGVzXS54bWxQSwECLQAUAAYACAAAACEAOP0h/9YAAACUAQAA&#10;CwAAAAAAAAAAAAAAAAAvAQAAX3JlbHMvLnJlbHNQSwECLQAUAAYACAAAACEAAXgiCgoCAAAkBAAA&#10;DgAAAAAAAAAAAAAAAAAuAgAAZHJzL2Uyb0RvYy54bWxQSwECLQAUAAYACAAAACEAL1nIwNwAAAAJ&#10;AQAADwAAAAAAAAAAAAAAAABkBAAAZHJzL2Rvd25yZXYueG1sUEsFBgAAAAAEAAQA8wAAAG0FAAAA&#10;AA==&#10;" strokecolor="#bc4542 [3045]" strokeweight="1.5pt">
                <v:stroke endarrow="block"/>
              </v:shape>
            </w:pict>
          </mc:Fallback>
        </mc:AlternateContent>
      </w:r>
    </w:p>
    <w:p w:rsidR="000D75DE" w:rsidRPr="00156106" w:rsidRDefault="000D75DE" w:rsidP="000D75DE">
      <w:pPr>
        <w:pStyle w:val="a8"/>
        <w:keepNext/>
        <w:ind w:left="0"/>
        <w:jc w:val="center"/>
        <w:rPr>
          <w:rFonts w:ascii="Tahoma" w:hAnsi="Tahoma" w:cs="Tahoma"/>
          <w:szCs w:val="22"/>
        </w:rPr>
      </w:pPr>
      <w:r w:rsidRPr="0015610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229870</wp:posOffset>
                </wp:positionV>
                <wp:extent cx="571500" cy="152400"/>
                <wp:effectExtent l="19050" t="19050" r="1905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F5B29" id="Овал 33" o:spid="_x0000_s1026" style="position:absolute;margin-left:46.2pt;margin-top:18.1pt;width:4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am0wIAABcGAAAOAAAAZHJzL2Uyb0RvYy54bWysVNtuEzEQfUfiHyy/01ya0LLqpopaipCq&#10;tqJFfXa8dtaS1za2c+Nj+AbEKz+RT+LYu0kLBYkiXnZnPGfGnjOXk9N1o8lS+KCsKengoE+JMNxW&#10;ysxL+vHu4tUxJSEyUzFtjSjpRgR6Onn54mTlCjG0tdWV8ARBTChWrqR1jK7o9QKvRcPCgXXCwCit&#10;b1iE6ue9yrMVoje6N+z3X/dW1lfOWy5CwOl5a6STHF9KweO1lEFEokuKt8X89fk7S9/e5IQVc89c&#10;rXj3DPYPr2iYMrh0H+qcRUYWXj0J1SjubbAyHnDb9KyUioucA7IZ9H/J5rZmTuRcQE5we5rC/wvL&#10;r5Y3nqiqpIeHlBjWoEbbL9tv26/b7wRH4GflQgHYrbvxnRYgpmTX0jfpjzTIOnO62XMq1pFwHI6P&#10;BuM+mOcwDcbDEWRE6T04Ox/iO2EbkoSSCq2VCylrVrDlZYgteodKx8ZeKK1xzgptyKqkw+Px0RhX&#10;MDSQ1CxCbBxSCmZOCdNzdCaPPocMVqsquSfv3GXiTHuyZOgPxrkwcdi97ydkuv6chboFZlOCscLb&#10;hamyVAtWvTUViRsHDg26naa3NaKiRAs8IUkZGZnSf4MESdqAq1SAlvIsxY0Wbe4fhETpMvNtOn4+&#10;S9m0/Y0BBO+7Ls/B4JCAEvk/07dzSd4ij9Uz/fdO+X5r4t6/UcZ2tUlD/6dyyNZnR0dLQuJjZqsN&#10;WtjbdraD4xcK1bpkId4wj2EGCVhQ8RofqS1KYjuJktr6z787T3jMGKyoIZYDWunTgnlUVL83mL43&#10;g9EobZOsjMZHQyj+sWX22GIWzZlFfw2wCh3PYsJHvROlt8099tg03QoTMxx3t03bKWexLSo2IRfT&#10;aYZhgzgWL82t4yl4Yjb16d36nnnXjVPEHF7Z3SJ5MlItNnkaO11EK1WetwdeO76xffLQdpsyrbfH&#10;ekY97PPJDwAAAP//AwBQSwMEFAAGAAgAAAAhAC3DGUHfAAAACAEAAA8AAABkcnMvZG93bnJldi54&#10;bWxMj8FOwzAQRO9I/IO1SNyoQ0AhDdlUCMgBEEi0lLObLElovI5stw39epwTHGdnNPM2X4y6F3uy&#10;rjOMcDmLQBBXpu64QfhYlRcpCOcV16o3TAg/5GBRnJ7kKqvNgd9pv/SNCCXsMoXQej9kUrqqJa3c&#10;zAzEwfsyVisfpG1kbdUhlOtexlGUSK06DgutGui+pWq73GmE9OVp/WxfH9aWbsrv5O24PX6Wj4jn&#10;Z+PdLQhPo/8Lw4Qf0KEITBuz49qJHmEeX4ckwlUSg5j8dDpsEJIoBlnk8v8DxS8AAAD//wMAUEsB&#10;Ai0AFAAGAAgAAAAhALaDOJL+AAAA4QEAABMAAAAAAAAAAAAAAAAAAAAAAFtDb250ZW50X1R5cGVz&#10;XS54bWxQSwECLQAUAAYACAAAACEAOP0h/9YAAACUAQAACwAAAAAAAAAAAAAAAAAvAQAAX3JlbHMv&#10;LnJlbHNQSwECLQAUAAYACAAAACEAeDnGptMCAAAXBgAADgAAAAAAAAAAAAAAAAAuAgAAZHJzL2Uy&#10;b0RvYy54bWxQSwECLQAUAAYACAAAACEALcMZQd8AAAAIAQAADwAAAAAAAAAAAAAAAAAtBQAAZHJz&#10;L2Rvd25yZXYueG1sUEsFBgAAAAAEAAQA8wAAADkGAAAAAA==&#10;" filled="f" strokecolor="#c0504d [3205]" strokeweight="2.25pt"/>
            </w:pict>
          </mc:Fallback>
        </mc:AlternateContent>
      </w:r>
      <w:r w:rsidRPr="00156106">
        <w:rPr>
          <w:noProof/>
        </w:rPr>
        <w:drawing>
          <wp:inline distT="0" distB="0" distL="0" distR="0">
            <wp:extent cx="4810125" cy="1809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DE" w:rsidRPr="00156106" w:rsidRDefault="000D75DE" w:rsidP="000D75DE">
      <w:pPr>
        <w:pStyle w:val="ad"/>
        <w:jc w:val="center"/>
        <w:rPr>
          <w:noProof/>
        </w:rPr>
      </w:pPr>
      <w:r w:rsidRPr="00156106">
        <w:t xml:space="preserve">Рисунок </w:t>
      </w:r>
      <w:r w:rsidR="00566D9E">
        <w:fldChar w:fldCharType="begin"/>
      </w:r>
      <w:r w:rsidR="00566D9E">
        <w:instrText xml:space="preserve"> SEQ Рисунок \* ARABIC </w:instrText>
      </w:r>
      <w:r w:rsidR="00566D9E">
        <w:fldChar w:fldCharType="separate"/>
      </w:r>
      <w:r w:rsidRPr="00156106">
        <w:rPr>
          <w:noProof/>
        </w:rPr>
        <w:t>3</w:t>
      </w:r>
      <w:r w:rsidR="00566D9E">
        <w:rPr>
          <w:noProof/>
        </w:rPr>
        <w:fldChar w:fldCharType="end"/>
      </w:r>
    </w:p>
    <w:p w:rsidR="000D75DE" w:rsidRPr="00156106" w:rsidRDefault="000D75DE" w:rsidP="000D75DE">
      <w:pPr>
        <w:pStyle w:val="a8"/>
        <w:numPr>
          <w:ilvl w:val="0"/>
          <w:numId w:val="7"/>
        </w:numPr>
        <w:spacing w:after="200" w:line="276" w:lineRule="auto"/>
        <w:ind w:left="567" w:hanging="283"/>
        <w:jc w:val="both"/>
        <w:rPr>
          <w:sz w:val="26"/>
          <w:szCs w:val="26"/>
        </w:rPr>
      </w:pPr>
      <w:r w:rsidRPr="00156106">
        <w:rPr>
          <w:sz w:val="26"/>
          <w:szCs w:val="26"/>
        </w:rPr>
        <w:t xml:space="preserve">Далее выбираем файл, который необходимо загрузить и нажимаем кнопку «Открыть», (Рис.4). </w:t>
      </w:r>
    </w:p>
    <w:p w:rsidR="000D75DE" w:rsidRPr="00156106" w:rsidRDefault="000D75DE" w:rsidP="000D75DE">
      <w:pPr>
        <w:pStyle w:val="a8"/>
        <w:ind w:left="567"/>
        <w:jc w:val="both"/>
        <w:rPr>
          <w:sz w:val="26"/>
          <w:szCs w:val="26"/>
        </w:rPr>
      </w:pPr>
      <w:r w:rsidRPr="00156106">
        <w:rPr>
          <w:color w:val="FF0000"/>
          <w:sz w:val="26"/>
          <w:szCs w:val="26"/>
        </w:rPr>
        <w:t>Внимание!</w:t>
      </w:r>
      <w:r w:rsidRPr="00156106">
        <w:rPr>
          <w:sz w:val="26"/>
          <w:szCs w:val="26"/>
        </w:rPr>
        <w:t xml:space="preserve"> Файлы загружаются по одному! Если нужно вложить несколько файлов, повторите пункты 3 и 4 необходимое количество раз! </w:t>
      </w:r>
    </w:p>
    <w:p w:rsidR="000D75DE" w:rsidRPr="00156106" w:rsidRDefault="000D75DE" w:rsidP="000D75DE">
      <w:pPr>
        <w:pStyle w:val="a8"/>
        <w:keepNext/>
        <w:ind w:left="0"/>
        <w:jc w:val="both"/>
        <w:rPr>
          <w:rFonts w:ascii="Tahoma" w:hAnsi="Tahoma" w:cs="Tahoma"/>
          <w:sz w:val="16"/>
          <w:szCs w:val="22"/>
        </w:rPr>
      </w:pPr>
    </w:p>
    <w:p w:rsidR="000D75DE" w:rsidRPr="00156106" w:rsidRDefault="000D75DE" w:rsidP="000D75DE">
      <w:pPr>
        <w:pStyle w:val="a8"/>
        <w:keepNext/>
        <w:ind w:left="0"/>
        <w:jc w:val="center"/>
      </w:pPr>
      <w:r w:rsidRPr="0015610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2425700</wp:posOffset>
                </wp:positionV>
                <wp:extent cx="1028700" cy="57150"/>
                <wp:effectExtent l="19050" t="95250" r="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57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5FE5" id="Прямая со стрелкой 38" o:spid="_x0000_s1026" type="#_x0000_t32" style="position:absolute;margin-left:238.2pt;margin-top:191pt;width:81pt;height: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H6DQIAACQEAAAOAAAAZHJzL2Uyb0RvYy54bWysU0uOEzEQ3SNxB8t70p2gkFGUziwywAZB&#10;xG/vcdtpS/7JLtLJbuACcwSuwIYFH80Zum9E2Z1pECAhEJvq9ue9qveqvDo/GE32IkTlbEWnk5IS&#10;Ybmrld1V9NXLR/fOKInAbM20s6KiRxHp+frunVXrl2LmGqdrEQiS2LhsfUUbAL8sisgbYVicOC8s&#10;HkoXDANchl1RB9Yiu9HFrCwfFK0LtQ+Oixhx92I4pOvML6Xg8EzKKIDoimJtkGPI8TLFYr1iy11g&#10;vlH8VAb7hyoMUxaTjlQXDBh5E9QvVEbx4KKTMOHOFE5KxUXWgGqm5U9qXjTMi6wFzYl+tCn+P1r+&#10;dL8NRNUVvY+dssxgj7r3/VV/3X3tPvTXpH/b3WDo3/VX3cfuS/e5u+k+EbyMzrU+LpFgY7fhtIp+&#10;G5INBxkMkVr51zgU2RiUSg7Z9+PouzgA4bg5LWdnixLbw/FsvpjOc1+KgSbR+RDhsXCGpJ+KRghM&#10;7RrYOGuxwy4MKdj+SQQsBIG3gATWlrQVnZ3NF/NcCTClH9qawNGjWAiK2Z0WSQ8CtcVP0jUoyX9w&#10;1GIgei4kepUqzkx5SsVGB7JnOF+Mc2FhNjLh7QSTSusRWP4ZeLqfoCJP8N+AR0TO7CyMYKOsC7/L&#10;DofpqWQ53L91YNCdLLh09TH3OFuDo5i9Oj2bNOs/rjP8++NefwMAAP//AwBQSwMEFAAGAAgAAAAh&#10;ANAUlTThAAAACwEAAA8AAABkcnMvZG93bnJldi54bWxMj8tOwzAQRfdI/IM1SOyo0wdpGuJUBQkB&#10;CxZtQRU7Jx6SCHscxW4b/p5hBcu5c3QfxXp0VpxwCJ0nBdNJAgKp9qajRsHb/vEmAxGiJqOtJ1Tw&#10;jQHW5eVFoXPjz7TF0y42gk0o5FpBG2OfSxnqFp0OE98j8e/TD05HPodGmkGf2dxZOUuSVDrdESe0&#10;useHFuuv3dEpeB9eqvvn1L4u642V1eHpY7+Nt0pdX42bOxARx/gHw299rg4ld6r8kUwQVsFimS4Y&#10;VTDPZjyKiXSesVKxspomIMtC/t9Q/gAAAP//AwBQSwECLQAUAAYACAAAACEAtoM4kv4AAADhAQAA&#10;EwAAAAAAAAAAAAAAAAAAAAAAW0NvbnRlbnRfVHlwZXNdLnhtbFBLAQItABQABgAIAAAAIQA4/SH/&#10;1gAAAJQBAAALAAAAAAAAAAAAAAAAAC8BAABfcmVscy8ucmVsc1BLAQItABQABgAIAAAAIQDXatH6&#10;DQIAACQEAAAOAAAAAAAAAAAAAAAAAC4CAABkcnMvZTJvRG9jLnhtbFBLAQItABQABgAIAAAAIQDQ&#10;FJU04QAAAAsBAAAPAAAAAAAAAAAAAAAAAGcEAABkcnMvZG93bnJldi54bWxQSwUGAAAAAAQABADz&#10;AAAAdQUAAAAA&#10;" strokecolor="#bc4542 [3045]" strokeweight="2.25pt">
                <v:stroke endarrow="block"/>
              </v:shape>
            </w:pict>
          </mc:Fallback>
        </mc:AlternateContent>
      </w:r>
      <w:r w:rsidRPr="001561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2292350</wp:posOffset>
                </wp:positionV>
                <wp:extent cx="1019175" cy="285750"/>
                <wp:effectExtent l="19050" t="19050" r="28575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501F3" id="Овал 37" o:spid="_x0000_s1026" style="position:absolute;margin-left:318.45pt;margin-top:180.5pt;width:8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uc0QIAABgGAAAOAAAAZHJzL2Uyb0RvYy54bWysVMtuEzEU3SPxD5b3dDKhIW3UpIpaipCq&#10;tqJFXTseO2PJYxvbefExfANiy0/kkzj2TNJCQaKIzcy9vu9zHyen60aTpfBBWTOm5UGPEmG4rZSZ&#10;j+nHu4tXR5SEyEzFtDViTDci0NPJyxcnKzcSfVtbXQlP4MSE0cqNaR2jGxVF4LVoWDiwThgIpfUN&#10;i2D9vKg8W8F7o4t+r/emWFlfOW+5CAGv562QTrJ/KQWP11IGEYkeU+QW89fn7yx9i8kJG809c7Xi&#10;XRrsH7JomDIIund1ziIjC6+euGoU9zZYGQ+4bQorpeIi14Bqyt4v1dzWzIlcC8AJbg9T+H9u+dXy&#10;xhNVjenrISWGNejR9sv22/br9jvBE/BZuTCC2q278R0XQKZi19I36Y8yyDpjutljKtaRcDyWvfK4&#10;HA4o4ZD1jwbDQQa9eLB2PsR3wjYkEWMqtFYupLLZiC0vQ0RQaO+00rOxF0rr3DptyKrzixAMEyQ1&#10;iyAbh5qCmVPC9ByjyaPPLoPVqkrmyVEeM3GmPVkyDAjjXJjYT0Uj4k+aKfw5C3WrmEXt7Hi7MFVO&#10;pRasemsqEjcOIBqMO025NaKiRAukkKisGZnSf6OJJLRBLqkDLeaZihstUvbafBASvcvQt+X4+SxV&#10;0w44NhAjvxvz7AwGSVGi/mfadibJWuS9eqb93ijHtybu7RtlbNebtPV/aodsbXZwtCAkPGa22mCG&#10;vW2XOzh+odCtSxbiDfPYZoCACxWv8ZHaoiW2oyiprf/8u/ekjyWDFD3EdcAofVowj47q9wbrd1we&#10;HqZzkpnDwbAPxj+WzB5LzKI5s5ivErfQ8Uwm/ah3pPS2ucchm6aoEDHDEbsd2o45i21TcQq5mE6z&#10;Gk6IY/HS3DqenCdk05zere+Zd906RSzild1dkicr1eomS2Oni2ilyvv2gGuHN85PXoruVKb79pjP&#10;Wg8HffIDAAD//wMAUEsDBBQABgAIAAAAIQAfJacl4wAAAAsBAAAPAAAAZHJzL2Rvd25yZXYueG1s&#10;TI/BTsMwEETvSPyDtUjcqF1aOW2IUyEgB6hAaks5u8mShMZ2ZLtt6NeznOC42qeZN9liMB07og+t&#10;swrGIwEMbemq1tYK3jfFzQxYiNpWunMWFXxjgEV+eZHptHInu8LjOtaMQmxItYImxj7lPJQNGh1G&#10;rkdLv0/njY50+ppXXp8o3HT8VgjJjW4tNTS6x4cGy/36YBTMls/bF//6uPWYFF/y7bw/fxRPSl1f&#10;Dfd3wCIO8Q+GX31Sh5ycdu5gq8A6BXIi54QqmMgxjSIimSdTYDsFUyEF8Dzj/zfkPwAAAP//AwBQ&#10;SwECLQAUAAYACAAAACEAtoM4kv4AAADhAQAAEwAAAAAAAAAAAAAAAAAAAAAAW0NvbnRlbnRfVHlw&#10;ZXNdLnhtbFBLAQItABQABgAIAAAAIQA4/SH/1gAAAJQBAAALAAAAAAAAAAAAAAAAAC8BAABfcmVs&#10;cy8ucmVsc1BLAQItABQABgAIAAAAIQBMTzuc0QIAABgGAAAOAAAAAAAAAAAAAAAAAC4CAABkcnMv&#10;ZTJvRG9jLnhtbFBLAQItABQABgAIAAAAIQAfJacl4wAAAAsBAAAPAAAAAAAAAAAAAAAAACsFAABk&#10;cnMvZG93bnJldi54bWxQSwUGAAAAAAQABADzAAAAOwYAAAAA&#10;" filled="f" strokecolor="#c0504d [3205]" strokeweight="2.25pt"/>
            </w:pict>
          </mc:Fallback>
        </mc:AlternateContent>
      </w:r>
      <w:r w:rsidRPr="00156106">
        <w:rPr>
          <w:noProof/>
        </w:rPr>
        <w:drawing>
          <wp:inline distT="0" distB="0" distL="0" distR="0">
            <wp:extent cx="5934075" cy="2724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DE" w:rsidRPr="00156106" w:rsidRDefault="000D75DE" w:rsidP="000D75DE">
      <w:pPr>
        <w:pStyle w:val="ad"/>
        <w:jc w:val="center"/>
        <w:rPr>
          <w:noProof/>
        </w:rPr>
      </w:pPr>
      <w:r w:rsidRPr="00156106">
        <w:t xml:space="preserve">Рисунок </w:t>
      </w:r>
      <w:r w:rsidR="00566D9E">
        <w:fldChar w:fldCharType="begin"/>
      </w:r>
      <w:r w:rsidR="00566D9E">
        <w:instrText xml:space="preserve"> SEQ Рисунок \* ARABIC </w:instrText>
      </w:r>
      <w:r w:rsidR="00566D9E">
        <w:fldChar w:fldCharType="separate"/>
      </w:r>
      <w:r w:rsidRPr="00156106">
        <w:rPr>
          <w:noProof/>
        </w:rPr>
        <w:t>4</w:t>
      </w:r>
      <w:r w:rsidR="00566D9E">
        <w:rPr>
          <w:noProof/>
        </w:rPr>
        <w:fldChar w:fldCharType="end"/>
      </w:r>
    </w:p>
    <w:p w:rsidR="000D75DE" w:rsidRPr="00156106" w:rsidRDefault="000D75DE" w:rsidP="000D75DE">
      <w:pPr>
        <w:pStyle w:val="a8"/>
        <w:numPr>
          <w:ilvl w:val="0"/>
          <w:numId w:val="7"/>
        </w:numPr>
        <w:spacing w:after="200" w:line="276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Если необходимо удалить какое-либо вложение, нужно поставить галочку рядом и нажать кнопку «Удалить», (Рис.5).</w:t>
      </w:r>
    </w:p>
    <w:p w:rsidR="000D75DE" w:rsidRPr="00156106" w:rsidRDefault="000D75DE" w:rsidP="000D75DE">
      <w:pPr>
        <w:jc w:val="center"/>
        <w:rPr>
          <w:rFonts w:ascii="Tahoma" w:hAnsi="Tahoma" w:cs="Tahoma"/>
          <w:szCs w:val="22"/>
        </w:rPr>
      </w:pPr>
      <w:r w:rsidRPr="0015610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97790</wp:posOffset>
                </wp:positionV>
                <wp:extent cx="266700" cy="190500"/>
                <wp:effectExtent l="19050" t="19050" r="57150" b="381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8F71" id="Прямая со стрелкой 40" o:spid="_x0000_s1026" type="#_x0000_t32" style="position:absolute;margin-left:46.2pt;margin-top:7.7pt;width:2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WRBwIAABoEAAAOAAAAZHJzL2Uyb0RvYy54bWysU02O0zAU3iNxB8t7mrSinZmq6Sw6wAZB&#10;BcwBPI7dWPKfnk3T7gYuMEfgCmxY8KM5Q3IjXpxMBgFCArF5seP3fd97n59X5wejyV5AUM4WdDrJ&#10;KRGWu1LZXUEv3zx9dEpJiMyWTDsrCnoUgZ6vHz5Y1X4pZq5yuhRAkMSGZe0LWsXol1kWeCUMCxPn&#10;hcVD6cCwiFvYZSWwGtmNzmZ5vshqB6UHx0UI+PeiP6TrxC+l4PGllEFEoguKtcUUIcWrLmbrFVvu&#10;gPlK8aEM9g9VGKYsio5UFywy8hbUL1RGcXDByTjhzmROSsVF6gG7meY/dfO6Yl6kXtCc4Eebwv+j&#10;5S/2WyCqLOhjtMcyg3fUfGiv25vmW/OxvSHtu+YWQ/u+vW4+NV+bL81t85lgMjpX+7BEgo3dwrAL&#10;fgudDQcJpvtig+SQ3D6ObotDJBx/zhaLkxxFOR5Nz/I5rpEluwd7CPGZcIZ0i4KGCEztqrhx1uK9&#10;Opgmx9n+eYg98A7QKWtLatQ4nZ/MU1pkSj+xJYlHjy1GUMzutBgUtUXhrpu+/rSKRy16oldCokNY&#10;cS+YZlNsNJA9w6linAsbZyMTZncwqbQegXkq4Y/AIb+DijS3fwMeEUnZ2TiCjbIOfqceD9OhZNnn&#10;3znQ991ZcOXKY7rZZA0OYLqd4bF0E/7jPsHvn/T6OwAAAP//AwBQSwMEFAAGAAgAAAAhAILBao3a&#10;AAAACAEAAA8AAABkcnMvZG93bnJldi54bWxMT8FOwzAMvSPxD5GRuLF0o0xQmk4TiAunMbhwyxqv&#10;LSR21WRt+Xu8E5xsv/f03nO5mYNXIw6xYzKwXGSgkGp2HTUGPt5fbu5BxWTJWc+EBn4wwqa6vCht&#10;4XiiNxz3qVFiQrGwBtqU+kLrWLcYbFxwjyTckYdgk5xDo91gJzEPXq+ybK2D7UgSWtvjU4v19/4U&#10;DKTtuuWvaff6vPtcauajH2ftjbm+mrePoBLO6U8M5/pSHSrpdOATuai8gYdVLkrB72Se+dtcloOB&#10;XABdlfr/A9UvAAAA//8DAFBLAQItABQABgAIAAAAIQC2gziS/gAAAOEBAAATAAAAAAAAAAAAAAAA&#10;AAAAAABbQ29udGVudF9UeXBlc10ueG1sUEsBAi0AFAAGAAgAAAAhADj9If/WAAAAlAEAAAsAAAAA&#10;AAAAAAAAAAAALwEAAF9yZWxzLy5yZWxzUEsBAi0AFAAGAAgAAAAhAKuOxZEHAgAAGgQAAA4AAAAA&#10;AAAAAAAAAAAALgIAAGRycy9lMm9Eb2MueG1sUEsBAi0AFAAGAAgAAAAhAILBao3aAAAACAEAAA8A&#10;AAAAAAAAAAAAAAAAYQQAAGRycy9kb3ducmV2LnhtbFBLBQYAAAAABAAEAPMAAABoBQAAAAA=&#10;" strokecolor="#bc4542 [3045]" strokeweight="2.25pt">
                <v:stroke endarrow="block"/>
              </v:shape>
            </w:pict>
          </mc:Fallback>
        </mc:AlternateContent>
      </w:r>
      <w:r w:rsidRPr="00156106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259715</wp:posOffset>
                </wp:positionV>
                <wp:extent cx="590550" cy="247650"/>
                <wp:effectExtent l="19050" t="19050" r="19050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48B56" id="Овал 39" o:spid="_x0000_s1026" style="position:absolute;margin-left:58.95pt;margin-top:20.45pt;width:4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Rl0gIAABcGAAAOAAAAZHJzL2Uyb0RvYy54bWysVNtuEzEQfUfiHyy/001C0suqSRW1FCFV&#10;tKJFfXa8dnYl37CdGx/DNyBe+Yl8EsfeTVooSBTxsjvjOTP2nLmcnq21IkvhQ2PNmPYPepQIw23V&#10;mPmYfry7fHVMSYjMVExZI8Z0IwI9m7x8cbpypRjY2qpKeIIgJpQrN6Z1jK4sisBroVk4sE4YGKX1&#10;mkWofl5Unq0QXati0OsdFivrK+ctFyHg9KI10kmOL6Xg8VrKICJRY4q3xfz1+TtL32Jyysq5Z65u&#10;ePcM9g+v0KwxuHQf6oJFRha+eRJKN9zbYGU84FYXVsqGi5wDsun3fsnmtmZO5FxATnB7msL/C8vf&#10;L288aaoxfX1CiWEaNdp+2X7bft1+JzgCPysXSsBu3Y3vtAAxJbuWXqc/0iDrzOlmz6lYR8JxODrp&#10;jUZgnsM0GB4dQkaU4sHZ+RDfCqtJEsZUKNW4kLJmJVtehdiid6h0bOxloxTOWakMWSHu8ehohCsY&#10;GkgqFiFqh5SCmVPC1BydyaPPIYNVTZXck3fuMnGuPFky9AfjXJg46N73EzJdf8FC3QKzKcFY6e3C&#10;VFmqBavemIrEjQOHBt1O09u0qChRAk9IUkZG1qi/QYIkZcBVKkBLeZbiRok29w9ConSZ+TYdP5+l&#10;bNr+xgCC912X52BwSECJ/J/p27kkb5HH6pn+e6d8vzVx768bY7vapKH/Uzlk67OjoyUh8TGz1QYt&#10;7G0728HxywbVumIh3jCPYQYJWFDxGh+pLEpiO4mS2vrPvztPeMwYrKghlgNa6dOCeVRUvTOYvpP+&#10;cJi2SVaGo6MBFP/YMntsMQt9btFffaxCx7OY8FHtROmtvscem6ZbYWKG4+62aTvlPLZFxSbkYjrN&#10;MGwQx+KVuXU8BU/Mpj69W98z77pxipjD93a3SJ6MVItNnsZOF9HKJs/bA68d39g+eWi7TZnW22M9&#10;ox72+eQHAAAA//8DAFBLAwQUAAYACAAAACEAllsn+OAAAAAJAQAADwAAAGRycy9kb3ducmV2Lnht&#10;bEyPQU/DMAyF70j8h8hI3FjaCa1raTohoAdAIG1jnLPWtGWNUyXZVvbr8U5wsp/e0/PnfDGaXhzQ&#10;+c6SgngSgUCqbN1Ro+BjXd7MQfigqda9JVTwgx4WxeVFrrPaHmmJh1VoBJeQz7SCNoQhk9JXLRrt&#10;J3ZAYu/LOqMDS9fI2ukjl5teTqNoJo3uiC+0esCHFqvdam8UzF+fNy/u7XHjMCm/Z++n3emzfFLq&#10;+mq8vwMRcAx/YTjjMzoUzLS1e6q96FnHScpRBbcRTw5M4/OyVZCkKcgil/8/KH4BAAD//wMAUEsB&#10;Ai0AFAAGAAgAAAAhALaDOJL+AAAA4QEAABMAAAAAAAAAAAAAAAAAAAAAAFtDb250ZW50X1R5cGVz&#10;XS54bWxQSwECLQAUAAYACAAAACEAOP0h/9YAAACUAQAACwAAAAAAAAAAAAAAAAAvAQAAX3JlbHMv&#10;LnJlbHNQSwECLQAUAAYACAAAACEABeLkZdICAAAXBgAADgAAAAAAAAAAAAAAAAAuAgAAZHJzL2Uy&#10;b0RvYy54bWxQSwECLQAUAAYACAAAACEAllsn+OAAAAAJAQAADwAAAAAAAAAAAAAAAAAsBQAAZHJz&#10;L2Rvd25yZXYueG1sUEsFBgAAAAAEAAQA8wAAADkGAAAAAA==&#10;" filled="f" strokecolor="#c0504d [3205]" strokeweight="2.25pt"/>
            </w:pict>
          </mc:Fallback>
        </mc:AlternateContent>
      </w:r>
      <w:r w:rsidRPr="00156106">
        <w:rPr>
          <w:noProof/>
        </w:rPr>
        <w:drawing>
          <wp:inline distT="0" distB="0" distL="0" distR="0">
            <wp:extent cx="594360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DE" w:rsidRPr="00156106" w:rsidRDefault="000D75DE" w:rsidP="000D75DE">
      <w:pPr>
        <w:pStyle w:val="ad"/>
        <w:jc w:val="center"/>
        <w:rPr>
          <w:noProof/>
        </w:rPr>
      </w:pPr>
      <w:r w:rsidRPr="00156106">
        <w:t xml:space="preserve">Рисунок </w:t>
      </w:r>
      <w:r w:rsidR="00566D9E">
        <w:fldChar w:fldCharType="begin"/>
      </w:r>
      <w:r w:rsidR="00566D9E">
        <w:instrText xml:space="preserve"> SEQ Рисунок \* ARABIC </w:instrText>
      </w:r>
      <w:r w:rsidR="00566D9E">
        <w:fldChar w:fldCharType="separate"/>
      </w:r>
      <w:r w:rsidRPr="00156106">
        <w:rPr>
          <w:noProof/>
        </w:rPr>
        <w:t>5</w:t>
      </w:r>
      <w:r w:rsidR="00566D9E">
        <w:rPr>
          <w:noProof/>
        </w:rPr>
        <w:fldChar w:fldCharType="end"/>
      </w:r>
    </w:p>
    <w:p w:rsidR="000D75DE" w:rsidRPr="00156106" w:rsidRDefault="000D75DE" w:rsidP="000D75DE">
      <w:pPr>
        <w:jc w:val="both"/>
        <w:rPr>
          <w:sz w:val="26"/>
          <w:szCs w:val="26"/>
        </w:rPr>
      </w:pPr>
      <w:r w:rsidRPr="00156106">
        <w:rPr>
          <w:sz w:val="26"/>
          <w:szCs w:val="26"/>
        </w:rPr>
        <w:t>Когда закончили необходимые манипуляции с вложениями, закрываем окно с Вложениями и выходим из формы, сохраняя данные.</w:t>
      </w:r>
    </w:p>
    <w:p w:rsidR="000D75DE" w:rsidRPr="00156106" w:rsidRDefault="000D75DE" w:rsidP="000D75D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D75DE" w:rsidRPr="00156106" w:rsidRDefault="000D75DE" w:rsidP="00155766">
      <w:pPr>
        <w:jc w:val="both"/>
        <w:rPr>
          <w:b/>
          <w:sz w:val="28"/>
          <w:szCs w:val="28"/>
        </w:rPr>
      </w:pPr>
    </w:p>
    <w:p w:rsidR="00155766" w:rsidRPr="00156106" w:rsidRDefault="00155766" w:rsidP="00155766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</w:r>
    </w:p>
    <w:p w:rsidR="003E150A" w:rsidRPr="00156106" w:rsidRDefault="00797C21" w:rsidP="00662306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t>В  20</w:t>
      </w:r>
      <w:r w:rsidR="00662306" w:rsidRPr="00156106">
        <w:rPr>
          <w:sz w:val="28"/>
          <w:szCs w:val="28"/>
        </w:rPr>
        <w:t>20</w:t>
      </w:r>
      <w:proofErr w:type="gramEnd"/>
      <w:r w:rsidRPr="00156106">
        <w:rPr>
          <w:sz w:val="28"/>
          <w:szCs w:val="28"/>
        </w:rPr>
        <w:t xml:space="preserve"> году </w:t>
      </w:r>
      <w:r w:rsidR="003E150A" w:rsidRPr="00156106">
        <w:rPr>
          <w:sz w:val="28"/>
          <w:szCs w:val="28"/>
        </w:rPr>
        <w:t xml:space="preserve"> многие отчетные формы претерпели изменения – в связи с  внедрением  в жизнь национальных и региональных проектов – для отображения показателей оперативной отчетности, а также в связи с пандемией новой </w:t>
      </w:r>
      <w:proofErr w:type="spellStart"/>
      <w:r w:rsidR="003E150A" w:rsidRPr="00156106">
        <w:rPr>
          <w:sz w:val="28"/>
          <w:szCs w:val="28"/>
        </w:rPr>
        <w:t>коронавирусной</w:t>
      </w:r>
      <w:proofErr w:type="spellEnd"/>
      <w:r w:rsidR="003E150A" w:rsidRPr="00156106">
        <w:rPr>
          <w:sz w:val="28"/>
          <w:szCs w:val="28"/>
        </w:rPr>
        <w:t xml:space="preserve"> инфекции.</w:t>
      </w:r>
    </w:p>
    <w:p w:rsidR="00310595" w:rsidRPr="00156106" w:rsidRDefault="00310595" w:rsidP="00662306">
      <w:pPr>
        <w:ind w:firstLine="708"/>
        <w:jc w:val="both"/>
        <w:rPr>
          <w:sz w:val="28"/>
          <w:szCs w:val="28"/>
        </w:rPr>
      </w:pPr>
    </w:p>
    <w:p w:rsidR="00662306" w:rsidRPr="00156106" w:rsidRDefault="00310595" w:rsidP="00662306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З</w:t>
      </w:r>
      <w:r w:rsidR="009D225C" w:rsidRPr="00156106">
        <w:rPr>
          <w:sz w:val="28"/>
          <w:szCs w:val="28"/>
        </w:rPr>
        <w:t xml:space="preserve">начительно изменилась форма №30 «Сведения о медицинской организации», </w:t>
      </w:r>
      <w:r w:rsidR="00662306" w:rsidRPr="00156106">
        <w:rPr>
          <w:sz w:val="28"/>
          <w:szCs w:val="28"/>
        </w:rPr>
        <w:t xml:space="preserve">многие таблицы увязаны с ежемесячной оперативной отчетностью по внедрению в жизнь национальных проектов по </w:t>
      </w:r>
      <w:r w:rsidR="00662306" w:rsidRPr="00156106">
        <w:rPr>
          <w:sz w:val="28"/>
          <w:szCs w:val="28"/>
        </w:rPr>
        <w:lastRenderedPageBreak/>
        <w:t>здравоохранению, региональных и федеральных программ. Обращайте внимание на название графы и строки при заполнении.</w:t>
      </w:r>
    </w:p>
    <w:p w:rsidR="001769E2" w:rsidRPr="00156106" w:rsidRDefault="001769E2" w:rsidP="00662306">
      <w:pPr>
        <w:ind w:firstLine="708"/>
        <w:jc w:val="both"/>
        <w:rPr>
          <w:sz w:val="28"/>
          <w:szCs w:val="28"/>
        </w:rPr>
      </w:pPr>
    </w:p>
    <w:p w:rsidR="001769E2" w:rsidRPr="00156106" w:rsidRDefault="001769E2" w:rsidP="001769E2">
      <w:pPr>
        <w:jc w:val="center"/>
        <w:rPr>
          <w:sz w:val="28"/>
          <w:szCs w:val="28"/>
          <w:u w:val="single"/>
        </w:rPr>
      </w:pPr>
      <w:r w:rsidRPr="00156106">
        <w:rPr>
          <w:b/>
          <w:sz w:val="28"/>
          <w:szCs w:val="28"/>
          <w:u w:val="single"/>
        </w:rPr>
        <w:t>Форма №30 «Сведения о медицинской организации»</w:t>
      </w:r>
      <w:r w:rsidRPr="00156106">
        <w:rPr>
          <w:sz w:val="28"/>
          <w:szCs w:val="28"/>
          <w:u w:val="single"/>
        </w:rPr>
        <w:t>.</w:t>
      </w:r>
    </w:p>
    <w:p w:rsidR="001769E2" w:rsidRPr="00156106" w:rsidRDefault="001769E2" w:rsidP="001769E2">
      <w:pPr>
        <w:jc w:val="both"/>
        <w:rPr>
          <w:sz w:val="28"/>
          <w:szCs w:val="28"/>
        </w:rPr>
      </w:pPr>
    </w:p>
    <w:p w:rsidR="001769E2" w:rsidRPr="00156106" w:rsidRDefault="001769E2" w:rsidP="001769E2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Медицинские организации заполняют только те таблицы, которые касаются деятельности этих </w:t>
      </w:r>
      <w:proofErr w:type="gramStart"/>
      <w:r w:rsidRPr="00156106">
        <w:rPr>
          <w:b/>
          <w:sz w:val="28"/>
          <w:szCs w:val="28"/>
        </w:rPr>
        <w:t>медицинских  организаций</w:t>
      </w:r>
      <w:proofErr w:type="gramEnd"/>
      <w:r w:rsidRPr="00156106">
        <w:rPr>
          <w:b/>
          <w:sz w:val="28"/>
          <w:szCs w:val="28"/>
        </w:rPr>
        <w:t>.</w:t>
      </w:r>
    </w:p>
    <w:p w:rsidR="001769E2" w:rsidRPr="00156106" w:rsidRDefault="001769E2" w:rsidP="001769E2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</w:t>
      </w:r>
      <w:r w:rsidRPr="00156106">
        <w:rPr>
          <w:sz w:val="28"/>
          <w:szCs w:val="28"/>
        </w:rPr>
        <w:tab/>
        <w:t>Все медицинские организации без исключения обязательно заполняют таблицы: 1000, 1001, 1100, 7000, 8000.</w:t>
      </w:r>
    </w:p>
    <w:p w:rsidR="001769E2" w:rsidRPr="00156106" w:rsidRDefault="001769E2" w:rsidP="001769E2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>Форма №30 «Сведения о медицинской организации» заполняется всеми медицинскими организациями в соответствии со следующими нормативными документами:</w:t>
      </w:r>
    </w:p>
    <w:p w:rsidR="001769E2" w:rsidRPr="00156106" w:rsidRDefault="001769E2" w:rsidP="001769E2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приказ Министерства здравоохранения Российской Федерации от 06.08.2013 № 529н «Об утверждении номенклатуры медицинских организаций» (зарегистрирован Минюстом России 13.09.2013 № 29950),</w:t>
      </w:r>
    </w:p>
    <w:p w:rsidR="001769E2" w:rsidRPr="00156106" w:rsidRDefault="001769E2" w:rsidP="001769E2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приказ Минздрава России от 27.02.2016 №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 (зарегистрирован в Минюсте России 22.03.2016 № 41485),</w:t>
      </w:r>
    </w:p>
    <w:p w:rsidR="001769E2" w:rsidRPr="00156106" w:rsidRDefault="001769E2" w:rsidP="001769E2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приказ </w:t>
      </w:r>
      <w:proofErr w:type="spellStart"/>
      <w:r w:rsidRPr="00156106">
        <w:rPr>
          <w:sz w:val="28"/>
          <w:szCs w:val="28"/>
        </w:rPr>
        <w:t>Минздравсоцразвития</w:t>
      </w:r>
      <w:proofErr w:type="spellEnd"/>
      <w:r w:rsidRPr="00156106">
        <w:rPr>
          <w:sz w:val="28"/>
          <w:szCs w:val="28"/>
        </w:rPr>
        <w:t xml:space="preserve"> России от 17.05.2012 № 555н «Об утверждении номенклатуры коечного фонда по профилям медицинской помощи» (зарегистрирован в Минюсте РФ 4 июня 2012г. Регистрационный № 24440),</w:t>
      </w:r>
    </w:p>
    <w:p w:rsidR="001769E2" w:rsidRPr="00156106" w:rsidRDefault="001769E2" w:rsidP="001769E2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приказ Министерства здравоохранения Российской Федерации от 16.12.2014 № 843н «О внесении изменений в номенклатуру коечного фонда по профилям медицинской помощи, утвержденную приказом министерства здравоохранения и социального развития Российской Федерации от 17.05.2012 № 555н» (зарегистрирован в Минюсте России 14 января 2015г., регистрационный № 35536),</w:t>
      </w:r>
    </w:p>
    <w:p w:rsidR="001769E2" w:rsidRPr="00156106" w:rsidRDefault="001769E2" w:rsidP="001769E2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приказ Министерства здравоохранения Российской Федерации от 20.12.2012 № 1183н «Об утверждении номенклатуры должностей медицинских и фармацевтических работников» (зарегистрирован Минюстом России 10.03.2013 № 27723),</w:t>
      </w:r>
    </w:p>
    <w:p w:rsidR="001769E2" w:rsidRPr="00156106" w:rsidRDefault="001769E2" w:rsidP="001769E2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приказ Минздрава России от 08.10.2015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науки»,</w:t>
      </w:r>
    </w:p>
    <w:p w:rsidR="001769E2" w:rsidRPr="00156106" w:rsidRDefault="001769E2" w:rsidP="001769E2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приказ Минздрава России от 23 июля 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здравоохранения»,</w:t>
      </w:r>
    </w:p>
    <w:p w:rsidR="001769E2" w:rsidRPr="00156106" w:rsidRDefault="001769E2" w:rsidP="001769E2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штатные расписания МО, Устав и лицензии МО.</w:t>
      </w:r>
    </w:p>
    <w:p w:rsidR="001769E2" w:rsidRPr="00156106" w:rsidRDefault="001769E2" w:rsidP="00662306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662306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 xml:space="preserve"> </w:t>
      </w:r>
      <w:r w:rsidRPr="00156106">
        <w:rPr>
          <w:b/>
          <w:sz w:val="28"/>
          <w:szCs w:val="28"/>
        </w:rPr>
        <w:t xml:space="preserve">Таблица 1000 – </w:t>
      </w:r>
      <w:r w:rsidRPr="00156106">
        <w:rPr>
          <w:sz w:val="28"/>
          <w:szCs w:val="28"/>
        </w:rPr>
        <w:t xml:space="preserve">добавлена графа </w:t>
      </w:r>
      <w:r w:rsidR="00F03695" w:rsidRPr="00156106">
        <w:rPr>
          <w:sz w:val="28"/>
          <w:szCs w:val="28"/>
        </w:rPr>
        <w:t xml:space="preserve">«Участвующие в создании и тиражировании новой модели медицинской </w:t>
      </w:r>
      <w:proofErr w:type="spellStart"/>
      <w:r w:rsidR="00F03695" w:rsidRPr="00156106">
        <w:rPr>
          <w:sz w:val="28"/>
          <w:szCs w:val="28"/>
        </w:rPr>
        <w:t>орагнизации</w:t>
      </w:r>
      <w:proofErr w:type="spellEnd"/>
      <w:r w:rsidR="00F03695" w:rsidRPr="00156106">
        <w:rPr>
          <w:sz w:val="28"/>
          <w:szCs w:val="28"/>
        </w:rPr>
        <w:t>» - заполняется только в отношении юридических лиц.</w:t>
      </w:r>
    </w:p>
    <w:p w:rsidR="00F03695" w:rsidRPr="00156106" w:rsidRDefault="00F03695" w:rsidP="00F03695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b/>
          <w:sz w:val="28"/>
          <w:szCs w:val="28"/>
        </w:rPr>
        <w:t>Таблица  1001</w:t>
      </w:r>
      <w:proofErr w:type="gramEnd"/>
      <w:r w:rsidRPr="00156106">
        <w:rPr>
          <w:sz w:val="28"/>
          <w:szCs w:val="28"/>
        </w:rPr>
        <w:t xml:space="preserve"> – изменилась нумерация строк, добавлены новые строки. Графа 3 заполняется только по юридическим лицам (головным подразделениям), 1 – при наличии данного  подразделения (по наименованию строки), 0 – при его отсутствии. Графа 4 – заполняется при наличии отделения (подразделения) по профилю строки при числе занятых ставок в данном подразделении 4,0 и более;</w:t>
      </w:r>
      <w:r w:rsidR="00544064" w:rsidRPr="00156106">
        <w:rPr>
          <w:sz w:val="28"/>
          <w:szCs w:val="28"/>
        </w:rPr>
        <w:t xml:space="preserve"> 1 – при наличии </w:t>
      </w:r>
      <w:proofErr w:type="gramStart"/>
      <w:r w:rsidR="00544064" w:rsidRPr="00156106">
        <w:rPr>
          <w:sz w:val="28"/>
          <w:szCs w:val="28"/>
        </w:rPr>
        <w:t>данного  подразделения</w:t>
      </w:r>
      <w:proofErr w:type="gramEnd"/>
      <w:r w:rsidR="00544064" w:rsidRPr="00156106">
        <w:rPr>
          <w:sz w:val="28"/>
          <w:szCs w:val="28"/>
        </w:rPr>
        <w:t xml:space="preserve"> (по наименованию строки), 0 – при его отсутствии;</w:t>
      </w:r>
      <w:r w:rsidRPr="00156106">
        <w:rPr>
          <w:sz w:val="28"/>
          <w:szCs w:val="28"/>
        </w:rPr>
        <w:t xml:space="preserve"> заполняется по каждому территориально выделенному структурному подразделению. Графа 5 - заполняется при наличии отделения (подразделения) по профилю строки при числе занятых ставок в данном подразделении </w:t>
      </w:r>
      <w:r w:rsidR="00544064" w:rsidRPr="00156106">
        <w:rPr>
          <w:sz w:val="28"/>
          <w:szCs w:val="28"/>
        </w:rPr>
        <w:t xml:space="preserve">менее </w:t>
      </w:r>
      <w:r w:rsidRPr="00156106">
        <w:rPr>
          <w:sz w:val="28"/>
          <w:szCs w:val="28"/>
        </w:rPr>
        <w:t xml:space="preserve">4,0; </w:t>
      </w:r>
      <w:r w:rsidR="00544064" w:rsidRPr="00156106">
        <w:rPr>
          <w:sz w:val="28"/>
          <w:szCs w:val="28"/>
        </w:rPr>
        <w:t xml:space="preserve">1 – при наличии </w:t>
      </w:r>
      <w:proofErr w:type="gramStart"/>
      <w:r w:rsidR="00544064" w:rsidRPr="00156106">
        <w:rPr>
          <w:sz w:val="28"/>
          <w:szCs w:val="28"/>
        </w:rPr>
        <w:t>данного  подразделения</w:t>
      </w:r>
      <w:proofErr w:type="gramEnd"/>
      <w:r w:rsidR="00544064" w:rsidRPr="00156106">
        <w:rPr>
          <w:sz w:val="28"/>
          <w:szCs w:val="28"/>
        </w:rPr>
        <w:t xml:space="preserve"> (по наименованию строки), 0 – при его отсутствии; </w:t>
      </w:r>
      <w:r w:rsidRPr="00156106">
        <w:rPr>
          <w:sz w:val="28"/>
          <w:szCs w:val="28"/>
        </w:rPr>
        <w:t>заполняется по каждому территориально выделенному структурному подразделению.</w:t>
      </w:r>
    </w:p>
    <w:p w:rsidR="001769E2" w:rsidRPr="00156106" w:rsidRDefault="001769E2" w:rsidP="001769E2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В графе 4 (5) таб.1001 указывается количество подразделений (отделов) в случае, когда </w:t>
      </w:r>
      <w:proofErr w:type="gramStart"/>
      <w:r w:rsidRPr="00156106">
        <w:rPr>
          <w:b/>
          <w:sz w:val="28"/>
          <w:szCs w:val="28"/>
        </w:rPr>
        <w:t>имеется :</w:t>
      </w:r>
      <w:proofErr w:type="gramEnd"/>
    </w:p>
    <w:p w:rsidR="001769E2" w:rsidRPr="00156106" w:rsidRDefault="001769E2" w:rsidP="001769E2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- выделенное для них помещение,</w:t>
      </w:r>
    </w:p>
    <w:p w:rsidR="001769E2" w:rsidRPr="00156106" w:rsidRDefault="001769E2" w:rsidP="001769E2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- аппаратура и оборудование,</w:t>
      </w:r>
    </w:p>
    <w:p w:rsidR="001769E2" w:rsidRPr="00156106" w:rsidRDefault="001769E2" w:rsidP="001769E2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- должности, соответствующих медицинских работников</w:t>
      </w:r>
    </w:p>
    <w:p w:rsidR="001769E2" w:rsidRPr="00156106" w:rsidRDefault="001769E2" w:rsidP="001769E2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в соответствии с положением и приказами об организации.</w:t>
      </w:r>
    </w:p>
    <w:p w:rsidR="001769E2" w:rsidRPr="00156106" w:rsidRDefault="001769E2" w:rsidP="001769E2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Если имеются подразделения, отделы или отделения, </w:t>
      </w:r>
      <w:proofErr w:type="gramStart"/>
      <w:r w:rsidRPr="00156106">
        <w:rPr>
          <w:sz w:val="28"/>
          <w:szCs w:val="28"/>
        </w:rPr>
        <w:t>то  сведения</w:t>
      </w:r>
      <w:proofErr w:type="gramEnd"/>
      <w:r w:rsidRPr="00156106">
        <w:rPr>
          <w:sz w:val="28"/>
          <w:szCs w:val="28"/>
        </w:rPr>
        <w:t xml:space="preserve"> о них показываются в графе 4, при этом графа 5 не заполняется!!!!</w:t>
      </w:r>
    </w:p>
    <w:p w:rsidR="001769E2" w:rsidRPr="00156106" w:rsidRDefault="001769E2" w:rsidP="001769E2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Если имеются только кабинеты, то сведения о них показываются в графе 5</w:t>
      </w:r>
    </w:p>
    <w:p w:rsidR="001769E2" w:rsidRPr="00156106" w:rsidRDefault="001769E2" w:rsidP="001769E2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(графа 4 не заполняется)!!!</w:t>
      </w:r>
    </w:p>
    <w:p w:rsidR="00A52A25" w:rsidRPr="00156106" w:rsidRDefault="00A52A25" w:rsidP="001769E2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Если в городских поликлиниках имеется несколько территориально-выделенных подразделений, только в этом</w:t>
      </w:r>
      <w:r w:rsidR="002C2AEB" w:rsidRPr="00156106">
        <w:rPr>
          <w:sz w:val="28"/>
          <w:szCs w:val="28"/>
        </w:rPr>
        <w:t xml:space="preserve"> случае может быть проставлено значение больше 1 (например, Городская поликлиника г. Новочеркасска – имеет 2 филиала </w:t>
      </w:r>
      <w:proofErr w:type="gramStart"/>
      <w:r w:rsidR="002C2AEB" w:rsidRPr="00156106">
        <w:rPr>
          <w:sz w:val="28"/>
          <w:szCs w:val="28"/>
        </w:rPr>
        <w:t>по  различным</w:t>
      </w:r>
      <w:proofErr w:type="gramEnd"/>
      <w:r w:rsidR="002C2AEB" w:rsidRPr="00156106">
        <w:rPr>
          <w:sz w:val="28"/>
          <w:szCs w:val="28"/>
        </w:rPr>
        <w:t xml:space="preserve"> адресам и головное подразделение – по строке «поликлиника» в 3 графе ставит 1, в 4 – 3).</w:t>
      </w:r>
    </w:p>
    <w:p w:rsidR="002C2AEB" w:rsidRPr="00156106" w:rsidRDefault="002C2AEB" w:rsidP="002C2AEB">
      <w:pPr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>При заполнении таблицы необходимо учесть</w:t>
      </w:r>
      <w:r w:rsidRPr="00156106">
        <w:rPr>
          <w:b/>
          <w:sz w:val="28"/>
          <w:szCs w:val="28"/>
        </w:rPr>
        <w:t>, что отделения, которые оказывают медицинскую помощь в стационарных условиях, в таблицу не включаются, кроме строки 78, где показываются стационарные отделения скорой медицинской помощи.</w:t>
      </w:r>
    </w:p>
    <w:p w:rsidR="002C2AEB" w:rsidRPr="00156106" w:rsidRDefault="002C2AEB" w:rsidP="002C2AEB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Не отмечают профильные кабинеты специализированные медицинские </w:t>
      </w:r>
      <w:proofErr w:type="gramStart"/>
      <w:r w:rsidRPr="00156106">
        <w:rPr>
          <w:b/>
          <w:sz w:val="28"/>
          <w:szCs w:val="28"/>
        </w:rPr>
        <w:t>организации(</w:t>
      </w:r>
      <w:proofErr w:type="gramEnd"/>
      <w:r w:rsidRPr="00156106">
        <w:rPr>
          <w:b/>
          <w:sz w:val="28"/>
          <w:szCs w:val="28"/>
        </w:rPr>
        <w:t>кожно-венерологические диспансеры – дерматовенерологические кабинеты, наркологические диспансеры – наркологические кабинеты  и т.д.).</w:t>
      </w:r>
    </w:p>
    <w:p w:rsidR="002C2AEB" w:rsidRPr="00156106" w:rsidRDefault="002C2AEB" w:rsidP="002C2AEB">
      <w:pPr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ab/>
      </w:r>
      <w:r w:rsidRPr="00156106">
        <w:rPr>
          <w:sz w:val="28"/>
          <w:szCs w:val="28"/>
        </w:rPr>
        <w:t>В строке 13 «Детские поликлиники (отделения) по графе 5 указывается число педиатрических кабинетов как структурных единиц МО или подразделения.</w:t>
      </w:r>
    </w:p>
    <w:p w:rsidR="002C2AEB" w:rsidRPr="00156106" w:rsidRDefault="002C2AEB" w:rsidP="002C2AEB">
      <w:pPr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ab/>
      </w:r>
      <w:r w:rsidRPr="00156106">
        <w:rPr>
          <w:sz w:val="28"/>
          <w:szCs w:val="28"/>
        </w:rPr>
        <w:t>В строке 76 «Отделения неотложной помощи», по графе 4 указывается число отделений, по графе 5 – число кабинетов неотложной помощи, организованные в рамках оказания первичной медико-санитарной помощи.</w:t>
      </w:r>
    </w:p>
    <w:p w:rsidR="002C2AEB" w:rsidRPr="00156106" w:rsidRDefault="002C2AEB" w:rsidP="002C2AEB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  <w:u w:val="single"/>
        </w:rPr>
        <w:lastRenderedPageBreak/>
        <w:t>Централизованные лаборатории</w:t>
      </w:r>
      <w:r w:rsidRPr="00156106">
        <w:rPr>
          <w:b/>
          <w:sz w:val="28"/>
          <w:szCs w:val="28"/>
        </w:rPr>
        <w:t xml:space="preserve"> указывают в том случае, если они созданы приказом вышестоящего органа исполнительной власти в сфере здравоохранения в качестве централизованных для выполнения определенных видов исследований для нескольких организаций.</w:t>
      </w:r>
    </w:p>
    <w:p w:rsidR="002C2AEB" w:rsidRPr="00156106" w:rsidRDefault="002C2AEB" w:rsidP="002C2AEB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Смотровые кабинеты </w:t>
      </w:r>
      <w:proofErr w:type="gramStart"/>
      <w:r w:rsidRPr="00156106">
        <w:rPr>
          <w:sz w:val="28"/>
          <w:szCs w:val="28"/>
        </w:rPr>
        <w:t xml:space="preserve">заполняются  </w:t>
      </w:r>
      <w:r w:rsidR="00BF24A8" w:rsidRPr="00156106">
        <w:rPr>
          <w:sz w:val="28"/>
          <w:szCs w:val="28"/>
        </w:rPr>
        <w:t>по</w:t>
      </w:r>
      <w:proofErr w:type="gramEnd"/>
      <w:r w:rsidR="00BF24A8" w:rsidRPr="00156106">
        <w:rPr>
          <w:b/>
          <w:sz w:val="28"/>
          <w:szCs w:val="28"/>
        </w:rPr>
        <w:t xml:space="preserve"> гр.5.  </w:t>
      </w:r>
      <w:r w:rsidRPr="00156106">
        <w:rPr>
          <w:sz w:val="28"/>
          <w:szCs w:val="28"/>
        </w:rPr>
        <w:t xml:space="preserve">при наличии акушерки в </w:t>
      </w:r>
      <w:proofErr w:type="gramStart"/>
      <w:r w:rsidRPr="00156106">
        <w:rPr>
          <w:sz w:val="28"/>
          <w:szCs w:val="28"/>
        </w:rPr>
        <w:t xml:space="preserve">поликлинике </w:t>
      </w:r>
      <w:r w:rsidR="00BF24A8" w:rsidRPr="00156106">
        <w:rPr>
          <w:sz w:val="28"/>
          <w:szCs w:val="28"/>
        </w:rPr>
        <w:t xml:space="preserve"> (</w:t>
      </w:r>
      <w:proofErr w:type="gramEnd"/>
      <w:r w:rsidR="00BF24A8" w:rsidRPr="00156106">
        <w:rPr>
          <w:sz w:val="28"/>
          <w:szCs w:val="28"/>
        </w:rPr>
        <w:t>занятой ставки в таблице 1103).</w:t>
      </w:r>
    </w:p>
    <w:p w:rsidR="00FA2C99" w:rsidRPr="00156106" w:rsidRDefault="00FA2C99" w:rsidP="00FA2C99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   Таб.1002 – «Центры</w:t>
      </w:r>
      <w:r w:rsidR="00EF1F14" w:rsidRPr="00156106">
        <w:rPr>
          <w:b/>
          <w:sz w:val="28"/>
          <w:szCs w:val="28"/>
        </w:rPr>
        <w:t xml:space="preserve"> </w:t>
      </w:r>
      <w:r w:rsidRPr="00156106">
        <w:rPr>
          <w:b/>
          <w:sz w:val="28"/>
          <w:szCs w:val="28"/>
        </w:rPr>
        <w:t xml:space="preserve">(отделения/кабинеты) амбулаторной онкологической помощи»   </w:t>
      </w:r>
    </w:p>
    <w:p w:rsidR="00FA2C99" w:rsidRPr="00156106" w:rsidRDefault="00FA2C99" w:rsidP="00FA2C9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Данные в таб. </w:t>
      </w:r>
      <w:proofErr w:type="gramStart"/>
      <w:r w:rsidRPr="00156106">
        <w:rPr>
          <w:sz w:val="28"/>
          <w:szCs w:val="28"/>
        </w:rPr>
        <w:t>1002  строка</w:t>
      </w:r>
      <w:proofErr w:type="gramEnd"/>
      <w:r w:rsidRPr="00156106">
        <w:rPr>
          <w:sz w:val="28"/>
          <w:szCs w:val="28"/>
        </w:rPr>
        <w:t xml:space="preserve"> 1 должны полностью совпадать с данными отраженными в ежемесячном отчете (мониторинге)  за 12 месяцев 2020 г. в ИАС ГБУ РО «МИАЦ»,  «БАРС: Мониторинг-Здравоохранение», раздел «_ИС_ </w:t>
      </w:r>
      <w:proofErr w:type="spellStart"/>
      <w:r w:rsidRPr="00156106">
        <w:rPr>
          <w:sz w:val="28"/>
          <w:szCs w:val="28"/>
        </w:rPr>
        <w:t>Мниторинг</w:t>
      </w:r>
      <w:proofErr w:type="spellEnd"/>
      <w:r w:rsidRPr="00156106">
        <w:rPr>
          <w:sz w:val="28"/>
          <w:szCs w:val="28"/>
        </w:rPr>
        <w:t>_ НАЦ ПРОЕКТ»,  вкладка -«ЦАОП ОНКО»                    Данные таблицы 1002 (Количество и наименование центров амбулаторной онкологической помощи) сравнить со строками  64  и 137 таблицы 1001   плюс  самостоятельные МО .</w:t>
      </w:r>
    </w:p>
    <w:p w:rsidR="00FA2C99" w:rsidRPr="00156106" w:rsidRDefault="00FA2C99" w:rsidP="00FA2C9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Табл.</w:t>
      </w:r>
      <w:proofErr w:type="gramStart"/>
      <w:r w:rsidRPr="00156106">
        <w:rPr>
          <w:sz w:val="28"/>
          <w:szCs w:val="28"/>
        </w:rPr>
        <w:t>1002  графа</w:t>
      </w:r>
      <w:proofErr w:type="gramEnd"/>
      <w:r w:rsidRPr="00156106">
        <w:rPr>
          <w:sz w:val="28"/>
          <w:szCs w:val="28"/>
        </w:rPr>
        <w:t xml:space="preserve"> 4  стр.1+ </w:t>
      </w:r>
      <w:proofErr w:type="spellStart"/>
      <w:r w:rsidRPr="00156106">
        <w:rPr>
          <w:sz w:val="28"/>
          <w:szCs w:val="28"/>
        </w:rPr>
        <w:t>стр</w:t>
      </w:r>
      <w:proofErr w:type="spellEnd"/>
      <w:r w:rsidRPr="00156106">
        <w:rPr>
          <w:sz w:val="28"/>
          <w:szCs w:val="28"/>
        </w:rPr>
        <w:t xml:space="preserve"> 3 равны табл. 2100 стр. 36  посещения в поликлинике  гр.3  и  на дому гр.9</w:t>
      </w:r>
    </w:p>
    <w:p w:rsidR="00C52ECC" w:rsidRPr="00156106" w:rsidRDefault="00BF24A8" w:rsidP="00C52ECC">
      <w:pPr>
        <w:tabs>
          <w:tab w:val="left" w:pos="960"/>
        </w:tabs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</w:r>
      <w:r w:rsidR="00C52ECC" w:rsidRPr="00156106">
        <w:rPr>
          <w:sz w:val="28"/>
          <w:szCs w:val="28"/>
        </w:rPr>
        <w:t xml:space="preserve">В таблице </w:t>
      </w:r>
      <w:r w:rsidR="00C52ECC" w:rsidRPr="00156106">
        <w:rPr>
          <w:b/>
          <w:sz w:val="28"/>
          <w:szCs w:val="28"/>
        </w:rPr>
        <w:t>1003</w:t>
      </w:r>
      <w:r w:rsidR="00C52ECC" w:rsidRPr="00156106">
        <w:rPr>
          <w:sz w:val="28"/>
          <w:szCs w:val="28"/>
        </w:rPr>
        <w:t xml:space="preserve"> показываются передвижные подразделения (из таблицы 1001), организованные в соответствии с </w:t>
      </w:r>
      <w:proofErr w:type="gramStart"/>
      <w:r w:rsidR="00C52ECC" w:rsidRPr="00156106">
        <w:rPr>
          <w:sz w:val="28"/>
          <w:szCs w:val="28"/>
        </w:rPr>
        <w:t>приказом  МЗ</w:t>
      </w:r>
      <w:proofErr w:type="gramEnd"/>
      <w:r w:rsidR="00C52ECC" w:rsidRPr="00156106">
        <w:rPr>
          <w:sz w:val="28"/>
          <w:szCs w:val="28"/>
        </w:rPr>
        <w:t xml:space="preserve"> РФ от 15.05.12г. №543н  (обращаем Ваше внимание на соответствие  подразделения, наличия оборудования и наличия работы данного оборудования).</w:t>
      </w:r>
    </w:p>
    <w:p w:rsidR="00C52ECC" w:rsidRPr="00156106" w:rsidRDefault="00C52ECC" w:rsidP="00C52ECC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В графе 3 отмечают наличие входящих подразделений, отделов, отделений или кабинетов в медицинской организации: ЕСТЬ-1, НЕТ-0</w:t>
      </w:r>
    </w:p>
    <w:p w:rsidR="00C52ECC" w:rsidRPr="00156106" w:rsidRDefault="00C52ECC" w:rsidP="00C52ECC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Новая графа </w:t>
      </w:r>
      <w:proofErr w:type="gramStart"/>
      <w:r w:rsidRPr="00156106">
        <w:rPr>
          <w:b/>
          <w:sz w:val="28"/>
          <w:szCs w:val="28"/>
        </w:rPr>
        <w:t>6,  в</w:t>
      </w:r>
      <w:proofErr w:type="gramEnd"/>
      <w:r w:rsidRPr="00156106">
        <w:rPr>
          <w:b/>
          <w:sz w:val="28"/>
          <w:szCs w:val="28"/>
        </w:rPr>
        <w:t xml:space="preserve"> ней отражают – число пациентов, принятых при выездах</w:t>
      </w:r>
    </w:p>
    <w:p w:rsidR="00C52ECC" w:rsidRPr="00156106" w:rsidRDefault="00C52ECC" w:rsidP="00C52ECC">
      <w:pPr>
        <w:tabs>
          <w:tab w:val="left" w:pos="960"/>
        </w:tabs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ab/>
      </w:r>
      <w:r w:rsidRPr="00156106">
        <w:rPr>
          <w:b/>
          <w:sz w:val="28"/>
          <w:szCs w:val="28"/>
        </w:rPr>
        <w:t xml:space="preserve">Таб. 1003 -  </w:t>
      </w:r>
      <w:r w:rsidRPr="00156106">
        <w:rPr>
          <w:sz w:val="28"/>
          <w:szCs w:val="28"/>
        </w:rPr>
        <w:t>Строка 3- «</w:t>
      </w:r>
      <w:proofErr w:type="gramStart"/>
      <w:r w:rsidRPr="00156106">
        <w:rPr>
          <w:sz w:val="28"/>
          <w:szCs w:val="28"/>
        </w:rPr>
        <w:t>Флюорографические  установки</w:t>
      </w:r>
      <w:proofErr w:type="gramEnd"/>
      <w:r w:rsidRPr="00156106">
        <w:rPr>
          <w:sz w:val="28"/>
          <w:szCs w:val="28"/>
        </w:rPr>
        <w:t xml:space="preserve">», строка 8- « </w:t>
      </w:r>
      <w:proofErr w:type="spellStart"/>
      <w:r w:rsidRPr="00156106">
        <w:rPr>
          <w:sz w:val="28"/>
          <w:szCs w:val="28"/>
        </w:rPr>
        <w:t>Маммографические</w:t>
      </w:r>
      <w:proofErr w:type="spellEnd"/>
      <w:r w:rsidRPr="00156106">
        <w:rPr>
          <w:sz w:val="28"/>
          <w:szCs w:val="28"/>
        </w:rPr>
        <w:t xml:space="preserve"> установки» - При наличии передвижных </w:t>
      </w:r>
      <w:proofErr w:type="spellStart"/>
      <w:r w:rsidRPr="00156106">
        <w:rPr>
          <w:sz w:val="28"/>
          <w:szCs w:val="28"/>
        </w:rPr>
        <w:t>флюрографических</w:t>
      </w:r>
      <w:proofErr w:type="spellEnd"/>
      <w:r w:rsidRPr="00156106">
        <w:rPr>
          <w:sz w:val="28"/>
          <w:szCs w:val="28"/>
        </w:rPr>
        <w:t xml:space="preserve"> и </w:t>
      </w:r>
      <w:proofErr w:type="spellStart"/>
      <w:r w:rsidRPr="00156106">
        <w:rPr>
          <w:sz w:val="28"/>
          <w:szCs w:val="28"/>
        </w:rPr>
        <w:t>маммографических</w:t>
      </w:r>
      <w:proofErr w:type="spellEnd"/>
      <w:r w:rsidRPr="00156106">
        <w:rPr>
          <w:sz w:val="28"/>
          <w:szCs w:val="28"/>
        </w:rPr>
        <w:t xml:space="preserve"> установок сведения об их деятельности должны быть отражены в таблице 5114. </w:t>
      </w:r>
      <w:r w:rsidRPr="00156106">
        <w:rPr>
          <w:b/>
          <w:sz w:val="28"/>
          <w:szCs w:val="28"/>
        </w:rPr>
        <w:t xml:space="preserve">Результаты работы передвижных комплексов должны совпадать с </w:t>
      </w:r>
      <w:proofErr w:type="spellStart"/>
      <w:proofErr w:type="gramStart"/>
      <w:r w:rsidRPr="00156106">
        <w:rPr>
          <w:b/>
          <w:sz w:val="28"/>
          <w:szCs w:val="28"/>
        </w:rPr>
        <w:t>нац.проектом</w:t>
      </w:r>
      <w:proofErr w:type="spellEnd"/>
      <w:proofErr w:type="gramEnd"/>
      <w:r w:rsidRPr="00156106">
        <w:rPr>
          <w:b/>
          <w:sz w:val="28"/>
          <w:szCs w:val="28"/>
        </w:rPr>
        <w:t xml:space="preserve"> «Передвижные комплексы» - годовая.</w:t>
      </w:r>
    </w:p>
    <w:p w:rsidR="00C52ECC" w:rsidRPr="00156106" w:rsidRDefault="00C52ECC" w:rsidP="00C52ECC">
      <w:pPr>
        <w:tabs>
          <w:tab w:val="left" w:pos="960"/>
        </w:tabs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>Стр. 9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 санитарной помощи населению,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доступность. Работа мобильной бригады строится в соответствии с планом, утвержденным руководителем медицинской организации, в составе которой она организована. Мобильная медицинская бригада обеспечивается транспортным средством, оснащается медицинским оборудованием, расходными материалами, лекарственными средствами.</w:t>
      </w:r>
    </w:p>
    <w:p w:rsidR="00C52ECC" w:rsidRPr="00156106" w:rsidRDefault="00C52ECC" w:rsidP="00C52ECC">
      <w:pPr>
        <w:tabs>
          <w:tab w:val="left" w:pos="960"/>
        </w:tabs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>Стр. 10 Передвижные медицинские комплексы.</w:t>
      </w:r>
    </w:p>
    <w:p w:rsidR="00C52ECC" w:rsidRPr="00156106" w:rsidRDefault="00C52ECC" w:rsidP="00C52ECC">
      <w:pPr>
        <w:tabs>
          <w:tab w:val="left" w:pos="960"/>
        </w:tabs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 xml:space="preserve">          Если такие </w:t>
      </w:r>
      <w:proofErr w:type="gramStart"/>
      <w:r w:rsidRPr="00156106">
        <w:rPr>
          <w:sz w:val="28"/>
          <w:szCs w:val="28"/>
        </w:rPr>
        <w:t>структуры  имеются</w:t>
      </w:r>
      <w:proofErr w:type="gramEnd"/>
      <w:r w:rsidRPr="00156106">
        <w:rPr>
          <w:sz w:val="28"/>
          <w:szCs w:val="28"/>
        </w:rPr>
        <w:t xml:space="preserve">, то в графе 4 </w:t>
      </w:r>
      <w:proofErr w:type="spellStart"/>
      <w:r w:rsidRPr="00156106">
        <w:rPr>
          <w:sz w:val="28"/>
          <w:szCs w:val="28"/>
        </w:rPr>
        <w:t>паказывают</w:t>
      </w:r>
      <w:proofErr w:type="spellEnd"/>
      <w:r w:rsidRPr="00156106">
        <w:rPr>
          <w:sz w:val="28"/>
          <w:szCs w:val="28"/>
        </w:rPr>
        <w:t xml:space="preserve"> общее число соответствующих подразделений.</w:t>
      </w:r>
    </w:p>
    <w:p w:rsidR="00C52ECC" w:rsidRPr="00156106" w:rsidRDefault="00C52ECC" w:rsidP="00C52ECC">
      <w:pPr>
        <w:tabs>
          <w:tab w:val="left" w:pos="960"/>
        </w:tabs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Мобильные медицинские комплексы-это </w:t>
      </w:r>
      <w:proofErr w:type="gramStart"/>
      <w:r w:rsidRPr="00156106">
        <w:rPr>
          <w:sz w:val="28"/>
          <w:szCs w:val="28"/>
        </w:rPr>
        <w:t>специализированные автомобили-фургоны</w:t>
      </w:r>
      <w:proofErr w:type="gramEnd"/>
      <w:r w:rsidRPr="00156106">
        <w:rPr>
          <w:sz w:val="28"/>
          <w:szCs w:val="28"/>
        </w:rPr>
        <w:t xml:space="preserve"> полностью укомплектованные медицинским оборудованием, мебелью и соответствующим лечебным инвентарем.</w:t>
      </w:r>
    </w:p>
    <w:p w:rsidR="00C52ECC" w:rsidRPr="00156106" w:rsidRDefault="00C52ECC" w:rsidP="00C52ECC">
      <w:pPr>
        <w:tabs>
          <w:tab w:val="left" w:pos="960"/>
        </w:tabs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Передвижные медицинские комплексы могут использоваться:</w:t>
      </w:r>
    </w:p>
    <w:p w:rsidR="00C52ECC" w:rsidRPr="00156106" w:rsidRDefault="00C52ECC" w:rsidP="00C52ECC">
      <w:pPr>
        <w:tabs>
          <w:tab w:val="left" w:pos="960"/>
        </w:tabs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для оказания медицинской помощи в выездных условиях (диспансеризация учащихся, сотрудников предприятий, диспансеризация и оказание первичной и узкоспециализированной медицинской помощи жителям труднодоступных районов, оказание первичной медицинской помощи при ЧС и массовых мероприятиях);</w:t>
      </w:r>
    </w:p>
    <w:p w:rsidR="00C52ECC" w:rsidRPr="00156106" w:rsidRDefault="00C52ECC" w:rsidP="00C52ECC">
      <w:pPr>
        <w:tabs>
          <w:tab w:val="left" w:pos="960"/>
        </w:tabs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для дооснащения лечебных учреждений необходимым оборудованием при отсутствии помещений под дополнительные кабинеты – по модульному принципу.</w:t>
      </w:r>
    </w:p>
    <w:p w:rsidR="00C52ECC" w:rsidRPr="00156106" w:rsidRDefault="00C52ECC" w:rsidP="00C52ECC">
      <w:pPr>
        <w:tabs>
          <w:tab w:val="left" w:pos="960"/>
        </w:tabs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 xml:space="preserve">Передвижные медицинские комплексы изготавливаются на основе многосекционных фургонов, которые могут устанавливаться на любое автотранспортное шасси (шасси грузовика, полуприцепа или прицепа). Табель оснащения ПМК индивидуален и зависит от специализации ПМК. В большинстве случаев ПМК оснащены оборудованием для функциональной и лабораторной диагностики, УЗИ, офтальмологических и </w:t>
      </w:r>
      <w:proofErr w:type="spellStart"/>
      <w:r w:rsidRPr="00156106">
        <w:rPr>
          <w:sz w:val="28"/>
          <w:szCs w:val="28"/>
        </w:rPr>
        <w:t>отоларинголочиских</w:t>
      </w:r>
      <w:proofErr w:type="spellEnd"/>
      <w:r w:rsidRPr="00156106">
        <w:rPr>
          <w:sz w:val="28"/>
          <w:szCs w:val="28"/>
        </w:rPr>
        <w:t xml:space="preserve"> исследований, гинекологической и проктологической помощи, комплексом реанимационного оборудования и </w:t>
      </w:r>
      <w:proofErr w:type="gramStart"/>
      <w:r w:rsidRPr="00156106">
        <w:rPr>
          <w:sz w:val="28"/>
          <w:szCs w:val="28"/>
        </w:rPr>
        <w:t>т.п..</w:t>
      </w:r>
      <w:proofErr w:type="gramEnd"/>
    </w:p>
    <w:p w:rsidR="00BF24A8" w:rsidRPr="00156106" w:rsidRDefault="00BF24A8" w:rsidP="00C52ECC">
      <w:pPr>
        <w:tabs>
          <w:tab w:val="left" w:pos="960"/>
        </w:tabs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Таблица </w:t>
      </w:r>
      <w:r w:rsidRPr="00156106">
        <w:rPr>
          <w:b/>
          <w:sz w:val="28"/>
          <w:szCs w:val="28"/>
        </w:rPr>
        <w:t>1009</w:t>
      </w:r>
      <w:r w:rsidRPr="00156106">
        <w:rPr>
          <w:sz w:val="28"/>
          <w:szCs w:val="28"/>
        </w:rPr>
        <w:t xml:space="preserve"> вошла в состав 1001 таблицы (строки 122_1-122_3).</w:t>
      </w:r>
    </w:p>
    <w:p w:rsidR="00BF24A8" w:rsidRPr="00156106" w:rsidRDefault="00BF24A8" w:rsidP="00BF24A8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</w:t>
      </w:r>
      <w:r w:rsidRPr="00156106">
        <w:rPr>
          <w:sz w:val="28"/>
          <w:szCs w:val="28"/>
        </w:rPr>
        <w:tab/>
        <w:t xml:space="preserve"> В таблице </w:t>
      </w:r>
      <w:r w:rsidRPr="00156106">
        <w:rPr>
          <w:b/>
          <w:sz w:val="28"/>
          <w:szCs w:val="28"/>
        </w:rPr>
        <w:t>1010</w:t>
      </w:r>
      <w:r w:rsidRPr="00156106">
        <w:rPr>
          <w:sz w:val="28"/>
          <w:szCs w:val="28"/>
        </w:rPr>
        <w:t xml:space="preserve"> показывается плановая (</w:t>
      </w:r>
      <w:proofErr w:type="gramStart"/>
      <w:r w:rsidRPr="00156106">
        <w:rPr>
          <w:sz w:val="28"/>
          <w:szCs w:val="28"/>
        </w:rPr>
        <w:t>проектная)  мощность</w:t>
      </w:r>
      <w:proofErr w:type="gramEnd"/>
      <w:r w:rsidRPr="00156106">
        <w:rPr>
          <w:sz w:val="28"/>
          <w:szCs w:val="28"/>
        </w:rPr>
        <w:t xml:space="preserve"> </w:t>
      </w:r>
      <w:proofErr w:type="spellStart"/>
      <w:r w:rsidRPr="00156106">
        <w:rPr>
          <w:sz w:val="28"/>
          <w:szCs w:val="28"/>
        </w:rPr>
        <w:t>мед.организаций</w:t>
      </w:r>
      <w:proofErr w:type="spellEnd"/>
      <w:r w:rsidRPr="00156106">
        <w:rPr>
          <w:sz w:val="28"/>
          <w:szCs w:val="28"/>
        </w:rPr>
        <w:t xml:space="preserve">, оказывающих </w:t>
      </w:r>
      <w:proofErr w:type="spellStart"/>
      <w:r w:rsidRPr="00156106">
        <w:rPr>
          <w:sz w:val="28"/>
          <w:szCs w:val="28"/>
        </w:rPr>
        <w:t>мед.помощь</w:t>
      </w:r>
      <w:proofErr w:type="spellEnd"/>
      <w:r w:rsidRPr="00156106">
        <w:rPr>
          <w:sz w:val="28"/>
          <w:szCs w:val="28"/>
        </w:rPr>
        <w:t xml:space="preserve"> в амбулаторных условиях, выраженную числом посещений в смену в соответствии с приказом МЗ СССР от 20.06.79г. №650.    </w:t>
      </w:r>
    </w:p>
    <w:p w:rsidR="00BF24A8" w:rsidRPr="00156106" w:rsidRDefault="00BF24A8" w:rsidP="00BF24A8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 xml:space="preserve">Плановая мощность медицинской организации изменяется только в тех случаях, </w:t>
      </w:r>
      <w:proofErr w:type="gramStart"/>
      <w:r w:rsidRPr="00156106">
        <w:rPr>
          <w:sz w:val="28"/>
          <w:szCs w:val="28"/>
        </w:rPr>
        <w:t>когда  соответствующие</w:t>
      </w:r>
      <w:proofErr w:type="gramEnd"/>
      <w:r w:rsidRPr="00156106">
        <w:rPr>
          <w:sz w:val="28"/>
          <w:szCs w:val="28"/>
        </w:rPr>
        <w:t xml:space="preserve"> подразделения открываются на новых площадях или закрываются, а также когда в результате капитального ремонта имеющаяся площадь увеличилась или уменьшилась. </w:t>
      </w:r>
      <w:r w:rsidRPr="00156106">
        <w:rPr>
          <w:sz w:val="28"/>
          <w:szCs w:val="28"/>
          <w:u w:val="single"/>
        </w:rPr>
        <w:t>На все такие случаи дать</w:t>
      </w:r>
      <w:r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  <w:u w:val="single"/>
        </w:rPr>
        <w:t xml:space="preserve">подтверждение. </w:t>
      </w:r>
      <w:r w:rsidRPr="00156106">
        <w:rPr>
          <w:sz w:val="28"/>
          <w:szCs w:val="28"/>
        </w:rPr>
        <w:t xml:space="preserve">Городские муниципальные учреждения заполняют таблицу одной строкой, в целом по учреждению, с учетом типа учреждения, сверить с данными 2018 года, расхождения объяснить. </w:t>
      </w:r>
    </w:p>
    <w:p w:rsidR="00BF24A8" w:rsidRPr="00156106" w:rsidRDefault="00BF24A8" w:rsidP="00BF24A8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Плановая мощность по городским муниципальным медицинским организациям проставляется одной строкой в целом по юридическому лицу, с разбивкой по </w:t>
      </w:r>
      <w:proofErr w:type="gramStart"/>
      <w:r w:rsidRPr="00156106">
        <w:rPr>
          <w:sz w:val="28"/>
          <w:szCs w:val="28"/>
        </w:rPr>
        <w:t>подразделениям,  в</w:t>
      </w:r>
      <w:proofErr w:type="gramEnd"/>
      <w:r w:rsidRPr="00156106">
        <w:rPr>
          <w:sz w:val="28"/>
          <w:szCs w:val="28"/>
        </w:rPr>
        <w:t xml:space="preserve"> соответствии с типом учреждения (например, многопрофильная поликлиника, обслуживающая взрослое и детское население, имеющая в своём составе женскую консультацию, заполняет </w:t>
      </w:r>
      <w:r w:rsidRPr="00156106">
        <w:rPr>
          <w:b/>
          <w:sz w:val="28"/>
          <w:szCs w:val="28"/>
        </w:rPr>
        <w:t>строки</w:t>
      </w:r>
      <w:r w:rsidRPr="00156106">
        <w:rPr>
          <w:sz w:val="28"/>
          <w:szCs w:val="28"/>
        </w:rPr>
        <w:t xml:space="preserve">: 1 - всего ,  2 - поликлиника для взрослых, 3 – детская поликлиника, 4 – женская консультация. Самостоятельная детская поликлиника либо детская больница с входящей в состав детской поликлиникой заполняют строки 1 – всего и 3 –детская поликлиника; ЦГБ заполняет строки 1 – </w:t>
      </w:r>
      <w:proofErr w:type="gramStart"/>
      <w:r w:rsidRPr="00156106">
        <w:rPr>
          <w:sz w:val="28"/>
          <w:szCs w:val="28"/>
        </w:rPr>
        <w:t>всего ,</w:t>
      </w:r>
      <w:proofErr w:type="gramEnd"/>
      <w:r w:rsidRPr="00156106">
        <w:rPr>
          <w:sz w:val="28"/>
          <w:szCs w:val="28"/>
        </w:rPr>
        <w:t xml:space="preserve">  2 - поликлиника для взрослых, 3 – детская поликлиника, 4 – женская консультация. Что касается ЦРБ, то заполнять необходимо по каждому </w:t>
      </w:r>
      <w:r w:rsidRPr="00156106">
        <w:rPr>
          <w:sz w:val="28"/>
          <w:szCs w:val="28"/>
        </w:rPr>
        <w:lastRenderedPageBreak/>
        <w:t xml:space="preserve">территориально обособленному подразделению: строки 1 – всего, 2 – поликлиника ЦРБ, РБ, УБ, 6 – амбулатория (заполняется по амбулаториям).  Исключение – если в состав учреждения </w:t>
      </w:r>
      <w:proofErr w:type="gramStart"/>
      <w:r w:rsidRPr="00156106">
        <w:rPr>
          <w:sz w:val="28"/>
          <w:szCs w:val="28"/>
        </w:rPr>
        <w:t>входит  Центр</w:t>
      </w:r>
      <w:proofErr w:type="gramEnd"/>
      <w:r w:rsidRPr="00156106">
        <w:rPr>
          <w:sz w:val="28"/>
          <w:szCs w:val="28"/>
        </w:rPr>
        <w:t xml:space="preserve"> здоровья  (как структурное подразделение).  В этом случае </w:t>
      </w:r>
      <w:proofErr w:type="gramStart"/>
      <w:r w:rsidRPr="00156106">
        <w:rPr>
          <w:sz w:val="28"/>
          <w:szCs w:val="28"/>
        </w:rPr>
        <w:t>заполняются  строки</w:t>
      </w:r>
      <w:proofErr w:type="gramEnd"/>
      <w:r w:rsidRPr="00156106">
        <w:rPr>
          <w:sz w:val="28"/>
          <w:szCs w:val="28"/>
        </w:rPr>
        <w:t xml:space="preserve"> 1 – всего и строка 8 - «Центр здоровья».</w:t>
      </w:r>
    </w:p>
    <w:p w:rsidR="00BF24A8" w:rsidRPr="00156106" w:rsidRDefault="00BF24A8" w:rsidP="00BF24A8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Диспансеры заполняют данную таблицу по каждому филиалу по строкам 1- всего и 5 – диспансерное отделение.</w:t>
      </w:r>
    </w:p>
    <w:p w:rsidR="00BF24A8" w:rsidRPr="00156106" w:rsidRDefault="00BF24A8" w:rsidP="00BF24A8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  <w:lang w:val="en-US"/>
        </w:rPr>
        <w:t>NB</w:t>
      </w:r>
      <w:r w:rsidRPr="00156106">
        <w:rPr>
          <w:b/>
          <w:sz w:val="28"/>
          <w:szCs w:val="28"/>
        </w:rPr>
        <w:t xml:space="preserve">!!! </w:t>
      </w:r>
      <w:r w:rsidRPr="00156106">
        <w:rPr>
          <w:sz w:val="28"/>
          <w:szCs w:val="28"/>
        </w:rPr>
        <w:t>Мощность ФАП в форму</w:t>
      </w:r>
      <w:r w:rsidRPr="00156106">
        <w:rPr>
          <w:b/>
          <w:sz w:val="28"/>
          <w:szCs w:val="28"/>
        </w:rPr>
        <w:t xml:space="preserve"> </w:t>
      </w:r>
      <w:r w:rsidRPr="00156106">
        <w:rPr>
          <w:sz w:val="28"/>
          <w:szCs w:val="28"/>
        </w:rPr>
        <w:t>№30 не включать!!!</w:t>
      </w:r>
    </w:p>
    <w:p w:rsidR="00BF24A8" w:rsidRPr="00156106" w:rsidRDefault="00BF24A8" w:rsidP="00BF24A8">
      <w:pPr>
        <w:ind w:firstLine="708"/>
        <w:jc w:val="both"/>
        <w:rPr>
          <w:sz w:val="28"/>
          <w:szCs w:val="28"/>
          <w:u w:val="single"/>
        </w:rPr>
      </w:pPr>
    </w:p>
    <w:p w:rsidR="00BF24A8" w:rsidRPr="00156106" w:rsidRDefault="00BF24A8" w:rsidP="00BF24A8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</w:t>
      </w:r>
      <w:r w:rsidRPr="00156106">
        <w:rPr>
          <w:sz w:val="28"/>
          <w:szCs w:val="28"/>
        </w:rPr>
        <w:tab/>
        <w:t xml:space="preserve">В таблице </w:t>
      </w:r>
      <w:r w:rsidRPr="00156106">
        <w:rPr>
          <w:b/>
          <w:sz w:val="28"/>
          <w:szCs w:val="28"/>
        </w:rPr>
        <w:t>1050</w:t>
      </w:r>
      <w:r w:rsidRPr="00156106">
        <w:rPr>
          <w:sz w:val="28"/>
          <w:szCs w:val="28"/>
        </w:rPr>
        <w:t xml:space="preserve"> показывается   численность </w:t>
      </w:r>
      <w:r w:rsidRPr="00156106">
        <w:rPr>
          <w:b/>
          <w:sz w:val="28"/>
          <w:szCs w:val="28"/>
        </w:rPr>
        <w:t>прикрепленного к МО</w:t>
      </w:r>
      <w:r w:rsidRPr="00156106">
        <w:rPr>
          <w:sz w:val="28"/>
          <w:szCs w:val="28"/>
        </w:rPr>
        <w:t xml:space="preserve"> населения (в соответствии с прикреплением по участкам), а не данные </w:t>
      </w:r>
      <w:proofErr w:type="spellStart"/>
      <w:r w:rsidRPr="00156106">
        <w:rPr>
          <w:sz w:val="28"/>
          <w:szCs w:val="28"/>
        </w:rPr>
        <w:t>госстатистики</w:t>
      </w:r>
      <w:proofErr w:type="spellEnd"/>
      <w:r w:rsidRPr="00156106">
        <w:rPr>
          <w:sz w:val="28"/>
          <w:szCs w:val="28"/>
        </w:rPr>
        <w:t xml:space="preserve">. Строка 1 равна сумме </w:t>
      </w:r>
      <w:proofErr w:type="gramStart"/>
      <w:r w:rsidRPr="00156106">
        <w:rPr>
          <w:sz w:val="28"/>
          <w:szCs w:val="28"/>
        </w:rPr>
        <w:t>строк  2</w:t>
      </w:r>
      <w:proofErr w:type="gramEnd"/>
      <w:r w:rsidRPr="00156106">
        <w:rPr>
          <w:sz w:val="28"/>
          <w:szCs w:val="28"/>
        </w:rPr>
        <w:t>+7+8.</w:t>
      </w:r>
    </w:p>
    <w:p w:rsidR="00BF24A8" w:rsidRPr="00156106" w:rsidRDefault="00BF24A8" w:rsidP="00BF24A8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t xml:space="preserve">Таблицу  </w:t>
      </w:r>
      <w:r w:rsidRPr="00156106">
        <w:rPr>
          <w:b/>
          <w:sz w:val="28"/>
          <w:szCs w:val="28"/>
        </w:rPr>
        <w:t>1090</w:t>
      </w:r>
      <w:proofErr w:type="gramEnd"/>
      <w:r w:rsidRPr="00156106">
        <w:rPr>
          <w:sz w:val="28"/>
          <w:szCs w:val="28"/>
        </w:rPr>
        <w:t xml:space="preserve">  заполняют медицинские организации, направляющие пациентов на санаторно-курортное  лечение, и ведущие учет результатов лечения  по отрывным талонам.</w:t>
      </w:r>
    </w:p>
    <w:p w:rsidR="00BF24A8" w:rsidRPr="00156106" w:rsidRDefault="00BF24A8" w:rsidP="00BF24A8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0D75DE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1100.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Форма № 30-1, таб.</w:t>
      </w:r>
      <w:proofErr w:type="gramStart"/>
      <w:r w:rsidRPr="00156106">
        <w:rPr>
          <w:sz w:val="28"/>
          <w:szCs w:val="28"/>
        </w:rPr>
        <w:t>1100  -</w:t>
      </w:r>
      <w:proofErr w:type="gramEnd"/>
      <w:r w:rsidRPr="00156106">
        <w:rPr>
          <w:sz w:val="28"/>
          <w:szCs w:val="28"/>
        </w:rPr>
        <w:t xml:space="preserve">  изменен шаблон  раздела средний медперсонал, фармацевты (добавлена строка  «специалисты с высшим неоконченным фармацевтическим образованием или провизоры  » </w:t>
      </w:r>
    </w:p>
    <w:p w:rsidR="00310595" w:rsidRPr="00156106" w:rsidRDefault="00310595" w:rsidP="00310595">
      <w:pPr>
        <w:pStyle w:val="ac"/>
        <w:kinsoku w:val="0"/>
        <w:overflowPunct w:val="0"/>
        <w:spacing w:before="91" w:beforeAutospacing="0" w:after="0" w:afterAutospacing="0" w:line="192" w:lineRule="auto"/>
        <w:jc w:val="both"/>
        <w:textAlignment w:val="baseline"/>
        <w:rPr>
          <w:sz w:val="28"/>
          <w:szCs w:val="28"/>
        </w:rPr>
      </w:pPr>
      <w:r w:rsidRPr="00156106">
        <w:rPr>
          <w:rFonts w:eastAsiaTheme="minorEastAsia" w:cstheme="minorBidi"/>
          <w:color w:val="404040" w:themeColor="text1" w:themeTint="BF"/>
          <w:sz w:val="38"/>
          <w:szCs w:val="38"/>
        </w:rPr>
        <w:t xml:space="preserve">       </w:t>
      </w:r>
      <w:r w:rsidRPr="00156106">
        <w:rPr>
          <w:rFonts w:eastAsiaTheme="minorEastAsia"/>
          <w:sz w:val="28"/>
          <w:szCs w:val="28"/>
        </w:rPr>
        <w:t xml:space="preserve">Сведения о должностях в форме 30 в таблицах   показываются как целыми, так и </w:t>
      </w:r>
      <w:proofErr w:type="gramStart"/>
      <w:r w:rsidRPr="00156106">
        <w:rPr>
          <w:rFonts w:eastAsiaTheme="minorEastAsia"/>
          <w:sz w:val="28"/>
          <w:szCs w:val="28"/>
        </w:rPr>
        <w:t>дробными  числами</w:t>
      </w:r>
      <w:proofErr w:type="gramEnd"/>
      <w:r w:rsidRPr="00156106">
        <w:rPr>
          <w:rFonts w:eastAsiaTheme="minorEastAsia"/>
          <w:sz w:val="28"/>
          <w:szCs w:val="28"/>
        </w:rPr>
        <w:t xml:space="preserve"> в соответствии с </w:t>
      </w:r>
      <w:r w:rsidRPr="00156106">
        <w:rPr>
          <w:rFonts w:eastAsiaTheme="minorEastAsia"/>
          <w:b/>
          <w:bCs/>
          <w:sz w:val="28"/>
          <w:szCs w:val="28"/>
        </w:rPr>
        <w:t>правилами округления</w:t>
      </w:r>
      <w:r w:rsidRPr="00156106">
        <w:rPr>
          <w:rFonts w:eastAsiaTheme="minorEastAsia"/>
          <w:sz w:val="28"/>
          <w:szCs w:val="28"/>
        </w:rPr>
        <w:t xml:space="preserve"> - 0,75, 0,5, 0,25 должности.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Штаты отделений (кабинетов) платных услуг включаются в таблицу 1100.   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В таблице 1100</w:t>
      </w:r>
      <w:r w:rsidRPr="00156106">
        <w:rPr>
          <w:sz w:val="28"/>
          <w:szCs w:val="28"/>
        </w:rPr>
        <w:t xml:space="preserve"> в </w:t>
      </w:r>
      <w:proofErr w:type="gramStart"/>
      <w:r w:rsidRPr="00156106">
        <w:rPr>
          <w:sz w:val="28"/>
          <w:szCs w:val="28"/>
        </w:rPr>
        <w:t>графах  9</w:t>
      </w:r>
      <w:proofErr w:type="gramEnd"/>
      <w:r w:rsidRPr="00156106">
        <w:rPr>
          <w:sz w:val="28"/>
          <w:szCs w:val="28"/>
        </w:rPr>
        <w:t xml:space="preserve">-11, 14-18, 21 и 22 показываются физические лица только основных работников, т.е. тех, кто имеет трудовые книжки в данной МО, включая лиц , находящихся в длительной командировке  и декретном отпуске. </w:t>
      </w:r>
    </w:p>
    <w:p w:rsidR="00310595" w:rsidRPr="00156106" w:rsidRDefault="00310595" w:rsidP="00310595">
      <w:pPr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 xml:space="preserve">     </w:t>
      </w:r>
      <w:r w:rsidRPr="00156106">
        <w:rPr>
          <w:sz w:val="28"/>
          <w:szCs w:val="28"/>
        </w:rPr>
        <w:tab/>
      </w:r>
      <w:r w:rsidRPr="00156106">
        <w:rPr>
          <w:b/>
          <w:sz w:val="28"/>
          <w:szCs w:val="28"/>
        </w:rPr>
        <w:t>Физические лица внешних совместителей в данной таблице не показываются.</w:t>
      </w:r>
      <w:r w:rsidRPr="00156106">
        <w:rPr>
          <w:sz w:val="28"/>
          <w:szCs w:val="28"/>
        </w:rPr>
        <w:t xml:space="preserve"> </w:t>
      </w:r>
      <w:r w:rsidRPr="00156106">
        <w:rPr>
          <w:b/>
          <w:sz w:val="28"/>
          <w:szCs w:val="28"/>
        </w:rPr>
        <w:t>Внутренние совместители (физические лица) показываются только в числе занятых должностей один раз, по основной должности.</w:t>
      </w:r>
    </w:p>
    <w:p w:rsidR="00310595" w:rsidRPr="00156106" w:rsidRDefault="00310595" w:rsidP="00310595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Физические лица по графе 9 основных работников имеют сертификат и</w:t>
      </w:r>
      <w:r w:rsidR="00544064" w:rsidRPr="00156106">
        <w:rPr>
          <w:b/>
          <w:sz w:val="28"/>
          <w:szCs w:val="28"/>
        </w:rPr>
        <w:t>ли</w:t>
      </w:r>
      <w:r w:rsidRPr="00156106">
        <w:rPr>
          <w:b/>
          <w:sz w:val="28"/>
          <w:szCs w:val="28"/>
        </w:rPr>
        <w:t xml:space="preserve"> свидетельство об аккредитации. Сумма граф «Имеют сертификат специалиста» и «Имеют свидетельство об аккредитации» должно быть равно или меньше числа физических лиц основных работников.</w:t>
      </w:r>
    </w:p>
    <w:p w:rsidR="00310595" w:rsidRPr="00156106" w:rsidRDefault="00310595" w:rsidP="00310595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Строка 26 «лаборанты» - количество штатных</w:t>
      </w:r>
      <w:r w:rsidRPr="00156106">
        <w:rPr>
          <w:sz w:val="28"/>
          <w:szCs w:val="28"/>
        </w:rPr>
        <w:t>,</w:t>
      </w:r>
      <w:r w:rsidRPr="00156106">
        <w:rPr>
          <w:b/>
          <w:sz w:val="28"/>
          <w:szCs w:val="28"/>
        </w:rPr>
        <w:t xml:space="preserve"> занятых и физических лиц </w:t>
      </w:r>
      <w:proofErr w:type="spellStart"/>
      <w:r w:rsidRPr="00156106">
        <w:rPr>
          <w:b/>
          <w:sz w:val="28"/>
          <w:szCs w:val="28"/>
        </w:rPr>
        <w:t>дожно</w:t>
      </w:r>
      <w:proofErr w:type="spellEnd"/>
      <w:r w:rsidRPr="00156106">
        <w:rPr>
          <w:b/>
          <w:sz w:val="28"/>
          <w:szCs w:val="28"/>
        </w:rPr>
        <w:t xml:space="preserve"> уменьшаться</w:t>
      </w:r>
      <w:r w:rsidRPr="00156106">
        <w:rPr>
          <w:sz w:val="28"/>
          <w:szCs w:val="28"/>
        </w:rPr>
        <w:t>,</w:t>
      </w:r>
      <w:r w:rsidRPr="00156106">
        <w:rPr>
          <w:b/>
          <w:sz w:val="28"/>
          <w:szCs w:val="28"/>
        </w:rPr>
        <w:t xml:space="preserve"> так как </w:t>
      </w:r>
      <w:r w:rsidRPr="00156106">
        <w:rPr>
          <w:rFonts w:eastAsiaTheme="minorEastAsia" w:cs="Arial"/>
          <w:b/>
          <w:color w:val="000000"/>
          <w:kern w:val="24"/>
          <w:sz w:val="28"/>
          <w:szCs w:val="28"/>
        </w:rPr>
        <w:t>должность «</w:t>
      </w:r>
      <w:r w:rsidRPr="00156106">
        <w:rPr>
          <w:rFonts w:eastAsiaTheme="minorEastAsia" w:cs="Arial"/>
          <w:b/>
          <w:bCs/>
          <w:color w:val="000000"/>
          <w:kern w:val="24"/>
          <w:sz w:val="28"/>
          <w:szCs w:val="28"/>
        </w:rPr>
        <w:t>врач-лаборант</w:t>
      </w:r>
      <w:r w:rsidRPr="00156106">
        <w:rPr>
          <w:rFonts w:eastAsiaTheme="minorEastAsia" w:cs="Arial"/>
          <w:b/>
          <w:color w:val="000000"/>
          <w:kern w:val="24"/>
          <w:sz w:val="28"/>
          <w:szCs w:val="28"/>
        </w:rPr>
        <w:t xml:space="preserve">» сохраняется для специалистов с высшим профессиональным (немедицинским) образованием, принятых на работу до </w:t>
      </w:r>
      <w:r w:rsidRPr="00156106">
        <w:rPr>
          <w:rFonts w:eastAsiaTheme="minorEastAsia" w:cs="Arial"/>
          <w:b/>
          <w:color w:val="000000"/>
          <w:kern w:val="24"/>
          <w:sz w:val="28"/>
          <w:szCs w:val="28"/>
          <w:u w:val="single"/>
        </w:rPr>
        <w:t>01.10.1999 года</w:t>
      </w:r>
      <w:r w:rsidRPr="00156106">
        <w:rPr>
          <w:rFonts w:eastAsiaTheme="minorEastAsia" w:cs="Arial"/>
          <w:b/>
          <w:color w:val="000000"/>
          <w:kern w:val="24"/>
          <w:sz w:val="28"/>
          <w:szCs w:val="28"/>
        </w:rPr>
        <w:t xml:space="preserve">. </w:t>
      </w:r>
      <w:r w:rsidRPr="00156106">
        <w:rPr>
          <w:b/>
          <w:sz w:val="28"/>
          <w:szCs w:val="28"/>
        </w:rPr>
        <w:t xml:space="preserve"> 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1100 стр. 83 – </w:t>
      </w:r>
      <w:r w:rsidRPr="00156106">
        <w:rPr>
          <w:sz w:val="28"/>
          <w:szCs w:val="28"/>
        </w:rPr>
        <w:t xml:space="preserve">Врачи скорой медицинской помощи. Заполняется по поликлинике (5,6,10 графы) или по стационару (7,8,11 графы), в зависимости от штатного расписания (куда относятся), при имеющихся </w:t>
      </w:r>
      <w:r w:rsidRPr="00156106">
        <w:rPr>
          <w:sz w:val="28"/>
          <w:szCs w:val="28"/>
        </w:rPr>
        <w:lastRenderedPageBreak/>
        <w:t xml:space="preserve">должностях в штатном расписании </w:t>
      </w:r>
      <w:r w:rsidRPr="00156106">
        <w:rPr>
          <w:b/>
          <w:sz w:val="28"/>
          <w:szCs w:val="28"/>
        </w:rPr>
        <w:t>в кабинетах неотложной помощи и в</w:t>
      </w:r>
      <w:r w:rsidRPr="00156106">
        <w:rPr>
          <w:sz w:val="28"/>
          <w:szCs w:val="28"/>
        </w:rPr>
        <w:t xml:space="preserve"> </w:t>
      </w:r>
      <w:r w:rsidRPr="00156106">
        <w:rPr>
          <w:b/>
          <w:sz w:val="28"/>
          <w:szCs w:val="28"/>
        </w:rPr>
        <w:t>БСМП.</w:t>
      </w:r>
      <w:r w:rsidRPr="00156106">
        <w:rPr>
          <w:sz w:val="28"/>
          <w:szCs w:val="28"/>
        </w:rPr>
        <w:t xml:space="preserve"> Остальные врачи и все должности по СМП разносятся в графах «Прочие» (графы 12, 13, 14).</w:t>
      </w:r>
    </w:p>
    <w:p w:rsidR="00310595" w:rsidRPr="00156106" w:rsidRDefault="00310595" w:rsidP="00310595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</w:t>
      </w:r>
      <w:proofErr w:type="gramStart"/>
      <w:r w:rsidRPr="00156106">
        <w:rPr>
          <w:b/>
          <w:sz w:val="28"/>
          <w:szCs w:val="28"/>
        </w:rPr>
        <w:t>Строка  84</w:t>
      </w:r>
      <w:proofErr w:type="gramEnd"/>
      <w:r w:rsidRPr="00156106">
        <w:rPr>
          <w:b/>
          <w:sz w:val="28"/>
          <w:szCs w:val="28"/>
        </w:rPr>
        <w:t xml:space="preserve">   «стажеры» - не имеют свидетельств об  аккредитации (из гр.9)  и  сертификата  специалиста </w:t>
      </w:r>
      <w:r w:rsidRPr="00156106">
        <w:rPr>
          <w:rFonts w:eastAsiaTheme="minorEastAsia" w:cs="Arial"/>
          <w:b/>
          <w:color w:val="000000"/>
          <w:kern w:val="24"/>
          <w:sz w:val="28"/>
          <w:szCs w:val="28"/>
        </w:rPr>
        <w:t xml:space="preserve">. </w:t>
      </w:r>
      <w:r w:rsidRPr="00156106">
        <w:rPr>
          <w:b/>
          <w:sz w:val="28"/>
          <w:szCs w:val="28"/>
        </w:rPr>
        <w:t xml:space="preserve"> </w:t>
      </w:r>
    </w:p>
    <w:p w:rsidR="00310595" w:rsidRPr="00156106" w:rsidRDefault="00310595" w:rsidP="00310595">
      <w:pPr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</w:t>
      </w:r>
      <w:proofErr w:type="gramStart"/>
      <w:r w:rsidRPr="00156106">
        <w:rPr>
          <w:b/>
          <w:sz w:val="28"/>
          <w:szCs w:val="28"/>
        </w:rPr>
        <w:t>Строка  122</w:t>
      </w:r>
      <w:proofErr w:type="gramEnd"/>
      <w:r w:rsidRPr="00156106">
        <w:rPr>
          <w:b/>
          <w:sz w:val="28"/>
          <w:szCs w:val="28"/>
        </w:rPr>
        <w:t xml:space="preserve"> «Прочие врачи» дополнена новыми врачебными должностями « </w:t>
      </w:r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>детский онколог-гематолог, медицинский микробиолог, физической и реабилитационной медицины».</w:t>
      </w:r>
    </w:p>
    <w:p w:rsidR="00310595" w:rsidRPr="00156106" w:rsidRDefault="00310595" w:rsidP="00310595">
      <w:pPr>
        <w:pStyle w:val="ac"/>
        <w:kinsoku w:val="0"/>
        <w:overflowPunct w:val="0"/>
        <w:spacing w:before="0" w:beforeAutospacing="0" w:after="0" w:afterAutospacing="0"/>
        <w:textAlignment w:val="top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         Раздел «</w:t>
      </w:r>
      <w:r w:rsidRPr="0015610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Специалисты с высшим немедицинским образованием – всего</w:t>
      </w:r>
      <w:proofErr w:type="gramStart"/>
      <w:r w:rsidRPr="0015610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:</w:t>
      </w:r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>»  строка</w:t>
      </w:r>
      <w:proofErr w:type="gramEnd"/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127 - не включаются сведения о специалистах с высшим немед</w:t>
      </w:r>
      <w:r w:rsidR="000D75DE"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>и</w:t>
      </w:r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>цинским образованием ,  занимающих врачебные должности . По данному разделу графа 16 «</w:t>
      </w:r>
      <w:proofErr w:type="spellStart"/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>свидельств</w:t>
      </w:r>
      <w:proofErr w:type="spellEnd"/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об </w:t>
      </w:r>
      <w:proofErr w:type="gramStart"/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>аккредитации»  не</w:t>
      </w:r>
      <w:proofErr w:type="gramEnd"/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должно быть.</w:t>
      </w:r>
    </w:p>
    <w:p w:rsidR="00310595" w:rsidRPr="00156106" w:rsidRDefault="00310595" w:rsidP="00310595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>Строка 227 «</w:t>
      </w:r>
      <w:proofErr w:type="gramStart"/>
      <w:r w:rsidRPr="00156106">
        <w:rPr>
          <w:sz w:val="28"/>
          <w:szCs w:val="28"/>
        </w:rPr>
        <w:t>прочий  персонал</w:t>
      </w:r>
      <w:proofErr w:type="gramEnd"/>
      <w:r w:rsidRPr="00156106">
        <w:rPr>
          <w:sz w:val="28"/>
          <w:szCs w:val="28"/>
        </w:rPr>
        <w:t>» расшифровывается, добавочные строки 227.1; 227.2; 227.3; 227.4;  227.5; 228; 229;  230 заполняются. Итоги по сумме данных строк автоматически переносятся в строку 227.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Графа 18 </w:t>
      </w:r>
      <w:proofErr w:type="gramStart"/>
      <w:r w:rsidRPr="00156106">
        <w:rPr>
          <w:sz w:val="28"/>
          <w:szCs w:val="28"/>
        </w:rPr>
        <w:t>заполняется  на</w:t>
      </w:r>
      <w:proofErr w:type="gramEnd"/>
      <w:r w:rsidRPr="00156106">
        <w:rPr>
          <w:sz w:val="28"/>
          <w:szCs w:val="28"/>
        </w:rPr>
        <w:t xml:space="preserve"> основании сертификатов специалистов </w:t>
      </w:r>
      <w:r w:rsidRPr="00156106">
        <w:rPr>
          <w:b/>
          <w:sz w:val="28"/>
          <w:szCs w:val="28"/>
        </w:rPr>
        <w:t>,</w:t>
      </w:r>
      <w:r w:rsidRPr="00156106">
        <w:rPr>
          <w:sz w:val="28"/>
          <w:szCs w:val="28"/>
        </w:rPr>
        <w:t xml:space="preserve"> графа 21 - удостоверения об аккредитации специалиста. Сумма гр. 18 + 21 ≤ гр. 9.</w:t>
      </w:r>
    </w:p>
    <w:p w:rsidR="00310595" w:rsidRPr="00156106" w:rsidRDefault="00310595" w:rsidP="00310595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 xml:space="preserve">В графе 20 по всем </w:t>
      </w:r>
      <w:proofErr w:type="gramStart"/>
      <w:r w:rsidRPr="00156106">
        <w:rPr>
          <w:sz w:val="28"/>
          <w:szCs w:val="28"/>
        </w:rPr>
        <w:t>строкам  показываются</w:t>
      </w:r>
      <w:proofErr w:type="gramEnd"/>
      <w:r w:rsidRPr="00156106">
        <w:rPr>
          <w:sz w:val="28"/>
          <w:szCs w:val="28"/>
        </w:rPr>
        <w:t xml:space="preserve"> физические лица врачей  и средних медработников областных учреждений здравоохранения, филиалов и кабинетов спецслужб, обслуживающих население данной муниципальной территории. Сведения эти нужны для расчета показателя </w:t>
      </w:r>
      <w:proofErr w:type="gramStart"/>
      <w:r w:rsidRPr="00156106">
        <w:rPr>
          <w:sz w:val="28"/>
          <w:szCs w:val="28"/>
        </w:rPr>
        <w:t>обеспеченности  медицинскими</w:t>
      </w:r>
      <w:proofErr w:type="gramEnd"/>
      <w:r w:rsidRPr="00156106">
        <w:rPr>
          <w:sz w:val="28"/>
          <w:szCs w:val="28"/>
        </w:rPr>
        <w:t xml:space="preserve"> кадрами населения по данной территории.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Медицинские сестры с высшим</w:t>
      </w:r>
      <w:r w:rsidR="00544064" w:rsidRPr="00156106">
        <w:rPr>
          <w:sz w:val="28"/>
          <w:szCs w:val="28"/>
        </w:rPr>
        <w:t xml:space="preserve"> медицинским</w:t>
      </w:r>
      <w:r w:rsidRPr="00156106">
        <w:rPr>
          <w:sz w:val="28"/>
          <w:szCs w:val="28"/>
        </w:rPr>
        <w:t xml:space="preserve"> образованием, занимающие должности врачей, в строку </w:t>
      </w:r>
      <w:proofErr w:type="gramStart"/>
      <w:r w:rsidRPr="00156106">
        <w:rPr>
          <w:sz w:val="28"/>
          <w:szCs w:val="28"/>
        </w:rPr>
        <w:t>144  «</w:t>
      </w:r>
      <w:proofErr w:type="gramEnd"/>
      <w:r w:rsidRPr="00156106">
        <w:rPr>
          <w:sz w:val="28"/>
          <w:szCs w:val="28"/>
        </w:rPr>
        <w:t xml:space="preserve">Средний </w:t>
      </w:r>
      <w:proofErr w:type="spellStart"/>
      <w:r w:rsidRPr="00156106">
        <w:rPr>
          <w:sz w:val="28"/>
          <w:szCs w:val="28"/>
        </w:rPr>
        <w:t>мед.персонал</w:t>
      </w:r>
      <w:proofErr w:type="spellEnd"/>
      <w:r w:rsidRPr="00156106">
        <w:rPr>
          <w:sz w:val="28"/>
          <w:szCs w:val="28"/>
        </w:rPr>
        <w:t>»-  не включатся.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Таблица 1100, строка 2 «из них женщин» заполнять гр.9, гр.15-18, 21 и 22 (категории и сертификаты).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Таблица 1100, строка 3 «в организациях, работающих в сельской местности» формы № 30-</w:t>
      </w:r>
      <w:proofErr w:type="gramStart"/>
      <w:r w:rsidRPr="00156106">
        <w:rPr>
          <w:sz w:val="28"/>
          <w:szCs w:val="28"/>
        </w:rPr>
        <w:t>1  должна</w:t>
      </w:r>
      <w:proofErr w:type="gramEnd"/>
      <w:r w:rsidRPr="00156106">
        <w:rPr>
          <w:sz w:val="28"/>
          <w:szCs w:val="28"/>
        </w:rPr>
        <w:t xml:space="preserve"> быть равна  строкам 1 и 3 таблицы 1100 формы № 30-1-село  по всем графам. Соответственно строка 145 таблицы 1100 формы № 30-1 по всем </w:t>
      </w:r>
      <w:proofErr w:type="gramStart"/>
      <w:r w:rsidRPr="00156106">
        <w:rPr>
          <w:sz w:val="28"/>
          <w:szCs w:val="28"/>
        </w:rPr>
        <w:t>графам  равна</w:t>
      </w:r>
      <w:proofErr w:type="gramEnd"/>
      <w:r w:rsidRPr="00156106">
        <w:rPr>
          <w:sz w:val="28"/>
          <w:szCs w:val="28"/>
        </w:rPr>
        <w:t xml:space="preserve"> строкам 144 и 145 таблицы 1100 формы 30-1-село.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Заполнение части «Средний </w:t>
      </w:r>
      <w:proofErr w:type="spellStart"/>
      <w:proofErr w:type="gramStart"/>
      <w:r w:rsidRPr="00156106">
        <w:rPr>
          <w:sz w:val="28"/>
          <w:szCs w:val="28"/>
        </w:rPr>
        <w:t>мед.персонал</w:t>
      </w:r>
      <w:proofErr w:type="spellEnd"/>
      <w:proofErr w:type="gramEnd"/>
      <w:r w:rsidRPr="00156106">
        <w:rPr>
          <w:sz w:val="28"/>
          <w:szCs w:val="28"/>
        </w:rPr>
        <w:t>»  строки 148 по 157 указываются по действующему образовательному документу, являющейся основанием для занятия соответствующей должности 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По строкам не должно быть </w:t>
      </w:r>
      <w:proofErr w:type="gramStart"/>
      <w:r w:rsidRPr="00156106">
        <w:rPr>
          <w:sz w:val="28"/>
          <w:szCs w:val="28"/>
        </w:rPr>
        <w:t>разниц  :</w:t>
      </w:r>
      <w:proofErr w:type="gramEnd"/>
      <w:r w:rsidRPr="00156106">
        <w:rPr>
          <w:sz w:val="28"/>
          <w:szCs w:val="28"/>
        </w:rPr>
        <w:t xml:space="preserve"> 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169= сумме строк (170+171+172</w:t>
      </w:r>
      <w:proofErr w:type="gramStart"/>
      <w:r w:rsidRPr="00156106">
        <w:rPr>
          <w:sz w:val="28"/>
          <w:szCs w:val="28"/>
        </w:rPr>
        <w:t>)</w:t>
      </w:r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</w:t>
      </w:r>
    </w:p>
    <w:p w:rsidR="00310595" w:rsidRPr="00156106" w:rsidRDefault="00310595" w:rsidP="00310595">
      <w:pPr>
        <w:ind w:firstLine="708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156106">
        <w:rPr>
          <w:sz w:val="28"/>
          <w:szCs w:val="28"/>
        </w:rPr>
        <w:t>Строка 173=сумме строк (174+175+176</w:t>
      </w:r>
      <w:proofErr w:type="gramStart"/>
      <w:r w:rsidRPr="00156106">
        <w:rPr>
          <w:sz w:val="28"/>
          <w:szCs w:val="28"/>
        </w:rPr>
        <w:t>)</w:t>
      </w:r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15610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</w:t>
      </w:r>
    </w:p>
    <w:p w:rsidR="00310595" w:rsidRPr="00156106" w:rsidRDefault="00310595" w:rsidP="00310595">
      <w:pPr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156106">
        <w:rPr>
          <w:rFonts w:eastAsiaTheme="minorEastAsia"/>
          <w:color w:val="000000" w:themeColor="text1"/>
          <w:kern w:val="24"/>
          <w:sz w:val="28"/>
          <w:szCs w:val="28"/>
        </w:rPr>
        <w:t>Строка 204=сумме строк (205+206+207)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rFonts w:eastAsiaTheme="minorEastAsia"/>
          <w:color w:val="000000" w:themeColor="text1"/>
          <w:kern w:val="24"/>
          <w:sz w:val="28"/>
          <w:szCs w:val="28"/>
        </w:rPr>
        <w:t xml:space="preserve">Строка 177 =сумме строк (178+179+180+ </w:t>
      </w:r>
      <w:r w:rsidRPr="00156106">
        <w:rPr>
          <w:sz w:val="28"/>
          <w:szCs w:val="28"/>
        </w:rPr>
        <w:t>. . .199</w:t>
      </w:r>
      <w:proofErr w:type="gramStart"/>
      <w:r w:rsidRPr="00156106">
        <w:rPr>
          <w:sz w:val="28"/>
          <w:szCs w:val="28"/>
        </w:rPr>
        <w:t>) .</w:t>
      </w:r>
      <w:proofErr w:type="gramEnd"/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Медрегистраторов (стр. 202) в среднем медперсонале показывать только с </w:t>
      </w:r>
      <w:proofErr w:type="spellStart"/>
      <w:r w:rsidRPr="00156106">
        <w:rPr>
          <w:sz w:val="28"/>
          <w:szCs w:val="28"/>
        </w:rPr>
        <w:t>медобразованием</w:t>
      </w:r>
      <w:proofErr w:type="spellEnd"/>
      <w:r w:rsidRPr="00156106">
        <w:rPr>
          <w:sz w:val="28"/>
          <w:szCs w:val="28"/>
        </w:rPr>
        <w:t>: штатные, занятые и физ. лица, включая штатные и занятые должности на имеющих допуски к работе (</w:t>
      </w:r>
      <w:proofErr w:type="spellStart"/>
      <w:r w:rsidRPr="00156106">
        <w:rPr>
          <w:sz w:val="28"/>
          <w:szCs w:val="28"/>
        </w:rPr>
        <w:t>физич</w:t>
      </w:r>
      <w:proofErr w:type="spellEnd"/>
      <w:r w:rsidRPr="00156106">
        <w:rPr>
          <w:sz w:val="28"/>
          <w:szCs w:val="28"/>
        </w:rPr>
        <w:t xml:space="preserve">. лица в этом случае показываются по </w:t>
      </w:r>
      <w:proofErr w:type="gramStart"/>
      <w:r w:rsidRPr="00156106">
        <w:rPr>
          <w:sz w:val="28"/>
          <w:szCs w:val="28"/>
        </w:rPr>
        <w:t>строке  237</w:t>
      </w:r>
      <w:proofErr w:type="gramEnd"/>
      <w:r w:rsidRPr="00156106">
        <w:rPr>
          <w:sz w:val="28"/>
          <w:szCs w:val="28"/>
        </w:rPr>
        <w:t>).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 xml:space="preserve">Медрегистраторы могут быть только в поликлинике, в стационаре их быть не должно. Если в штатном расписании проходят </w:t>
      </w:r>
      <w:r w:rsidRPr="00156106">
        <w:rPr>
          <w:b/>
          <w:sz w:val="28"/>
          <w:szCs w:val="28"/>
        </w:rPr>
        <w:t>по стационару</w:t>
      </w:r>
      <w:r w:rsidRPr="00156106">
        <w:rPr>
          <w:sz w:val="28"/>
          <w:szCs w:val="28"/>
        </w:rPr>
        <w:t xml:space="preserve">, </w:t>
      </w:r>
      <w:r w:rsidRPr="00156106">
        <w:rPr>
          <w:b/>
          <w:sz w:val="28"/>
          <w:szCs w:val="28"/>
        </w:rPr>
        <w:t>представить объяснение</w:t>
      </w:r>
      <w:r w:rsidRPr="00156106">
        <w:rPr>
          <w:sz w:val="28"/>
          <w:szCs w:val="28"/>
        </w:rPr>
        <w:t>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Медрегистраторов без медицинского образования и не имеющих допуска к работе показать в прочем персонале (штатные, занятые и физические лица). </w:t>
      </w:r>
      <w:proofErr w:type="spellStart"/>
      <w:proofErr w:type="gramStart"/>
      <w:r w:rsidRPr="00156106">
        <w:rPr>
          <w:sz w:val="28"/>
          <w:szCs w:val="28"/>
        </w:rPr>
        <w:t>Заполняютя</w:t>
      </w:r>
      <w:proofErr w:type="spellEnd"/>
      <w:r w:rsidRPr="00156106">
        <w:rPr>
          <w:sz w:val="28"/>
          <w:szCs w:val="28"/>
        </w:rPr>
        <w:t xml:space="preserve">  строки</w:t>
      </w:r>
      <w:proofErr w:type="gramEnd"/>
      <w:r w:rsidRPr="00156106">
        <w:rPr>
          <w:sz w:val="28"/>
          <w:szCs w:val="28"/>
        </w:rPr>
        <w:t xml:space="preserve"> «Кроме того, число физических лиц без медицинского образования, занимающие должности среднего медперсонала» стр. 236, с расшифровкой : стр. 237 – из них медрегистраторов; 238 – дезинфекторов; 239 – инструкторов по лечебной физкультуре. Добавлена строка 240 инструктор по трудотерапии (заполняется если есть таковой в МО).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Заполняются только графы 9, 10, 11, 14, 22.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Стр. 237 (медрегистраторы) – заполняется, если имеются допуски к работе. Штатные и занятые по стр. 202_1.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Стр. 238 (дезинфекторы) – штатные и занятые по стр. 200_1.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Стр. 239 </w:t>
      </w:r>
      <w:proofErr w:type="gramStart"/>
      <w:r w:rsidRPr="00156106">
        <w:rPr>
          <w:sz w:val="28"/>
          <w:szCs w:val="28"/>
        </w:rPr>
        <w:t>( инструкторов</w:t>
      </w:r>
      <w:proofErr w:type="gramEnd"/>
      <w:r w:rsidRPr="00156106">
        <w:rPr>
          <w:sz w:val="28"/>
          <w:szCs w:val="28"/>
        </w:rPr>
        <w:t xml:space="preserve"> по лечебной физкультуре)– штатные и занятые по стр. 167_1.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Стр. 240 (инструкторов по </w:t>
      </w:r>
      <w:proofErr w:type="gramStart"/>
      <w:r w:rsidRPr="00156106">
        <w:rPr>
          <w:sz w:val="28"/>
          <w:szCs w:val="28"/>
        </w:rPr>
        <w:t>трудотерапии )</w:t>
      </w:r>
      <w:proofErr w:type="gramEnd"/>
      <w:r w:rsidRPr="00156106">
        <w:rPr>
          <w:sz w:val="28"/>
          <w:szCs w:val="28"/>
        </w:rPr>
        <w:t>– штатные и занятые по стр. 168_1.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 раздела «Врачи -всего» = сумме строки 124+125,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144 раздела «Средний медперсонал - всего:» = сумме строки 146+147,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219 раздела «Фармацевты» = сумме строки 220+221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223 «</w:t>
      </w:r>
      <w:r w:rsidRPr="00156106">
        <w:rPr>
          <w:rFonts w:eastAsiaTheme="minorEastAsia"/>
          <w:bCs/>
          <w:kern w:val="24"/>
          <w:sz w:val="28"/>
          <w:szCs w:val="28"/>
        </w:rPr>
        <w:t>Специалисты с высшим неоконченным фармацевтическим образованием или провизоры (из стр.219)</w:t>
      </w:r>
      <w:r w:rsidRPr="00156106">
        <w:rPr>
          <w:sz w:val="28"/>
          <w:szCs w:val="28"/>
        </w:rPr>
        <w:t xml:space="preserve">» - </w:t>
      </w:r>
      <w:r w:rsidRPr="00156106">
        <w:rPr>
          <w:rFonts w:eastAsiaTheme="minorEastAsia" w:cs="Arial"/>
          <w:bCs/>
          <w:color w:val="000000" w:themeColor="text1"/>
          <w:kern w:val="24"/>
          <w:sz w:val="28"/>
          <w:szCs w:val="28"/>
        </w:rPr>
        <w:t>указываются сведения о лицах с высшим неоконченным образованием, занимающих должность фармацевта</w:t>
      </w:r>
      <w:r w:rsidRPr="00156106">
        <w:rPr>
          <w:sz w:val="28"/>
          <w:szCs w:val="28"/>
        </w:rPr>
        <w:t>.</w:t>
      </w:r>
    </w:p>
    <w:p w:rsidR="00310595" w:rsidRPr="00156106" w:rsidRDefault="00310595" w:rsidP="00310595">
      <w:pPr>
        <w:pStyle w:val="ac"/>
        <w:kinsoku w:val="0"/>
        <w:overflowPunct w:val="0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56106">
        <w:rPr>
          <w:sz w:val="28"/>
          <w:szCs w:val="28"/>
        </w:rPr>
        <w:t xml:space="preserve">         Строка 236 «</w:t>
      </w:r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Кроме того, </w:t>
      </w:r>
      <w:r w:rsidRPr="00156106">
        <w:rPr>
          <w:rFonts w:eastAsiaTheme="minorEastAsia"/>
          <w:color w:val="000000" w:themeColor="text1"/>
          <w:kern w:val="24"/>
          <w:sz w:val="28"/>
          <w:szCs w:val="28"/>
        </w:rPr>
        <w:t>число физических лиц без медицинского образования занимающих должности среднего персонала</w:t>
      </w:r>
      <w:r w:rsidRPr="00156106">
        <w:rPr>
          <w:sz w:val="28"/>
          <w:szCs w:val="28"/>
        </w:rPr>
        <w:t xml:space="preserve">» должна быть равна сумме </w:t>
      </w:r>
      <w:proofErr w:type="gramStart"/>
      <w:r w:rsidRPr="00156106">
        <w:rPr>
          <w:sz w:val="28"/>
          <w:szCs w:val="28"/>
        </w:rPr>
        <w:t>строк  237</w:t>
      </w:r>
      <w:proofErr w:type="gramEnd"/>
      <w:r w:rsidRPr="00156106">
        <w:rPr>
          <w:sz w:val="28"/>
          <w:szCs w:val="28"/>
        </w:rPr>
        <w:t xml:space="preserve"> по 241.</w:t>
      </w:r>
    </w:p>
    <w:p w:rsidR="00310595" w:rsidRPr="00156106" w:rsidRDefault="00310595" w:rsidP="00310595">
      <w:p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156106">
        <w:rPr>
          <w:sz w:val="28"/>
          <w:szCs w:val="28"/>
        </w:rPr>
        <w:t xml:space="preserve">         Строка 242 «</w:t>
      </w:r>
      <w:r w:rsidRPr="00156106">
        <w:rPr>
          <w:rFonts w:eastAsiaTheme="minorEastAsia"/>
          <w:bCs/>
          <w:kern w:val="24"/>
          <w:sz w:val="28"/>
          <w:szCs w:val="28"/>
        </w:rPr>
        <w:t xml:space="preserve">Специалисты в неоконченным высшим образованием или </w:t>
      </w:r>
      <w:proofErr w:type="spellStart"/>
      <w:proofErr w:type="gramStart"/>
      <w:r w:rsidRPr="00156106">
        <w:rPr>
          <w:rFonts w:eastAsiaTheme="minorEastAsia"/>
          <w:bCs/>
          <w:kern w:val="24"/>
          <w:sz w:val="28"/>
          <w:szCs w:val="28"/>
        </w:rPr>
        <w:t>врачи</w:t>
      </w:r>
      <w:r w:rsidRPr="00156106">
        <w:rPr>
          <w:sz w:val="28"/>
          <w:szCs w:val="28"/>
        </w:rPr>
        <w:t>»</w:t>
      </w:r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>указывается</w:t>
      </w:r>
      <w:proofErr w:type="spellEnd"/>
      <w:proofErr w:type="gramEnd"/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из строки 236 , если специалист с неоконченным образованием занимает должность медицинского регистратора, то он </w:t>
      </w:r>
      <w:r w:rsidR="000D75DE"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должен быть </w:t>
      </w:r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>пока</w:t>
      </w:r>
      <w:r w:rsidR="000D75DE"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>зан</w:t>
      </w:r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строке 237 и 242. </w:t>
      </w:r>
    </w:p>
    <w:p w:rsidR="00310595" w:rsidRPr="00156106" w:rsidRDefault="00310595" w:rsidP="00310595">
      <w:pPr>
        <w:rPr>
          <w:sz w:val="28"/>
          <w:szCs w:val="28"/>
        </w:rPr>
      </w:pPr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</w:t>
      </w:r>
      <w:proofErr w:type="gramStart"/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>Строка  231</w:t>
      </w:r>
      <w:proofErr w:type="gramEnd"/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«Всего»  - промежуточный итог без учета строк 232 и 236.</w:t>
      </w:r>
    </w:p>
    <w:p w:rsidR="00310595" w:rsidRPr="00156106" w:rsidRDefault="00310595" w:rsidP="00310595">
      <w:pPr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156106">
        <w:rPr>
          <w:sz w:val="28"/>
          <w:szCs w:val="28"/>
        </w:rPr>
        <w:t xml:space="preserve">         Строка 243 «Итого» - итоговое значение по должностям с учетом строк 232 и 236</w:t>
      </w:r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Графы по штатным и </w:t>
      </w:r>
      <w:proofErr w:type="spellStart"/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>зантым</w:t>
      </w:r>
      <w:proofErr w:type="spellEnd"/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должностям должны быть равны по строкам </w:t>
      </w:r>
      <w:proofErr w:type="gramStart"/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>231  и</w:t>
      </w:r>
      <w:proofErr w:type="gramEnd"/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243</w:t>
      </w:r>
      <w:r w:rsidRPr="00156106">
        <w:rPr>
          <w:sz w:val="28"/>
          <w:szCs w:val="28"/>
        </w:rPr>
        <w:t>.</w:t>
      </w:r>
    </w:p>
    <w:p w:rsidR="00310595" w:rsidRPr="00156106" w:rsidRDefault="00310595" w:rsidP="00310595">
      <w:pPr>
        <w:rPr>
          <w:sz w:val="28"/>
          <w:szCs w:val="28"/>
        </w:rPr>
      </w:pPr>
    </w:p>
    <w:p w:rsidR="00310595" w:rsidRPr="00156106" w:rsidRDefault="00310595" w:rsidP="00310595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По строкам 1-2,4, 65, 91, 122, 169, 173, 190, 199, 204, 218, 232, 241- предоставляются пояснительные записки в </w:t>
      </w:r>
      <w:proofErr w:type="gramStart"/>
      <w:r w:rsidRPr="00156106">
        <w:rPr>
          <w:b/>
          <w:sz w:val="28"/>
          <w:szCs w:val="28"/>
        </w:rPr>
        <w:t>сопоставлении  с</w:t>
      </w:r>
      <w:proofErr w:type="gramEnd"/>
      <w:r w:rsidRPr="00156106">
        <w:rPr>
          <w:b/>
          <w:sz w:val="28"/>
          <w:szCs w:val="28"/>
        </w:rPr>
        <w:t xml:space="preserve"> 2019 года  и 2020 года.</w:t>
      </w:r>
    </w:p>
    <w:p w:rsidR="00310595" w:rsidRPr="00156106" w:rsidRDefault="00310595" w:rsidP="00310595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             Заполнение таблиц формы 30_1 (с </w:t>
      </w:r>
      <w:proofErr w:type="gramStart"/>
      <w:r w:rsidRPr="00156106">
        <w:rPr>
          <w:b/>
          <w:sz w:val="28"/>
          <w:szCs w:val="28"/>
        </w:rPr>
        <w:t>1102  по</w:t>
      </w:r>
      <w:proofErr w:type="gramEnd"/>
      <w:r w:rsidRPr="00156106">
        <w:rPr>
          <w:b/>
          <w:sz w:val="28"/>
          <w:szCs w:val="28"/>
        </w:rPr>
        <w:t xml:space="preserve"> 1112 </w:t>
      </w:r>
      <w:r w:rsidRPr="0015610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r w:rsidRPr="00156106">
        <w:rPr>
          <w:b/>
          <w:sz w:val="28"/>
          <w:szCs w:val="28"/>
        </w:rPr>
        <w:t>1200)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</w:rPr>
      </w:pPr>
      <w:proofErr w:type="gramStart"/>
      <w:r w:rsidRPr="00156106">
        <w:rPr>
          <w:b/>
          <w:sz w:val="28"/>
          <w:szCs w:val="28"/>
        </w:rPr>
        <w:t>Таблица  1102</w:t>
      </w:r>
      <w:proofErr w:type="gramEnd"/>
      <w:r w:rsidRPr="00156106">
        <w:rPr>
          <w:sz w:val="28"/>
          <w:szCs w:val="28"/>
        </w:rPr>
        <w:t xml:space="preserve">  заполняется  по «</w:t>
      </w:r>
      <w:proofErr w:type="spellStart"/>
      <w:r w:rsidRPr="00156106">
        <w:rPr>
          <w:sz w:val="28"/>
          <w:szCs w:val="28"/>
        </w:rPr>
        <w:t>Средниму</w:t>
      </w:r>
      <w:proofErr w:type="spellEnd"/>
      <w:r w:rsidRPr="00156106">
        <w:rPr>
          <w:sz w:val="28"/>
          <w:szCs w:val="28"/>
        </w:rPr>
        <w:t xml:space="preserve"> медицинскому персоналу»  «Младшему персоналу»  и  « прочий персонал»  </w:t>
      </w:r>
      <w:proofErr w:type="spellStart"/>
      <w:r w:rsidRPr="00156106">
        <w:rPr>
          <w:sz w:val="28"/>
          <w:szCs w:val="28"/>
        </w:rPr>
        <w:t>ФАПов</w:t>
      </w:r>
      <w:proofErr w:type="spellEnd"/>
      <w:r w:rsidRPr="00156106">
        <w:rPr>
          <w:sz w:val="28"/>
          <w:szCs w:val="28"/>
        </w:rPr>
        <w:t xml:space="preserve">, ФП и ФЗ  (из таблицы </w:t>
      </w:r>
      <w:r w:rsidRPr="00156106">
        <w:rPr>
          <w:sz w:val="28"/>
          <w:szCs w:val="28"/>
        </w:rPr>
        <w:lastRenderedPageBreak/>
        <w:t xml:space="preserve">1100) . В таблицу </w:t>
      </w:r>
      <w:proofErr w:type="gramStart"/>
      <w:r w:rsidRPr="00156106">
        <w:rPr>
          <w:sz w:val="28"/>
          <w:szCs w:val="28"/>
        </w:rPr>
        <w:t>вносятся  штатные</w:t>
      </w:r>
      <w:proofErr w:type="gramEnd"/>
      <w:r w:rsidRPr="00156106">
        <w:rPr>
          <w:sz w:val="28"/>
          <w:szCs w:val="28"/>
        </w:rPr>
        <w:t xml:space="preserve">, занятые и физические </w:t>
      </w:r>
      <w:proofErr w:type="spellStart"/>
      <w:r w:rsidRPr="00156106">
        <w:rPr>
          <w:sz w:val="28"/>
          <w:szCs w:val="28"/>
        </w:rPr>
        <w:t>лица.Форма</w:t>
      </w:r>
      <w:proofErr w:type="spellEnd"/>
      <w:r w:rsidRPr="00156106">
        <w:rPr>
          <w:sz w:val="28"/>
          <w:szCs w:val="28"/>
        </w:rPr>
        <w:t xml:space="preserve"> должна быть сверена </w:t>
      </w:r>
      <w:r w:rsidRPr="00156106">
        <w:rPr>
          <w:b/>
          <w:sz w:val="28"/>
          <w:szCs w:val="28"/>
        </w:rPr>
        <w:t>в обязательном порядке с  таб.2 формы 30-ФАП</w:t>
      </w:r>
      <w:r w:rsidRPr="00156106">
        <w:rPr>
          <w:sz w:val="28"/>
          <w:szCs w:val="28"/>
        </w:rPr>
        <w:t xml:space="preserve"> 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Таблица 1103</w:t>
      </w:r>
      <w:r w:rsidRPr="00156106">
        <w:rPr>
          <w:sz w:val="28"/>
          <w:szCs w:val="28"/>
        </w:rPr>
        <w:t xml:space="preserve"> заполняется по «</w:t>
      </w:r>
      <w:proofErr w:type="spellStart"/>
      <w:r w:rsidRPr="00156106">
        <w:rPr>
          <w:sz w:val="28"/>
          <w:szCs w:val="28"/>
        </w:rPr>
        <w:t>Средниму</w:t>
      </w:r>
      <w:proofErr w:type="spellEnd"/>
      <w:r w:rsidRPr="00156106">
        <w:rPr>
          <w:sz w:val="28"/>
          <w:szCs w:val="28"/>
        </w:rPr>
        <w:t xml:space="preserve"> медицинскому персоналу смотровых кабинетов </w:t>
      </w:r>
      <w:r w:rsidRPr="00156106">
        <w:rPr>
          <w:b/>
          <w:sz w:val="28"/>
          <w:szCs w:val="28"/>
        </w:rPr>
        <w:t>(из таблицы 1100</w:t>
      </w:r>
      <w:proofErr w:type="gramStart"/>
      <w:r w:rsidRPr="00156106">
        <w:rPr>
          <w:sz w:val="28"/>
          <w:szCs w:val="28"/>
        </w:rPr>
        <w:t>) .</w:t>
      </w:r>
      <w:proofErr w:type="gramEnd"/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t>Добавлены  новая</w:t>
      </w:r>
      <w:proofErr w:type="gramEnd"/>
      <w:r w:rsidRPr="00156106">
        <w:rPr>
          <w:sz w:val="28"/>
          <w:szCs w:val="28"/>
        </w:rPr>
        <w:t xml:space="preserve"> дополнительная таблица </w:t>
      </w:r>
      <w:r w:rsidRPr="00156106">
        <w:rPr>
          <w:b/>
          <w:sz w:val="28"/>
          <w:szCs w:val="28"/>
        </w:rPr>
        <w:t>1104 (Должности и физические лица амбулаторий).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Таблица 1104</w:t>
      </w:r>
      <w:proofErr w:type="gramStart"/>
      <w:r w:rsidRPr="00156106">
        <w:rPr>
          <w:b/>
          <w:sz w:val="28"/>
          <w:szCs w:val="28"/>
        </w:rPr>
        <w:t xml:space="preserve">   «</w:t>
      </w:r>
      <w:proofErr w:type="gramEnd"/>
      <w:r w:rsidRPr="00156106">
        <w:rPr>
          <w:b/>
          <w:sz w:val="28"/>
          <w:szCs w:val="28"/>
        </w:rPr>
        <w:t>Должности и физические лица амбулаторий» данную таблицу заполняют подразделения  юридических лиц с типом врачебная амбулатория  (ВА)</w:t>
      </w:r>
      <w:r w:rsidRPr="00156106">
        <w:rPr>
          <w:sz w:val="28"/>
          <w:szCs w:val="28"/>
        </w:rPr>
        <w:t xml:space="preserve">. В таблицу </w:t>
      </w:r>
      <w:proofErr w:type="gramStart"/>
      <w:r w:rsidRPr="00156106">
        <w:rPr>
          <w:sz w:val="28"/>
          <w:szCs w:val="28"/>
        </w:rPr>
        <w:t>вносятся  штатные</w:t>
      </w:r>
      <w:proofErr w:type="gramEnd"/>
      <w:r w:rsidRPr="00156106">
        <w:rPr>
          <w:sz w:val="28"/>
          <w:szCs w:val="28"/>
        </w:rPr>
        <w:t>, занятые и физические лица</w:t>
      </w:r>
      <w:r w:rsidRPr="00156106">
        <w:rPr>
          <w:b/>
          <w:sz w:val="28"/>
          <w:szCs w:val="28"/>
        </w:rPr>
        <w:t>(из таблицы 1100)</w:t>
      </w:r>
      <w:r w:rsidRPr="00156106">
        <w:rPr>
          <w:sz w:val="28"/>
          <w:szCs w:val="28"/>
        </w:rPr>
        <w:t xml:space="preserve"> 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310595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           </w:t>
      </w:r>
      <w:r w:rsidRPr="00156106">
        <w:rPr>
          <w:b/>
          <w:sz w:val="28"/>
          <w:szCs w:val="28"/>
        </w:rPr>
        <w:t xml:space="preserve">Таблица 1105 – Штаты скорой медицинской </w:t>
      </w:r>
      <w:proofErr w:type="gramStart"/>
      <w:r w:rsidRPr="00156106">
        <w:rPr>
          <w:b/>
          <w:sz w:val="28"/>
          <w:szCs w:val="28"/>
        </w:rPr>
        <w:t>помощи</w:t>
      </w:r>
      <w:r w:rsidRPr="00156106">
        <w:rPr>
          <w:sz w:val="28"/>
          <w:szCs w:val="28"/>
        </w:rPr>
        <w:t xml:space="preserve"> ,</w:t>
      </w:r>
      <w:proofErr w:type="gramEnd"/>
      <w:r w:rsidRPr="00156106">
        <w:rPr>
          <w:sz w:val="28"/>
          <w:szCs w:val="28"/>
        </w:rPr>
        <w:t xml:space="preserve"> данная таблица  изменила формат. В таблице </w:t>
      </w:r>
      <w:proofErr w:type="gramStart"/>
      <w:r w:rsidRPr="00156106">
        <w:rPr>
          <w:sz w:val="28"/>
          <w:szCs w:val="28"/>
        </w:rPr>
        <w:t>внесены  наименование</w:t>
      </w:r>
      <w:proofErr w:type="gramEnd"/>
      <w:r w:rsidRPr="00156106">
        <w:rPr>
          <w:sz w:val="28"/>
          <w:szCs w:val="28"/>
        </w:rPr>
        <w:t xml:space="preserve"> должностей  врачей , среднего ,  младшего,  прочего персонала,  водителей и руководителей .    Данные для заполнения берутся из Форма № 30-1, таб.</w:t>
      </w:r>
      <w:proofErr w:type="gramStart"/>
      <w:r w:rsidRPr="00156106">
        <w:rPr>
          <w:sz w:val="28"/>
          <w:szCs w:val="28"/>
        </w:rPr>
        <w:t>1100  –</w:t>
      </w:r>
      <w:proofErr w:type="gramEnd"/>
      <w:r w:rsidRPr="00156106">
        <w:rPr>
          <w:sz w:val="28"/>
          <w:szCs w:val="28"/>
        </w:rPr>
        <w:t xml:space="preserve"> раздел «Прочие» штатные, занятые должности, физические лица  врачей, среднего, младшего, прочего персонала  отделений скорой медицинской помощи. </w:t>
      </w:r>
      <w:r w:rsidRPr="00156106">
        <w:rPr>
          <w:rFonts w:eastAsiaTheme="minorEastAsia"/>
          <w:sz w:val="28"/>
          <w:szCs w:val="28"/>
        </w:rPr>
        <w:t xml:space="preserve">Сведения о должностях </w:t>
      </w:r>
      <w:proofErr w:type="gramStart"/>
      <w:r w:rsidRPr="00156106">
        <w:rPr>
          <w:rFonts w:eastAsiaTheme="minorEastAsia"/>
          <w:sz w:val="28"/>
          <w:szCs w:val="28"/>
        </w:rPr>
        <w:t>в  таблице</w:t>
      </w:r>
      <w:proofErr w:type="gramEnd"/>
      <w:r w:rsidRPr="00156106">
        <w:rPr>
          <w:rFonts w:eastAsiaTheme="minorEastAsia"/>
          <w:sz w:val="28"/>
          <w:szCs w:val="28"/>
        </w:rPr>
        <w:t xml:space="preserve"> 1105    показываются как целыми, так и дробными  числами в соответствии с </w:t>
      </w:r>
      <w:r w:rsidRPr="00156106">
        <w:rPr>
          <w:rFonts w:eastAsiaTheme="minorEastAsia"/>
          <w:bCs/>
          <w:sz w:val="28"/>
          <w:szCs w:val="28"/>
        </w:rPr>
        <w:t>правилами округления</w:t>
      </w:r>
      <w:r w:rsidRPr="00156106">
        <w:rPr>
          <w:rFonts w:eastAsiaTheme="minorEastAsia"/>
          <w:sz w:val="28"/>
          <w:szCs w:val="28"/>
        </w:rPr>
        <w:t xml:space="preserve"> - 0,75, 0,5, 0,25 должности.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Добавлена новая таблица 1106 «Должности и физические лица отделений организации медицинской помощи несовершеннолетним в образовательных </w:t>
      </w:r>
      <w:proofErr w:type="gramStart"/>
      <w:r w:rsidRPr="00156106">
        <w:rPr>
          <w:b/>
          <w:sz w:val="28"/>
          <w:szCs w:val="28"/>
        </w:rPr>
        <w:t>организациях »</w:t>
      </w:r>
      <w:proofErr w:type="gramEnd"/>
      <w:r w:rsidRPr="00156106">
        <w:rPr>
          <w:b/>
          <w:sz w:val="28"/>
          <w:szCs w:val="28"/>
        </w:rPr>
        <w:t xml:space="preserve"> </w:t>
      </w:r>
      <w:r w:rsidRPr="00156106">
        <w:rPr>
          <w:sz w:val="28"/>
          <w:szCs w:val="28"/>
        </w:rPr>
        <w:t>. Заполняют учреждения с прикрепленным детским населением.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1107- Участки медицинских организаций, оказывающих медицинскую </w:t>
      </w:r>
      <w:proofErr w:type="gramStart"/>
      <w:r w:rsidRPr="00156106">
        <w:rPr>
          <w:b/>
          <w:sz w:val="28"/>
          <w:szCs w:val="28"/>
        </w:rPr>
        <w:t xml:space="preserve">помощь </w:t>
      </w:r>
      <w:r w:rsidRPr="00156106">
        <w:rPr>
          <w:sz w:val="28"/>
          <w:szCs w:val="28"/>
        </w:rPr>
        <w:t>.</w:t>
      </w:r>
      <w:proofErr w:type="gramEnd"/>
      <w:r w:rsidRPr="00156106">
        <w:rPr>
          <w:sz w:val="28"/>
          <w:szCs w:val="28"/>
        </w:rPr>
        <w:t xml:space="preserve"> Данные по количеству </w:t>
      </w:r>
      <w:proofErr w:type="gramStart"/>
      <w:r w:rsidRPr="00156106">
        <w:rPr>
          <w:sz w:val="28"/>
          <w:szCs w:val="28"/>
        </w:rPr>
        <w:t>участков  терапевтических</w:t>
      </w:r>
      <w:proofErr w:type="gramEnd"/>
      <w:r w:rsidRPr="00156106">
        <w:rPr>
          <w:sz w:val="28"/>
          <w:szCs w:val="28"/>
        </w:rPr>
        <w:t xml:space="preserve">, педиатрических участков и врачей общей практики должны соответствовать штатным должностям в </w:t>
      </w:r>
      <w:r w:rsidRPr="00156106">
        <w:rPr>
          <w:b/>
          <w:sz w:val="28"/>
          <w:szCs w:val="28"/>
        </w:rPr>
        <w:t xml:space="preserve">таблицы 1100 </w:t>
      </w:r>
      <w:r w:rsidRPr="00156106">
        <w:rPr>
          <w:sz w:val="28"/>
          <w:szCs w:val="28"/>
        </w:rPr>
        <w:t xml:space="preserve"> .</w:t>
      </w:r>
    </w:p>
    <w:p w:rsidR="00310595" w:rsidRPr="00156106" w:rsidRDefault="00310595" w:rsidP="00310595">
      <w:pPr>
        <w:ind w:firstLine="708"/>
        <w:jc w:val="both"/>
        <w:rPr>
          <w:b/>
          <w:sz w:val="28"/>
          <w:szCs w:val="28"/>
        </w:rPr>
      </w:pP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1108 - </w:t>
      </w:r>
      <w:r w:rsidRPr="00156106">
        <w:rPr>
          <w:sz w:val="28"/>
          <w:szCs w:val="28"/>
        </w:rPr>
        <w:t xml:space="preserve">Число физических лиц медицинских работников на комплексных врачебных участках </w:t>
      </w:r>
      <w:proofErr w:type="gramStart"/>
      <w:r w:rsidRPr="00156106">
        <w:rPr>
          <w:sz w:val="28"/>
          <w:szCs w:val="28"/>
        </w:rPr>
        <w:t>( расширенные</w:t>
      </w:r>
      <w:proofErr w:type="gramEnd"/>
      <w:r w:rsidRPr="00156106">
        <w:rPr>
          <w:sz w:val="28"/>
          <w:szCs w:val="28"/>
        </w:rPr>
        <w:t xml:space="preserve"> участки) 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Таблица 1109.</w:t>
      </w:r>
      <w:r w:rsidRPr="00156106">
        <w:rPr>
          <w:sz w:val="28"/>
          <w:szCs w:val="28"/>
        </w:rPr>
        <w:t xml:space="preserve"> Медицинские и фармацевтические работники по </w:t>
      </w:r>
      <w:proofErr w:type="gramStart"/>
      <w:r w:rsidRPr="00156106">
        <w:rPr>
          <w:sz w:val="28"/>
          <w:szCs w:val="28"/>
        </w:rPr>
        <w:t>возрастам .</w:t>
      </w:r>
      <w:proofErr w:type="gramEnd"/>
      <w:r w:rsidRPr="00156106">
        <w:rPr>
          <w:sz w:val="28"/>
          <w:szCs w:val="28"/>
        </w:rPr>
        <w:t xml:space="preserve"> Сумма строк 11+12 по гр.4 «специалисты с высшим немедицинским </w:t>
      </w:r>
      <w:proofErr w:type="gramStart"/>
      <w:r w:rsidRPr="00156106">
        <w:rPr>
          <w:sz w:val="28"/>
          <w:szCs w:val="28"/>
        </w:rPr>
        <w:t>образованием»  равна</w:t>
      </w:r>
      <w:proofErr w:type="gramEnd"/>
      <w:r w:rsidRPr="00156106">
        <w:rPr>
          <w:sz w:val="28"/>
          <w:szCs w:val="28"/>
        </w:rPr>
        <w:t xml:space="preserve">  строке  127  по графе  9 таблицы 1100. Аналогично заполняется по врачам, </w:t>
      </w:r>
      <w:proofErr w:type="gramStart"/>
      <w:r w:rsidRPr="00156106">
        <w:rPr>
          <w:sz w:val="28"/>
          <w:szCs w:val="28"/>
        </w:rPr>
        <w:t>провизорам ,среднему</w:t>
      </w:r>
      <w:proofErr w:type="gramEnd"/>
      <w:r w:rsidRPr="00156106">
        <w:rPr>
          <w:sz w:val="28"/>
          <w:szCs w:val="28"/>
        </w:rPr>
        <w:t xml:space="preserve"> персоналу, фармацевтам  и по  должностям руководителей  и их заместителей ) по графе  9 таблицы 1100.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310595">
      <w:pPr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lastRenderedPageBreak/>
        <w:t xml:space="preserve">     </w:t>
      </w:r>
      <w:r w:rsidRPr="00156106">
        <w:rPr>
          <w:b/>
          <w:sz w:val="28"/>
          <w:szCs w:val="28"/>
        </w:rPr>
        <w:t xml:space="preserve">Таблица 1109 (село) заполняется аналогичным способом. Данные должны </w:t>
      </w:r>
      <w:proofErr w:type="gramStart"/>
      <w:r w:rsidRPr="00156106">
        <w:rPr>
          <w:b/>
          <w:sz w:val="28"/>
          <w:szCs w:val="28"/>
        </w:rPr>
        <w:t>соответствовать  данным</w:t>
      </w:r>
      <w:proofErr w:type="gramEnd"/>
      <w:r w:rsidRPr="00156106">
        <w:rPr>
          <w:b/>
          <w:sz w:val="28"/>
          <w:szCs w:val="28"/>
        </w:rPr>
        <w:t xml:space="preserve"> таблицы 1100  (село)</w:t>
      </w:r>
      <w:r w:rsidRPr="00156106">
        <w:rPr>
          <w:sz w:val="28"/>
          <w:szCs w:val="28"/>
        </w:rPr>
        <w:t xml:space="preserve">  и данным </w:t>
      </w:r>
      <w:r w:rsidRPr="00156106">
        <w:rPr>
          <w:b/>
          <w:sz w:val="28"/>
          <w:szCs w:val="28"/>
        </w:rPr>
        <w:t xml:space="preserve">таблицы 1100 </w:t>
      </w:r>
      <w:r w:rsidRPr="00156106">
        <w:rPr>
          <w:sz w:val="28"/>
          <w:szCs w:val="28"/>
        </w:rPr>
        <w:t xml:space="preserve"> .</w:t>
      </w:r>
      <w:r w:rsidRPr="00156106">
        <w:rPr>
          <w:b/>
          <w:sz w:val="28"/>
          <w:szCs w:val="28"/>
        </w:rPr>
        <w:t xml:space="preserve"> </w:t>
      </w:r>
    </w:p>
    <w:p w:rsidR="00310595" w:rsidRPr="00156106" w:rsidRDefault="00310595" w:rsidP="00310595">
      <w:pPr>
        <w:jc w:val="both"/>
        <w:rPr>
          <w:b/>
          <w:sz w:val="28"/>
          <w:szCs w:val="28"/>
        </w:rPr>
      </w:pPr>
    </w:p>
    <w:p w:rsidR="00310595" w:rsidRPr="00156106" w:rsidRDefault="00310595" w:rsidP="00310595">
      <w:pPr>
        <w:jc w:val="both"/>
        <w:rPr>
          <w:b/>
          <w:sz w:val="28"/>
          <w:szCs w:val="28"/>
        </w:rPr>
      </w:pPr>
      <w:proofErr w:type="spellStart"/>
      <w:r w:rsidRPr="00156106">
        <w:rPr>
          <w:b/>
          <w:sz w:val="28"/>
          <w:szCs w:val="28"/>
        </w:rPr>
        <w:t>Переименованна</w:t>
      </w:r>
      <w:proofErr w:type="spellEnd"/>
      <w:r w:rsidRPr="00156106">
        <w:rPr>
          <w:b/>
          <w:sz w:val="28"/>
          <w:szCs w:val="28"/>
        </w:rPr>
        <w:t xml:space="preserve"> </w:t>
      </w:r>
      <w:proofErr w:type="gramStart"/>
      <w:r w:rsidRPr="00156106">
        <w:rPr>
          <w:b/>
          <w:sz w:val="28"/>
          <w:szCs w:val="28"/>
        </w:rPr>
        <w:t>таблица  1106</w:t>
      </w:r>
      <w:proofErr w:type="gramEnd"/>
      <w:r w:rsidRPr="00156106">
        <w:rPr>
          <w:b/>
          <w:sz w:val="28"/>
          <w:szCs w:val="28"/>
        </w:rPr>
        <w:t xml:space="preserve">  в таблицу 1110 – новое название «Штаты и физические лица организаций, работающих в системе ОМС»</w:t>
      </w:r>
      <w:r w:rsidRPr="00156106">
        <w:rPr>
          <w:sz w:val="28"/>
          <w:szCs w:val="28"/>
        </w:rPr>
        <w:t xml:space="preserve"> .</w:t>
      </w:r>
      <w:r w:rsidRPr="00156106">
        <w:rPr>
          <w:b/>
          <w:sz w:val="28"/>
          <w:szCs w:val="28"/>
        </w:rPr>
        <w:t xml:space="preserve"> Сумма соответствующих строк (всего врачи, средние </w:t>
      </w:r>
      <w:proofErr w:type="spellStart"/>
      <w:proofErr w:type="gramStart"/>
      <w:r w:rsidRPr="00156106">
        <w:rPr>
          <w:b/>
          <w:sz w:val="28"/>
          <w:szCs w:val="28"/>
        </w:rPr>
        <w:t>мед.работники</w:t>
      </w:r>
      <w:proofErr w:type="spellEnd"/>
      <w:proofErr w:type="gramEnd"/>
      <w:r w:rsidRPr="00156106">
        <w:rPr>
          <w:b/>
          <w:sz w:val="28"/>
          <w:szCs w:val="28"/>
        </w:rPr>
        <w:t>, и т. д.) по таблицам 1110, 1111, 1200 штаты и кадры  (ОМС + бюджет + платные) должна соответствовать таблице 1100</w:t>
      </w:r>
      <w:r w:rsidRPr="00156106">
        <w:rPr>
          <w:sz w:val="28"/>
          <w:szCs w:val="28"/>
        </w:rPr>
        <w:t xml:space="preserve"> 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В таблице </w:t>
      </w:r>
      <w:proofErr w:type="gramStart"/>
      <w:r w:rsidRPr="00156106">
        <w:rPr>
          <w:b/>
          <w:sz w:val="28"/>
          <w:szCs w:val="28"/>
        </w:rPr>
        <w:t>1112  данные</w:t>
      </w:r>
      <w:proofErr w:type="gramEnd"/>
      <w:r w:rsidRPr="00156106">
        <w:rPr>
          <w:b/>
          <w:sz w:val="28"/>
          <w:szCs w:val="28"/>
        </w:rPr>
        <w:t xml:space="preserve">  заполняются </w:t>
      </w:r>
      <w:r w:rsidRPr="00156106">
        <w:rPr>
          <w:sz w:val="28"/>
          <w:szCs w:val="28"/>
        </w:rPr>
        <w:t xml:space="preserve"> для переноса в «Основные показатели»</w:t>
      </w:r>
      <w:r w:rsidR="000D75DE" w:rsidRPr="00156106">
        <w:rPr>
          <w:sz w:val="28"/>
          <w:szCs w:val="28"/>
        </w:rPr>
        <w:t>,</w:t>
      </w:r>
      <w:r w:rsidRPr="00156106">
        <w:rPr>
          <w:sz w:val="28"/>
          <w:szCs w:val="28"/>
        </w:rPr>
        <w:t xml:space="preserve">  раздел «Кадры».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ЦРБ, РБ, расположенные в городской местности, ГБУ РО </w:t>
      </w:r>
      <w:proofErr w:type="spellStart"/>
      <w:r w:rsidRPr="00156106">
        <w:rPr>
          <w:sz w:val="28"/>
          <w:szCs w:val="28"/>
        </w:rPr>
        <w:t>Дезстанция</w:t>
      </w:r>
      <w:proofErr w:type="spellEnd"/>
      <w:r w:rsidRPr="00156106">
        <w:rPr>
          <w:sz w:val="28"/>
          <w:szCs w:val="28"/>
        </w:rPr>
        <w:t xml:space="preserve">, ГБУ РО ПАБ должны вручную заполнить таблицы ф. 30-1 село (будут открыты для заполнения). По структуре, относящиеся к учреждениям, </w:t>
      </w:r>
      <w:proofErr w:type="gramStart"/>
      <w:r w:rsidRPr="00156106">
        <w:rPr>
          <w:sz w:val="28"/>
          <w:szCs w:val="28"/>
        </w:rPr>
        <w:t>расположенным  в</w:t>
      </w:r>
      <w:proofErr w:type="gramEnd"/>
      <w:r w:rsidRPr="00156106">
        <w:rPr>
          <w:sz w:val="28"/>
          <w:szCs w:val="28"/>
        </w:rPr>
        <w:t xml:space="preserve"> городской местности, но работающие в сельской местности: </w:t>
      </w:r>
      <w:proofErr w:type="spellStart"/>
      <w:r w:rsidRPr="00156106">
        <w:rPr>
          <w:sz w:val="28"/>
          <w:szCs w:val="28"/>
        </w:rPr>
        <w:t>ФАПы</w:t>
      </w:r>
      <w:proofErr w:type="spellEnd"/>
      <w:r w:rsidRPr="00156106">
        <w:rPr>
          <w:sz w:val="28"/>
          <w:szCs w:val="28"/>
        </w:rPr>
        <w:t xml:space="preserve">, отделения скорой помощи на базе (фельдшерские бригады), отделения сестринского ухода, кабинеты по обслуживанию детей в учреждениях образования, кабинеты по обслуживанию детей дошкольного образования. ГБУ РО </w:t>
      </w:r>
      <w:proofErr w:type="spellStart"/>
      <w:r w:rsidRPr="00156106">
        <w:rPr>
          <w:sz w:val="28"/>
          <w:szCs w:val="28"/>
        </w:rPr>
        <w:t>Дезстанция</w:t>
      </w:r>
      <w:proofErr w:type="spellEnd"/>
      <w:r w:rsidRPr="00156106">
        <w:rPr>
          <w:sz w:val="28"/>
          <w:szCs w:val="28"/>
        </w:rPr>
        <w:t xml:space="preserve"> и ГБУ РО ПАБ-филиалы в сельской местности.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Данные ф. 30-1 табл. 1100 стр. 3 равна табл. ф. 30-1 село табл. 1100 стр. 1, стр. 144 равна стр. 145 соответственно.</w:t>
      </w:r>
    </w:p>
    <w:p w:rsidR="00310595" w:rsidRPr="00156106" w:rsidRDefault="00310595" w:rsidP="00310595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t>Заполнить  таблицы</w:t>
      </w:r>
      <w:proofErr w:type="gramEnd"/>
      <w:r w:rsidRPr="00156106">
        <w:rPr>
          <w:sz w:val="28"/>
          <w:szCs w:val="28"/>
        </w:rPr>
        <w:t xml:space="preserve"> 1100 (227.1, 227.2, 227.3, 227.4, 227.5, 223), 1102, 1103, 1105, 1106, 1107, 1109, 1111, 1200.</w:t>
      </w:r>
    </w:p>
    <w:p w:rsidR="00156106" w:rsidRPr="00156106" w:rsidRDefault="00310595" w:rsidP="00156106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Сведения из формы № 30-1 о </w:t>
      </w:r>
      <w:proofErr w:type="gramStart"/>
      <w:r w:rsidRPr="00156106">
        <w:rPr>
          <w:sz w:val="28"/>
          <w:szCs w:val="28"/>
        </w:rPr>
        <w:t>численности  и</w:t>
      </w:r>
      <w:proofErr w:type="gramEnd"/>
      <w:r w:rsidRPr="00156106">
        <w:rPr>
          <w:sz w:val="28"/>
          <w:szCs w:val="28"/>
        </w:rPr>
        <w:t xml:space="preserve"> образовании персонала  ФАП</w:t>
      </w:r>
      <w:r w:rsidR="00156106">
        <w:rPr>
          <w:sz w:val="28"/>
          <w:szCs w:val="28"/>
        </w:rPr>
        <w:t xml:space="preserve">, ФП, ФЗ </w:t>
      </w:r>
      <w:r w:rsidRPr="00156106">
        <w:rPr>
          <w:sz w:val="28"/>
          <w:szCs w:val="28"/>
        </w:rPr>
        <w:t xml:space="preserve"> таб. 1102 (кадры) соответствуют таб.2 формы 30-ФАП</w:t>
      </w:r>
      <w:r w:rsidR="00156106">
        <w:rPr>
          <w:sz w:val="28"/>
          <w:szCs w:val="28"/>
        </w:rPr>
        <w:t>+ 30 ФП+30-ФЗ</w:t>
      </w: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t>Форма  №</w:t>
      </w:r>
      <w:proofErr w:type="gramEnd"/>
      <w:r w:rsidRPr="00156106">
        <w:rPr>
          <w:sz w:val="28"/>
          <w:szCs w:val="28"/>
        </w:rPr>
        <w:t xml:space="preserve"> 30, таб.1100:</w:t>
      </w:r>
    </w:p>
    <w:p w:rsidR="00310595" w:rsidRPr="00156106" w:rsidRDefault="00310595" w:rsidP="00310595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Штаты скорой помощи разносить в графах 12,13,</w:t>
      </w:r>
      <w:proofErr w:type="gramStart"/>
      <w:r w:rsidRPr="00156106">
        <w:rPr>
          <w:sz w:val="28"/>
          <w:szCs w:val="28"/>
        </w:rPr>
        <w:t>14  (</w:t>
      </w:r>
      <w:proofErr w:type="gramEnd"/>
      <w:r w:rsidRPr="00156106">
        <w:rPr>
          <w:sz w:val="28"/>
          <w:szCs w:val="28"/>
        </w:rPr>
        <w:t>прочие учреждения, подразделения). (Кроме врачей скорой помощи стр. 83 – БСМП заполняют).</w:t>
      </w: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2.</w:t>
      </w:r>
      <w:proofErr w:type="gramStart"/>
      <w:r w:rsidRPr="00156106">
        <w:rPr>
          <w:sz w:val="28"/>
          <w:szCs w:val="28"/>
        </w:rPr>
        <w:t>Патолого-анатомические</w:t>
      </w:r>
      <w:proofErr w:type="gramEnd"/>
      <w:r w:rsidRPr="00156106">
        <w:rPr>
          <w:sz w:val="28"/>
          <w:szCs w:val="28"/>
        </w:rPr>
        <w:t xml:space="preserve"> бюро заполняют графы 12,13,14 (прочие) – только самостоятельные учреждения.</w:t>
      </w: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3.Фасовщики аптек из прочего персонала переносятся в младший медперсонал (т.к. относятся к младшему фармацевтическому персоналу).</w:t>
      </w: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4.Должности по штату и физические лица будут сверяться с отчетами об эксплуатации </w:t>
      </w:r>
      <w:r w:rsidRPr="00156106">
        <w:rPr>
          <w:b/>
          <w:sz w:val="28"/>
          <w:szCs w:val="28"/>
        </w:rPr>
        <w:t>ФРМР № 69</w:t>
      </w:r>
      <w:r w:rsidRPr="00156106">
        <w:rPr>
          <w:sz w:val="28"/>
          <w:szCs w:val="28"/>
        </w:rPr>
        <w:t>- отчет об эксплуатации ФРМО/ФРМР по сведениям о трудоустройстве.</w:t>
      </w: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Форма № 30-1, таб.</w:t>
      </w:r>
      <w:proofErr w:type="gramStart"/>
      <w:r w:rsidRPr="00156106">
        <w:rPr>
          <w:sz w:val="28"/>
          <w:szCs w:val="28"/>
        </w:rPr>
        <w:t>1100 ,</w:t>
      </w:r>
      <w:proofErr w:type="gramEnd"/>
      <w:r w:rsidRPr="00156106">
        <w:rPr>
          <w:sz w:val="28"/>
          <w:szCs w:val="28"/>
        </w:rPr>
        <w:t xml:space="preserve">  гр.9 стр.1 должна соответствовать графе «</w:t>
      </w:r>
      <w:r w:rsidRPr="00156106">
        <w:rPr>
          <w:b/>
          <w:sz w:val="28"/>
          <w:szCs w:val="28"/>
        </w:rPr>
        <w:t>Врачей и руководителей»</w:t>
      </w:r>
      <w:r w:rsidRPr="00156106">
        <w:rPr>
          <w:sz w:val="28"/>
          <w:szCs w:val="28"/>
        </w:rPr>
        <w:t xml:space="preserve">  в отчете ФРМР.   (</w:t>
      </w:r>
      <w:r w:rsidRPr="00156106">
        <w:rPr>
          <w:b/>
          <w:sz w:val="28"/>
          <w:szCs w:val="28"/>
        </w:rPr>
        <w:t>Разницу объяснить в пояснительной записке!!!</w:t>
      </w:r>
      <w:r w:rsidRPr="00156106">
        <w:rPr>
          <w:sz w:val="28"/>
          <w:szCs w:val="28"/>
        </w:rPr>
        <w:t>)</w:t>
      </w: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>Форма № 30-1, таб.</w:t>
      </w:r>
      <w:proofErr w:type="gramStart"/>
      <w:r w:rsidRPr="00156106">
        <w:rPr>
          <w:sz w:val="28"/>
          <w:szCs w:val="28"/>
        </w:rPr>
        <w:t>1100 ,</w:t>
      </w:r>
      <w:proofErr w:type="gramEnd"/>
      <w:r w:rsidRPr="00156106">
        <w:rPr>
          <w:sz w:val="28"/>
          <w:szCs w:val="28"/>
        </w:rPr>
        <w:t xml:space="preserve">  графа 9 стр.4 – должна соответствовать графе: </w:t>
      </w:r>
      <w:r w:rsidRPr="00156106">
        <w:rPr>
          <w:b/>
          <w:sz w:val="28"/>
          <w:szCs w:val="28"/>
        </w:rPr>
        <w:t>«в том числе руководителей»</w:t>
      </w:r>
      <w:r w:rsidRPr="00156106">
        <w:rPr>
          <w:sz w:val="28"/>
          <w:szCs w:val="28"/>
        </w:rPr>
        <w:t xml:space="preserve"> в отчете ФРМР. (</w:t>
      </w:r>
      <w:r w:rsidRPr="00156106">
        <w:rPr>
          <w:b/>
          <w:sz w:val="28"/>
          <w:szCs w:val="28"/>
        </w:rPr>
        <w:t>Разницу объяснить в пояснительной записке!!!</w:t>
      </w:r>
      <w:r w:rsidRPr="00156106">
        <w:rPr>
          <w:sz w:val="28"/>
          <w:szCs w:val="28"/>
        </w:rPr>
        <w:t>)</w:t>
      </w: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Разницу в числе руководителей ф.30 и ФРМР показать в объяснительной записке, так как в регистре в графе «руководители» указываются, кроме руководителей-врачей по ф.30, заведующие структурными подразделениями, главные медсестры (главные акушерки, фельдшера).</w:t>
      </w: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</w:rPr>
      </w:pP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Форма № 30-1, таб.</w:t>
      </w:r>
      <w:proofErr w:type="gramStart"/>
      <w:r w:rsidRPr="00156106">
        <w:rPr>
          <w:sz w:val="28"/>
          <w:szCs w:val="28"/>
        </w:rPr>
        <w:t>1100 ,</w:t>
      </w:r>
      <w:proofErr w:type="gramEnd"/>
      <w:r w:rsidRPr="00156106">
        <w:rPr>
          <w:sz w:val="28"/>
          <w:szCs w:val="28"/>
        </w:rPr>
        <w:t xml:space="preserve">гр.9 стр. 144 - должна соответствовать графе </w:t>
      </w:r>
      <w:r w:rsidRPr="00156106">
        <w:rPr>
          <w:b/>
          <w:sz w:val="28"/>
          <w:szCs w:val="28"/>
        </w:rPr>
        <w:t xml:space="preserve">«средний медперсонал» в отчете ФРМР </w:t>
      </w:r>
      <w:r w:rsidRPr="00156106">
        <w:rPr>
          <w:sz w:val="28"/>
          <w:szCs w:val="28"/>
        </w:rPr>
        <w:t xml:space="preserve"> за вычетом главных медсестер.</w:t>
      </w: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 xml:space="preserve"> Форма № 30-1, таб.</w:t>
      </w:r>
      <w:proofErr w:type="gramStart"/>
      <w:r w:rsidRPr="00156106">
        <w:rPr>
          <w:sz w:val="28"/>
          <w:szCs w:val="28"/>
        </w:rPr>
        <w:t>1100 ,</w:t>
      </w:r>
      <w:proofErr w:type="gramEnd"/>
      <w:r w:rsidRPr="00156106">
        <w:rPr>
          <w:sz w:val="28"/>
          <w:szCs w:val="28"/>
        </w:rPr>
        <w:t xml:space="preserve"> 9 стр. 224 - должна соответствовать графе </w:t>
      </w:r>
      <w:r w:rsidRPr="00156106">
        <w:rPr>
          <w:b/>
          <w:sz w:val="28"/>
          <w:szCs w:val="28"/>
        </w:rPr>
        <w:t>«младший медперсонал» в отчете ФРМР .</w:t>
      </w: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>Форма № 30-1, таб.</w:t>
      </w:r>
      <w:proofErr w:type="gramStart"/>
      <w:r w:rsidRPr="00156106">
        <w:rPr>
          <w:sz w:val="28"/>
          <w:szCs w:val="28"/>
        </w:rPr>
        <w:t>1100 ,</w:t>
      </w:r>
      <w:proofErr w:type="gramEnd"/>
      <w:r w:rsidRPr="00156106">
        <w:rPr>
          <w:sz w:val="28"/>
          <w:szCs w:val="28"/>
        </w:rPr>
        <w:t xml:space="preserve"> гр.9 стр.139 - должна соответствовать графе </w:t>
      </w:r>
      <w:r w:rsidRPr="00156106">
        <w:rPr>
          <w:b/>
          <w:sz w:val="28"/>
          <w:szCs w:val="28"/>
        </w:rPr>
        <w:t>«провизоры» в отчете ФРМР .</w:t>
      </w: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Форма № 30-1, таб.</w:t>
      </w:r>
      <w:proofErr w:type="gramStart"/>
      <w:r w:rsidRPr="00156106">
        <w:rPr>
          <w:sz w:val="28"/>
          <w:szCs w:val="28"/>
        </w:rPr>
        <w:t>1100 ,</w:t>
      </w:r>
      <w:proofErr w:type="gramEnd"/>
      <w:r w:rsidRPr="00156106">
        <w:rPr>
          <w:sz w:val="28"/>
          <w:szCs w:val="28"/>
        </w:rPr>
        <w:t xml:space="preserve">гр.9 стр.219 - должна соответствовать графе </w:t>
      </w:r>
      <w:r w:rsidRPr="00156106">
        <w:rPr>
          <w:b/>
          <w:sz w:val="28"/>
          <w:szCs w:val="28"/>
        </w:rPr>
        <w:t>«фармацевты».</w:t>
      </w: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Разницу среднего медперсонала, младшего медперсонала, провизоров и фармацевтов объяснить в пояснительной записке.</w:t>
      </w: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</w:rPr>
      </w:pP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№ 70- отчет об эксплуатации ФРМО/ФРМР по сведениям об образовании.</w:t>
      </w: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По </w:t>
      </w:r>
      <w:r w:rsidRPr="00156106">
        <w:rPr>
          <w:b/>
          <w:sz w:val="28"/>
          <w:szCs w:val="28"/>
        </w:rPr>
        <w:t>таблице 70 ФРМР с ф.30</w:t>
      </w:r>
      <w:r w:rsidRPr="00156106">
        <w:rPr>
          <w:sz w:val="28"/>
          <w:szCs w:val="28"/>
        </w:rPr>
        <w:t xml:space="preserve"> сверяются сведения по сертификации врачей и средних медработников </w:t>
      </w:r>
      <w:proofErr w:type="gramStart"/>
      <w:r w:rsidRPr="00156106">
        <w:rPr>
          <w:sz w:val="28"/>
          <w:szCs w:val="28"/>
        </w:rPr>
        <w:t>( в</w:t>
      </w:r>
      <w:proofErr w:type="gramEnd"/>
      <w:r w:rsidRPr="00156106">
        <w:rPr>
          <w:sz w:val="28"/>
          <w:szCs w:val="28"/>
        </w:rPr>
        <w:t xml:space="preserve"> сумме) и аккредитации врачей-специалистов.</w:t>
      </w: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  <w:u w:val="single"/>
        </w:rPr>
      </w:pPr>
      <w:r w:rsidRPr="00156106">
        <w:rPr>
          <w:b/>
          <w:sz w:val="28"/>
          <w:szCs w:val="28"/>
          <w:u w:val="single"/>
        </w:rPr>
        <w:t xml:space="preserve"> Ф.30-1 таб. 1100 визируется Управлением кадровой и организационно-методической работы МЗ РО.</w:t>
      </w: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  <w:u w:val="single"/>
        </w:rPr>
      </w:pPr>
      <w:r w:rsidRPr="00156106">
        <w:rPr>
          <w:b/>
          <w:sz w:val="28"/>
          <w:szCs w:val="28"/>
          <w:u w:val="single"/>
        </w:rPr>
        <w:t>Формат пояснительных записок представлен ниже</w:t>
      </w: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r w:rsidRPr="00156106">
        <w:rPr>
          <w:b/>
          <w:sz w:val="28"/>
          <w:szCs w:val="28"/>
          <w:u w:val="single"/>
        </w:rPr>
        <w:t xml:space="preserve">Пояснительные </w:t>
      </w:r>
      <w:proofErr w:type="gramStart"/>
      <w:r w:rsidRPr="00156106">
        <w:rPr>
          <w:b/>
          <w:sz w:val="28"/>
          <w:szCs w:val="28"/>
          <w:u w:val="single"/>
        </w:rPr>
        <w:t>предоставляются  на</w:t>
      </w:r>
      <w:proofErr w:type="gramEnd"/>
      <w:r w:rsidRPr="00156106">
        <w:rPr>
          <w:b/>
          <w:sz w:val="28"/>
          <w:szCs w:val="28"/>
          <w:u w:val="single"/>
        </w:rPr>
        <w:t xml:space="preserve"> фирменном бланке учреждения по строкам </w:t>
      </w:r>
      <w:r w:rsidRPr="00156106">
        <w:rPr>
          <w:sz w:val="28"/>
          <w:szCs w:val="28"/>
        </w:rPr>
        <w:t>:</w:t>
      </w: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2,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4,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26,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65,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91,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122,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169,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173,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190,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199,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204,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218,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232,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241,</w:t>
      </w:r>
      <w:r w:rsidR="000D75DE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242</w:t>
      </w:r>
    </w:p>
    <w:p w:rsidR="00310595" w:rsidRDefault="00310595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156106" w:rsidRDefault="00156106" w:rsidP="00310595">
      <w:pPr>
        <w:ind w:firstLine="360"/>
        <w:jc w:val="both"/>
        <w:rPr>
          <w:b/>
          <w:sz w:val="28"/>
          <w:szCs w:val="28"/>
          <w:u w:val="single"/>
        </w:rPr>
      </w:pPr>
    </w:p>
    <w:p w:rsidR="00310595" w:rsidRPr="00156106" w:rsidRDefault="00310595" w:rsidP="00310595">
      <w:pPr>
        <w:ind w:firstLine="360"/>
        <w:jc w:val="both"/>
        <w:rPr>
          <w:b/>
          <w:sz w:val="22"/>
          <w:szCs w:val="22"/>
          <w:u w:val="single"/>
        </w:rPr>
      </w:pPr>
      <w:r w:rsidRPr="00156106">
        <w:rPr>
          <w:b/>
          <w:sz w:val="22"/>
          <w:szCs w:val="22"/>
          <w:u w:val="single"/>
        </w:rPr>
        <w:lastRenderedPageBreak/>
        <w:t>Пример пояснительной записки</w:t>
      </w:r>
    </w:p>
    <w:p w:rsidR="00310595" w:rsidRPr="00156106" w:rsidRDefault="00310595" w:rsidP="00310595">
      <w:pPr>
        <w:jc w:val="both"/>
        <w:rPr>
          <w:b/>
          <w:sz w:val="22"/>
          <w:szCs w:val="22"/>
          <w:u w:val="single"/>
        </w:rPr>
      </w:pPr>
    </w:p>
    <w:p w:rsidR="00310595" w:rsidRPr="00156106" w:rsidRDefault="00310595" w:rsidP="00310595">
      <w:pPr>
        <w:jc w:val="right"/>
        <w:rPr>
          <w:b/>
          <w:sz w:val="28"/>
          <w:szCs w:val="28"/>
        </w:rPr>
      </w:pPr>
      <w:proofErr w:type="spellStart"/>
      <w:r w:rsidRPr="00156106">
        <w:rPr>
          <w:b/>
          <w:sz w:val="28"/>
          <w:szCs w:val="28"/>
        </w:rPr>
        <w:t>И.о</w:t>
      </w:r>
      <w:proofErr w:type="spellEnd"/>
      <w:r w:rsidRPr="00156106">
        <w:rPr>
          <w:b/>
          <w:sz w:val="28"/>
          <w:szCs w:val="28"/>
        </w:rPr>
        <w:t>. начальника ГБУ РО «МИАЦ»</w:t>
      </w: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                                                       </w:t>
      </w:r>
      <w:r w:rsidR="00156106" w:rsidRPr="00156106">
        <w:rPr>
          <w:b/>
          <w:sz w:val="28"/>
          <w:szCs w:val="28"/>
        </w:rPr>
        <w:t xml:space="preserve">С.А. </w:t>
      </w:r>
      <w:proofErr w:type="spellStart"/>
      <w:r w:rsidR="00156106" w:rsidRPr="00156106">
        <w:rPr>
          <w:b/>
          <w:sz w:val="28"/>
          <w:szCs w:val="28"/>
        </w:rPr>
        <w:t>Жилякову</w:t>
      </w:r>
      <w:proofErr w:type="spellEnd"/>
      <w:r w:rsidRPr="00156106">
        <w:rPr>
          <w:b/>
          <w:sz w:val="28"/>
          <w:szCs w:val="28"/>
        </w:rPr>
        <w:t xml:space="preserve">                                                                    </w:t>
      </w:r>
    </w:p>
    <w:p w:rsidR="00310595" w:rsidRPr="00156106" w:rsidRDefault="00310595" w:rsidP="00310595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                     Пояснительная записка</w:t>
      </w:r>
    </w:p>
    <w:p w:rsidR="00310595" w:rsidRPr="00156106" w:rsidRDefault="00310595" w:rsidP="00310595">
      <w:pPr>
        <w:jc w:val="both"/>
        <w:rPr>
          <w:b/>
          <w:sz w:val="28"/>
          <w:szCs w:val="28"/>
        </w:rPr>
      </w:pPr>
    </w:p>
    <w:p w:rsidR="00310595" w:rsidRPr="00156106" w:rsidRDefault="00310595" w:rsidP="00310595">
      <w:pPr>
        <w:jc w:val="both"/>
        <w:rPr>
          <w:b/>
          <w:sz w:val="22"/>
          <w:szCs w:val="22"/>
          <w:u w:val="single"/>
        </w:rPr>
      </w:pPr>
      <w:r w:rsidRPr="00156106">
        <w:rPr>
          <w:b/>
          <w:sz w:val="22"/>
          <w:szCs w:val="22"/>
          <w:u w:val="single"/>
        </w:rPr>
        <w:t>Текстовое пояснение расхождений по графам</w:t>
      </w:r>
    </w:p>
    <w:p w:rsidR="00310595" w:rsidRPr="00156106" w:rsidRDefault="00310595" w:rsidP="00310595">
      <w:pPr>
        <w:jc w:val="both"/>
        <w:rPr>
          <w:b/>
          <w:sz w:val="22"/>
          <w:szCs w:val="22"/>
          <w:u w:val="single"/>
        </w:rPr>
      </w:pPr>
    </w:p>
    <w:p w:rsidR="00310595" w:rsidRPr="00156106" w:rsidRDefault="00310595" w:rsidP="00310595">
      <w:pPr>
        <w:ind w:firstLine="360"/>
        <w:jc w:val="both"/>
        <w:rPr>
          <w:sz w:val="28"/>
          <w:szCs w:val="28"/>
        </w:rPr>
      </w:pPr>
    </w:p>
    <w:p w:rsidR="00310595" w:rsidRPr="00156106" w:rsidRDefault="00310595" w:rsidP="00310595">
      <w:pPr>
        <w:ind w:firstLine="360"/>
        <w:jc w:val="both"/>
        <w:rPr>
          <w:b/>
          <w:sz w:val="28"/>
          <w:szCs w:val="28"/>
          <w:u w:val="single"/>
        </w:rPr>
      </w:pPr>
      <w:r w:rsidRPr="00156106">
        <w:rPr>
          <w:noProof/>
        </w:rPr>
        <w:drawing>
          <wp:inline distT="0" distB="0" distL="0" distR="0" wp14:anchorId="44B7EC52" wp14:editId="5EF1F222">
            <wp:extent cx="5940425" cy="493025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95" w:rsidRPr="00156106" w:rsidRDefault="00310595" w:rsidP="00310595">
      <w:pPr>
        <w:ind w:firstLine="708"/>
        <w:jc w:val="both"/>
        <w:rPr>
          <w:b/>
          <w:sz w:val="28"/>
          <w:szCs w:val="28"/>
        </w:rPr>
      </w:pPr>
    </w:p>
    <w:p w:rsidR="00310595" w:rsidRPr="00156106" w:rsidRDefault="00310595" w:rsidP="00310595">
      <w:pPr>
        <w:ind w:firstLine="708"/>
        <w:jc w:val="both"/>
        <w:rPr>
          <w:b/>
          <w:sz w:val="28"/>
          <w:szCs w:val="28"/>
        </w:rPr>
      </w:pPr>
    </w:p>
    <w:p w:rsidR="000D75DE" w:rsidRPr="00156106" w:rsidRDefault="000D75DE" w:rsidP="000D75DE">
      <w:pPr>
        <w:rPr>
          <w:rFonts w:eastAsia="Calibri"/>
          <w:b/>
          <w:sz w:val="27"/>
          <w:szCs w:val="27"/>
          <w:lang w:eastAsia="en-US"/>
        </w:rPr>
      </w:pPr>
      <w:r w:rsidRPr="00156106">
        <w:rPr>
          <w:rFonts w:eastAsia="Calibri"/>
          <w:b/>
          <w:sz w:val="27"/>
          <w:szCs w:val="27"/>
          <w:lang w:eastAsia="en-US"/>
        </w:rPr>
        <w:t>Условия сдачи годового отчета по разделу «кадры»:</w:t>
      </w:r>
    </w:p>
    <w:p w:rsidR="000D75DE" w:rsidRPr="00156106" w:rsidRDefault="000D75DE" w:rsidP="000D75DE">
      <w:pPr>
        <w:rPr>
          <w:rFonts w:eastAsia="Calibri"/>
          <w:sz w:val="27"/>
          <w:szCs w:val="27"/>
          <w:lang w:eastAsia="en-US"/>
        </w:rPr>
      </w:pPr>
    </w:p>
    <w:p w:rsidR="000D75DE" w:rsidRPr="00156106" w:rsidRDefault="000D75DE" w:rsidP="000D75DE">
      <w:pPr>
        <w:numPr>
          <w:ilvl w:val="0"/>
          <w:numId w:val="5"/>
        </w:numPr>
        <w:jc w:val="both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> Проверка раздела ф</w:t>
      </w:r>
      <w:r w:rsidRPr="00156106">
        <w:rPr>
          <w:sz w:val="28"/>
          <w:szCs w:val="28"/>
        </w:rPr>
        <w:t xml:space="preserve">ормы </w:t>
      </w:r>
      <w:proofErr w:type="gramStart"/>
      <w:r w:rsidRPr="00156106">
        <w:rPr>
          <w:sz w:val="28"/>
          <w:szCs w:val="28"/>
        </w:rPr>
        <w:t xml:space="preserve">№  </w:t>
      </w:r>
      <w:r w:rsidRPr="00156106">
        <w:rPr>
          <w:rFonts w:eastAsia="Calibri"/>
          <w:sz w:val="27"/>
          <w:szCs w:val="27"/>
          <w:lang w:eastAsia="en-US"/>
        </w:rPr>
        <w:t>30</w:t>
      </w:r>
      <w:proofErr w:type="gramEnd"/>
      <w:r w:rsidRPr="00156106">
        <w:rPr>
          <w:rFonts w:eastAsia="Calibri"/>
          <w:sz w:val="27"/>
          <w:szCs w:val="27"/>
          <w:lang w:eastAsia="en-US"/>
        </w:rPr>
        <w:t xml:space="preserve">_1 по кадрам на наличие ошибок по </w:t>
      </w:r>
      <w:proofErr w:type="spellStart"/>
      <w:r w:rsidRPr="00156106">
        <w:rPr>
          <w:rFonts w:eastAsia="Calibri"/>
          <w:sz w:val="27"/>
          <w:szCs w:val="27"/>
          <w:lang w:eastAsia="en-US"/>
        </w:rPr>
        <w:t>внутриформенным</w:t>
      </w:r>
      <w:proofErr w:type="spellEnd"/>
      <w:r w:rsidRPr="00156106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156106">
        <w:rPr>
          <w:rFonts w:eastAsia="Calibri"/>
          <w:sz w:val="27"/>
          <w:szCs w:val="27"/>
          <w:lang w:eastAsia="en-US"/>
        </w:rPr>
        <w:t>межформенным</w:t>
      </w:r>
      <w:proofErr w:type="spellEnd"/>
      <w:r w:rsidRPr="00156106">
        <w:rPr>
          <w:rFonts w:eastAsia="Calibri"/>
          <w:sz w:val="27"/>
          <w:szCs w:val="27"/>
          <w:lang w:eastAsia="en-US"/>
        </w:rPr>
        <w:t xml:space="preserve">  и межгодовой контроль. Ошибок не должно быть</w:t>
      </w:r>
      <w:r w:rsidRPr="00156106">
        <w:rPr>
          <w:rFonts w:eastAsia="Calibri"/>
          <w:sz w:val="27"/>
          <w:szCs w:val="27"/>
          <w:lang w:val="en-US" w:eastAsia="en-US"/>
        </w:rPr>
        <w:t>.</w:t>
      </w:r>
    </w:p>
    <w:p w:rsidR="000D75DE" w:rsidRPr="00156106" w:rsidRDefault="000D75DE" w:rsidP="000D75DE">
      <w:pPr>
        <w:numPr>
          <w:ilvl w:val="0"/>
          <w:numId w:val="5"/>
        </w:numPr>
        <w:jc w:val="both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 xml:space="preserve">В обязательном порядке необходимо рассчитать основные показатели деятельности </w:t>
      </w:r>
      <w:proofErr w:type="spellStart"/>
      <w:proofErr w:type="gramStart"/>
      <w:r w:rsidRPr="00156106">
        <w:rPr>
          <w:rFonts w:eastAsia="Calibri"/>
          <w:sz w:val="27"/>
          <w:szCs w:val="27"/>
          <w:lang w:eastAsia="en-US"/>
        </w:rPr>
        <w:t>мед.организации</w:t>
      </w:r>
      <w:proofErr w:type="spellEnd"/>
      <w:proofErr w:type="gramEnd"/>
      <w:r w:rsidRPr="00156106">
        <w:rPr>
          <w:rFonts w:eastAsia="Calibri"/>
          <w:sz w:val="27"/>
          <w:szCs w:val="27"/>
          <w:lang w:eastAsia="en-US"/>
        </w:rPr>
        <w:t xml:space="preserve"> . </w:t>
      </w:r>
    </w:p>
    <w:p w:rsidR="000D75DE" w:rsidRPr="00156106" w:rsidRDefault="000D75DE" w:rsidP="000D75DE">
      <w:pPr>
        <w:jc w:val="both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 xml:space="preserve">Резкие колебания показателей с планом, </w:t>
      </w:r>
      <w:proofErr w:type="gramStart"/>
      <w:r w:rsidRPr="00156106">
        <w:rPr>
          <w:rFonts w:eastAsia="Calibri"/>
          <w:sz w:val="27"/>
          <w:szCs w:val="27"/>
          <w:lang w:eastAsia="en-US"/>
        </w:rPr>
        <w:t>прошлым  2019</w:t>
      </w:r>
      <w:proofErr w:type="gramEnd"/>
      <w:r w:rsidRPr="00156106">
        <w:rPr>
          <w:rFonts w:eastAsia="Calibri"/>
          <w:sz w:val="27"/>
          <w:szCs w:val="27"/>
          <w:lang w:eastAsia="en-US"/>
        </w:rPr>
        <w:t xml:space="preserve"> годом   объяснить в пояснительной записке).</w:t>
      </w:r>
    </w:p>
    <w:p w:rsidR="000D75DE" w:rsidRPr="00156106" w:rsidRDefault="000D75DE" w:rsidP="000D75DE">
      <w:pPr>
        <w:numPr>
          <w:ilvl w:val="0"/>
          <w:numId w:val="5"/>
        </w:numPr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 xml:space="preserve"> В обязательном порядке сверка данных ФРМР и табл. 1100 на соответствие </w:t>
      </w:r>
      <w:proofErr w:type="gramStart"/>
      <w:r w:rsidRPr="00156106">
        <w:rPr>
          <w:rFonts w:eastAsia="Calibri"/>
          <w:sz w:val="27"/>
          <w:szCs w:val="27"/>
          <w:lang w:eastAsia="en-US"/>
        </w:rPr>
        <w:t>должностей  по</w:t>
      </w:r>
      <w:proofErr w:type="gramEnd"/>
      <w:r w:rsidRPr="00156106">
        <w:rPr>
          <w:rFonts w:eastAsia="Calibri"/>
          <w:sz w:val="27"/>
          <w:szCs w:val="27"/>
          <w:lang w:eastAsia="en-US"/>
        </w:rPr>
        <w:t xml:space="preserve">  штатным и физическим лицам и </w:t>
      </w:r>
    </w:p>
    <w:p w:rsidR="000D75DE" w:rsidRPr="00156106" w:rsidRDefault="000D75DE" w:rsidP="000D75DE">
      <w:pPr>
        <w:ind w:left="720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lastRenderedPageBreak/>
        <w:t>предоставление документа для подтверждения.</w:t>
      </w:r>
    </w:p>
    <w:p w:rsidR="000D75DE" w:rsidRPr="00156106" w:rsidRDefault="000D75DE" w:rsidP="000D75DE">
      <w:pPr>
        <w:numPr>
          <w:ilvl w:val="0"/>
          <w:numId w:val="5"/>
        </w:numPr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 xml:space="preserve">В обязательном порядке </w:t>
      </w:r>
      <w:proofErr w:type="gramStart"/>
      <w:r w:rsidRPr="00156106">
        <w:rPr>
          <w:rFonts w:eastAsia="Calibri"/>
          <w:sz w:val="27"/>
          <w:szCs w:val="27"/>
          <w:lang w:eastAsia="en-US"/>
        </w:rPr>
        <w:t>предоставление  пояснительных</w:t>
      </w:r>
      <w:proofErr w:type="gramEnd"/>
      <w:r w:rsidRPr="00156106">
        <w:rPr>
          <w:rFonts w:eastAsia="Calibri"/>
          <w:sz w:val="27"/>
          <w:szCs w:val="27"/>
          <w:lang w:eastAsia="en-US"/>
        </w:rPr>
        <w:t xml:space="preserve"> записок по всем прочим  раздела  кадры таб. 1100 (требование МЗ РФ).</w:t>
      </w:r>
    </w:p>
    <w:p w:rsidR="000D75DE" w:rsidRPr="00156106" w:rsidRDefault="000D75DE" w:rsidP="000D75DE">
      <w:pPr>
        <w:numPr>
          <w:ilvl w:val="0"/>
          <w:numId w:val="5"/>
        </w:numPr>
        <w:jc w:val="both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>В обязательном порядке предоставление   </w:t>
      </w:r>
      <w:proofErr w:type="gramStart"/>
      <w:r w:rsidRPr="00156106">
        <w:rPr>
          <w:rFonts w:eastAsia="Calibri"/>
          <w:sz w:val="27"/>
          <w:szCs w:val="27"/>
          <w:lang w:eastAsia="en-US"/>
        </w:rPr>
        <w:t>пояснительных  записок</w:t>
      </w:r>
      <w:proofErr w:type="gramEnd"/>
      <w:r w:rsidRPr="00156106">
        <w:rPr>
          <w:rFonts w:eastAsia="Calibri"/>
          <w:sz w:val="27"/>
          <w:szCs w:val="27"/>
          <w:lang w:eastAsia="en-US"/>
        </w:rPr>
        <w:t xml:space="preserve"> по  следующим строкам :</w:t>
      </w:r>
    </w:p>
    <w:p w:rsidR="000D75DE" w:rsidRPr="00156106" w:rsidRDefault="000D75DE" w:rsidP="000D75DE">
      <w:pPr>
        <w:ind w:left="720"/>
        <w:jc w:val="both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>Строки - 1, 2, 4, 26, 65, 91, 122, 169, 173, 190, 199, 204, 218, 232, 241, 242. (требование МЗ РФ)</w:t>
      </w:r>
      <w:r w:rsidRPr="00156106">
        <w:rPr>
          <w:rFonts w:eastAsia="Calibri"/>
          <w:sz w:val="27"/>
          <w:szCs w:val="27"/>
          <w:lang w:val="en-US" w:eastAsia="en-US"/>
        </w:rPr>
        <w:t>.</w:t>
      </w:r>
    </w:p>
    <w:p w:rsidR="000D75DE" w:rsidRPr="00156106" w:rsidRDefault="000D75DE" w:rsidP="000D75DE">
      <w:pPr>
        <w:numPr>
          <w:ilvl w:val="0"/>
          <w:numId w:val="5"/>
        </w:numPr>
        <w:jc w:val="both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> В обязательном порядке предоставление приказов (требование МЗ РФ</w:t>
      </w:r>
      <w:proofErr w:type="gramStart"/>
      <w:r w:rsidRPr="00156106">
        <w:rPr>
          <w:rFonts w:eastAsia="Calibri"/>
          <w:sz w:val="27"/>
          <w:szCs w:val="27"/>
          <w:lang w:eastAsia="en-US"/>
        </w:rPr>
        <w:t>) :</w:t>
      </w:r>
      <w:proofErr w:type="gramEnd"/>
    </w:p>
    <w:p w:rsidR="000D75DE" w:rsidRPr="00156106" w:rsidRDefault="000D75DE" w:rsidP="000D75DE">
      <w:pPr>
        <w:numPr>
          <w:ilvl w:val="0"/>
          <w:numId w:val="6"/>
        </w:numPr>
        <w:jc w:val="both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 xml:space="preserve">на открытие или перепрофилирование в </w:t>
      </w:r>
      <w:r w:rsidRPr="00156106">
        <w:rPr>
          <w:rFonts w:eastAsia="Calibri"/>
          <w:sz w:val="27"/>
          <w:szCs w:val="27"/>
          <w:lang w:val="en-US" w:eastAsia="en-US"/>
        </w:rPr>
        <w:t>COVID</w:t>
      </w:r>
      <w:r w:rsidRPr="00156106">
        <w:rPr>
          <w:rFonts w:eastAsia="Calibri"/>
          <w:sz w:val="27"/>
          <w:szCs w:val="27"/>
          <w:lang w:eastAsia="en-US"/>
        </w:rPr>
        <w:t>- госпиталь</w:t>
      </w:r>
    </w:p>
    <w:p w:rsidR="000D75DE" w:rsidRPr="00156106" w:rsidRDefault="000D75DE" w:rsidP="000D75DE">
      <w:pPr>
        <w:numPr>
          <w:ilvl w:val="0"/>
          <w:numId w:val="6"/>
        </w:numPr>
        <w:jc w:val="both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>на перепрофилирование коек</w:t>
      </w:r>
    </w:p>
    <w:p w:rsidR="000D75DE" w:rsidRPr="00156106" w:rsidRDefault="000D75DE" w:rsidP="000D75DE">
      <w:pPr>
        <w:numPr>
          <w:ilvl w:val="0"/>
          <w:numId w:val="6"/>
        </w:numPr>
        <w:jc w:val="both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>на изменение штатного расписания</w:t>
      </w:r>
    </w:p>
    <w:p w:rsidR="000D75DE" w:rsidRPr="00156106" w:rsidRDefault="000D75DE" w:rsidP="000D75DE">
      <w:pPr>
        <w:numPr>
          <w:ilvl w:val="0"/>
          <w:numId w:val="5"/>
        </w:numPr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 xml:space="preserve">В наименовании предоставляемых пояснительных записках необходимо проставлять нумерацию строк </w:t>
      </w:r>
    </w:p>
    <w:p w:rsidR="000D75DE" w:rsidRPr="00156106" w:rsidRDefault="000D75DE" w:rsidP="000D75DE">
      <w:pPr>
        <w:ind w:left="720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>как пример «</w:t>
      </w:r>
      <w:proofErr w:type="spellStart"/>
      <w:r w:rsidRPr="00156106">
        <w:rPr>
          <w:rFonts w:eastAsia="Calibri"/>
          <w:sz w:val="27"/>
          <w:szCs w:val="27"/>
          <w:lang w:eastAsia="en-US"/>
        </w:rPr>
        <w:t>Пояснителная</w:t>
      </w:r>
      <w:proofErr w:type="spellEnd"/>
      <w:r w:rsidRPr="00156106">
        <w:rPr>
          <w:rFonts w:eastAsia="Calibri"/>
          <w:sz w:val="27"/>
          <w:szCs w:val="27"/>
          <w:lang w:eastAsia="en-US"/>
        </w:rPr>
        <w:t xml:space="preserve"> записка   к таб. 1100   стр. 122»  </w:t>
      </w:r>
    </w:p>
    <w:p w:rsidR="000D75DE" w:rsidRPr="00156106" w:rsidRDefault="000D75DE" w:rsidP="000D75DE">
      <w:pPr>
        <w:ind w:left="720"/>
        <w:rPr>
          <w:rFonts w:eastAsia="Calibri"/>
          <w:sz w:val="27"/>
          <w:szCs w:val="27"/>
          <w:lang w:eastAsia="en-US"/>
        </w:rPr>
      </w:pPr>
      <w:r w:rsidRPr="00156106">
        <w:rPr>
          <w:rFonts w:eastAsia="Calibri"/>
          <w:sz w:val="27"/>
          <w:szCs w:val="27"/>
          <w:lang w:eastAsia="en-US"/>
        </w:rPr>
        <w:t>или</w:t>
      </w:r>
      <w:proofErr w:type="gramStart"/>
      <w:r w:rsidRPr="00156106">
        <w:rPr>
          <w:rFonts w:eastAsia="Calibri"/>
          <w:sz w:val="27"/>
          <w:szCs w:val="27"/>
          <w:lang w:eastAsia="en-US"/>
        </w:rPr>
        <w:t xml:space="preserve">   «</w:t>
      </w:r>
      <w:proofErr w:type="spellStart"/>
      <w:proofErr w:type="gramEnd"/>
      <w:r w:rsidRPr="00156106">
        <w:rPr>
          <w:rFonts w:eastAsia="Calibri"/>
          <w:sz w:val="27"/>
          <w:szCs w:val="27"/>
          <w:lang w:eastAsia="en-US"/>
        </w:rPr>
        <w:t>Пояснителная</w:t>
      </w:r>
      <w:proofErr w:type="spellEnd"/>
      <w:r w:rsidRPr="00156106">
        <w:rPr>
          <w:rFonts w:eastAsia="Calibri"/>
          <w:sz w:val="27"/>
          <w:szCs w:val="27"/>
          <w:lang w:eastAsia="en-US"/>
        </w:rPr>
        <w:t xml:space="preserve"> записка   к таб. 1100   и  ФРМР»</w:t>
      </w:r>
    </w:p>
    <w:p w:rsidR="00310595" w:rsidRPr="00156106" w:rsidRDefault="000D75DE" w:rsidP="000D75DE">
      <w:r w:rsidRPr="00156106">
        <w:rPr>
          <w:rFonts w:eastAsia="Calibri"/>
          <w:sz w:val="27"/>
          <w:szCs w:val="27"/>
          <w:lang w:eastAsia="en-US"/>
        </w:rPr>
        <w:t xml:space="preserve">Все документы должны быть </w:t>
      </w:r>
      <w:proofErr w:type="gramStart"/>
      <w:r w:rsidRPr="00156106">
        <w:rPr>
          <w:rFonts w:eastAsia="Calibri"/>
          <w:sz w:val="27"/>
          <w:szCs w:val="27"/>
          <w:lang w:eastAsia="en-US"/>
        </w:rPr>
        <w:t>прикреплены  в</w:t>
      </w:r>
      <w:proofErr w:type="gramEnd"/>
      <w:r w:rsidRPr="00156106">
        <w:rPr>
          <w:rFonts w:eastAsia="Calibri"/>
          <w:sz w:val="27"/>
          <w:szCs w:val="27"/>
          <w:lang w:eastAsia="en-US"/>
        </w:rPr>
        <w:t xml:space="preserve">  '</w:t>
      </w:r>
      <w:proofErr w:type="spellStart"/>
      <w:r w:rsidRPr="00156106">
        <w:rPr>
          <w:rFonts w:eastAsia="Calibri"/>
          <w:sz w:val="27"/>
          <w:szCs w:val="27"/>
          <w:lang w:eastAsia="en-US"/>
        </w:rPr>
        <w:t>БАРС.Мониторинг</w:t>
      </w:r>
      <w:proofErr w:type="spellEnd"/>
      <w:r w:rsidRPr="00156106">
        <w:rPr>
          <w:rFonts w:eastAsia="Calibri"/>
          <w:sz w:val="27"/>
          <w:szCs w:val="27"/>
          <w:lang w:eastAsia="en-US"/>
        </w:rPr>
        <w:t xml:space="preserve"> Здравоохранения'    к табл.1100</w:t>
      </w:r>
    </w:p>
    <w:p w:rsidR="00E17E89" w:rsidRPr="00156106" w:rsidRDefault="00E17E89" w:rsidP="00E17E89">
      <w:pPr>
        <w:ind w:firstLine="360"/>
        <w:jc w:val="both"/>
        <w:rPr>
          <w:b/>
          <w:sz w:val="28"/>
          <w:szCs w:val="28"/>
          <w:u w:val="single"/>
        </w:rPr>
      </w:pPr>
      <w:r w:rsidRPr="00156106">
        <w:rPr>
          <w:b/>
          <w:sz w:val="28"/>
          <w:szCs w:val="28"/>
          <w:u w:val="single"/>
        </w:rPr>
        <w:t>Ф.30-1 таб. 1100 визируется Управлением кадровой и организационно-методической работы МЗ РО.</w:t>
      </w:r>
    </w:p>
    <w:p w:rsidR="00E17E89" w:rsidRPr="00156106" w:rsidRDefault="00E17E89" w:rsidP="00E17E89">
      <w:pPr>
        <w:ind w:firstLine="360"/>
        <w:jc w:val="both"/>
        <w:rPr>
          <w:sz w:val="28"/>
          <w:szCs w:val="28"/>
        </w:rPr>
      </w:pP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Таблица 2100.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2019 году в таблицу</w:t>
      </w:r>
      <w:r w:rsidRPr="00156106">
        <w:rPr>
          <w:b/>
          <w:sz w:val="28"/>
          <w:szCs w:val="28"/>
        </w:rPr>
        <w:t xml:space="preserve"> 2100</w:t>
      </w:r>
      <w:r w:rsidRPr="00156106">
        <w:rPr>
          <w:sz w:val="28"/>
          <w:szCs w:val="28"/>
        </w:rPr>
        <w:t xml:space="preserve"> внесены изменения в части посещений инвалидами врачей отдельных специальностей: (мануальной терапии, по лечебной </w:t>
      </w:r>
      <w:proofErr w:type="gramStart"/>
      <w:r w:rsidRPr="00156106">
        <w:rPr>
          <w:sz w:val="28"/>
          <w:szCs w:val="28"/>
        </w:rPr>
        <w:t>физкультуре ,</w:t>
      </w:r>
      <w:proofErr w:type="gramEnd"/>
      <w:r w:rsidRPr="00156106">
        <w:rPr>
          <w:sz w:val="28"/>
          <w:szCs w:val="28"/>
        </w:rPr>
        <w:t xml:space="preserve"> по медицинской реабилитации, психотерапевты, </w:t>
      </w:r>
      <w:proofErr w:type="spellStart"/>
      <w:r w:rsidRPr="00156106">
        <w:rPr>
          <w:sz w:val="28"/>
          <w:szCs w:val="28"/>
        </w:rPr>
        <w:t>рефлексотерапевты</w:t>
      </w:r>
      <w:proofErr w:type="spellEnd"/>
      <w:r w:rsidRPr="00156106">
        <w:rPr>
          <w:sz w:val="28"/>
          <w:szCs w:val="28"/>
        </w:rPr>
        <w:t>, физиотерапевты, психологи). Порядок заполнения остается прежним: указываются посещения по вспомогательным подразделениям только в случае «ведения» пациента.</w:t>
      </w:r>
    </w:p>
    <w:p w:rsidR="00E17E89" w:rsidRPr="00156106" w:rsidRDefault="00E17E89" w:rsidP="00C9003E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т. </w:t>
      </w:r>
      <w:proofErr w:type="gramStart"/>
      <w:r w:rsidRPr="00156106">
        <w:rPr>
          <w:b/>
          <w:sz w:val="28"/>
          <w:szCs w:val="28"/>
        </w:rPr>
        <w:t>2100</w:t>
      </w:r>
      <w:r w:rsidRPr="00156106">
        <w:rPr>
          <w:sz w:val="28"/>
          <w:szCs w:val="28"/>
        </w:rPr>
        <w:t xml:space="preserve">  в</w:t>
      </w:r>
      <w:proofErr w:type="gramEnd"/>
      <w:r w:rsidRPr="00156106">
        <w:rPr>
          <w:sz w:val="28"/>
          <w:szCs w:val="28"/>
        </w:rPr>
        <w:t xml:space="preserve"> 2020г. добавилась строка </w:t>
      </w:r>
      <w:r w:rsidR="00C9003E" w:rsidRPr="00156106">
        <w:rPr>
          <w:sz w:val="28"/>
          <w:szCs w:val="28"/>
        </w:rPr>
        <w:t>–</w:t>
      </w:r>
      <w:r w:rsidRPr="00156106">
        <w:rPr>
          <w:sz w:val="28"/>
          <w:szCs w:val="28"/>
        </w:rPr>
        <w:t xml:space="preserve"> </w:t>
      </w:r>
      <w:r w:rsidR="00C9003E" w:rsidRPr="00156106">
        <w:rPr>
          <w:sz w:val="28"/>
          <w:szCs w:val="28"/>
        </w:rPr>
        <w:t>1_1 (из строки 1) – посещения к врачам амбулаторий.</w:t>
      </w:r>
      <w:r w:rsidRPr="00156106">
        <w:rPr>
          <w:sz w:val="28"/>
          <w:szCs w:val="28"/>
        </w:rPr>
        <w:t xml:space="preserve"> </w:t>
      </w:r>
    </w:p>
    <w:p w:rsidR="00D61879" w:rsidRPr="00156106" w:rsidRDefault="00D61879" w:rsidP="00D61879">
      <w:pPr>
        <w:ind w:firstLine="708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t xml:space="preserve">В </w:t>
      </w:r>
      <w:r w:rsidRPr="00156106">
        <w:rPr>
          <w:b/>
          <w:sz w:val="28"/>
          <w:szCs w:val="28"/>
        </w:rPr>
        <w:t xml:space="preserve"> 2020</w:t>
      </w:r>
      <w:proofErr w:type="gramEnd"/>
      <w:r w:rsidRPr="00156106">
        <w:rPr>
          <w:sz w:val="28"/>
          <w:szCs w:val="28"/>
        </w:rPr>
        <w:t xml:space="preserve"> году  в  </w:t>
      </w:r>
      <w:r w:rsidRPr="00156106">
        <w:rPr>
          <w:b/>
          <w:sz w:val="28"/>
          <w:szCs w:val="28"/>
        </w:rPr>
        <w:t xml:space="preserve">таблицу 2100, </w:t>
      </w:r>
      <w:r w:rsidRPr="00156106">
        <w:rPr>
          <w:sz w:val="28"/>
          <w:szCs w:val="28"/>
        </w:rPr>
        <w:t xml:space="preserve"> для устранения ошибок и облегчения  в работе,  </w:t>
      </w:r>
      <w:r w:rsidRPr="00156106">
        <w:rPr>
          <w:b/>
          <w:sz w:val="28"/>
          <w:szCs w:val="28"/>
        </w:rPr>
        <w:t>добавлены</w:t>
      </w:r>
      <w:r w:rsidRPr="00156106">
        <w:rPr>
          <w:sz w:val="28"/>
          <w:szCs w:val="28"/>
        </w:rPr>
        <w:t xml:space="preserve"> </w:t>
      </w:r>
      <w:r w:rsidRPr="00156106">
        <w:rPr>
          <w:b/>
          <w:sz w:val="28"/>
          <w:szCs w:val="28"/>
        </w:rPr>
        <w:t>графы</w:t>
      </w:r>
      <w:r w:rsidRPr="00156106">
        <w:rPr>
          <w:sz w:val="28"/>
          <w:szCs w:val="28"/>
        </w:rPr>
        <w:t xml:space="preserve">  </w:t>
      </w:r>
      <w:r w:rsidRPr="00156106">
        <w:rPr>
          <w:b/>
          <w:sz w:val="28"/>
          <w:szCs w:val="28"/>
        </w:rPr>
        <w:t>5_1,   8_1, 11_1, 12_1,  13_1</w:t>
      </w:r>
      <w:r w:rsidRPr="00156106">
        <w:rPr>
          <w:sz w:val="28"/>
          <w:szCs w:val="28"/>
        </w:rPr>
        <w:t xml:space="preserve"> (сельские жители). Порядок заполнения остается </w:t>
      </w:r>
      <w:proofErr w:type="gramStart"/>
      <w:r w:rsidRPr="00156106">
        <w:rPr>
          <w:sz w:val="28"/>
          <w:szCs w:val="28"/>
        </w:rPr>
        <w:t>прежним ,из</w:t>
      </w:r>
      <w:proofErr w:type="gramEnd"/>
      <w:r w:rsidRPr="00156106">
        <w:rPr>
          <w:sz w:val="28"/>
          <w:szCs w:val="28"/>
        </w:rPr>
        <w:t xml:space="preserve"> предыдущей графы., в том числе сельские жители. Увязки к ним все прописаны, обращать внимание </w:t>
      </w:r>
      <w:proofErr w:type="gramStart"/>
      <w:r w:rsidRPr="00156106">
        <w:rPr>
          <w:sz w:val="28"/>
          <w:szCs w:val="28"/>
        </w:rPr>
        <w:t>на  контроль</w:t>
      </w:r>
      <w:proofErr w:type="gramEnd"/>
      <w:r w:rsidRPr="00156106">
        <w:rPr>
          <w:sz w:val="28"/>
          <w:szCs w:val="28"/>
        </w:rPr>
        <w:t>.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Т. </w:t>
      </w:r>
      <w:proofErr w:type="gramStart"/>
      <w:r w:rsidRPr="00156106">
        <w:rPr>
          <w:sz w:val="28"/>
          <w:szCs w:val="28"/>
        </w:rPr>
        <w:t>2100  гр.</w:t>
      </w:r>
      <w:proofErr w:type="gramEnd"/>
      <w:r w:rsidRPr="00156106">
        <w:rPr>
          <w:sz w:val="28"/>
          <w:szCs w:val="28"/>
        </w:rPr>
        <w:t xml:space="preserve"> 3 – гр. 5 (взрослые всего) должна быть больше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гр. 3 – гр. 5 – гр. 7 (взрослые с профилактической целью) по всем строкам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То есть, число посещений в поликлинику взрослых всего должно быть больше числа посещений взрослых в поликлинику с профилактическими целями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гр. 9 – гр. 11 (всего с профилактической целью) должна быть больше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гр. 12 – гр. 13 (дети с профилактической целью) по всем строкам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То есть, число посещений на дому с профилактическими целями всего должно быть больше числа посещений детей на дому с профилактическими целями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Так же</w:t>
      </w:r>
      <w:r w:rsidRPr="00156106">
        <w:rPr>
          <w:b/>
          <w:sz w:val="28"/>
          <w:szCs w:val="28"/>
        </w:rPr>
        <w:t xml:space="preserve"> добавлены новые строки</w:t>
      </w:r>
      <w:r w:rsidRPr="00156106">
        <w:rPr>
          <w:sz w:val="28"/>
          <w:szCs w:val="28"/>
        </w:rPr>
        <w:t>:</w:t>
      </w:r>
    </w:p>
    <w:p w:rsidR="00D61879" w:rsidRPr="00156106" w:rsidRDefault="00D61879" w:rsidP="00D61879">
      <w:pPr>
        <w:rPr>
          <w:sz w:val="28"/>
          <w:szCs w:val="28"/>
        </w:rPr>
      </w:pPr>
      <w:proofErr w:type="spellStart"/>
      <w:r w:rsidRPr="00156106">
        <w:rPr>
          <w:b/>
          <w:sz w:val="28"/>
          <w:szCs w:val="28"/>
        </w:rPr>
        <w:lastRenderedPageBreak/>
        <w:t>Стр</w:t>
      </w:r>
      <w:proofErr w:type="spellEnd"/>
      <w:r w:rsidRPr="00156106">
        <w:rPr>
          <w:b/>
          <w:sz w:val="28"/>
          <w:szCs w:val="28"/>
        </w:rPr>
        <w:t xml:space="preserve"> 1_1</w:t>
      </w:r>
      <w:r w:rsidRPr="00156106">
        <w:rPr>
          <w:sz w:val="28"/>
          <w:szCs w:val="28"/>
        </w:rPr>
        <w:t xml:space="preserve"> из стр. 1 </w:t>
      </w:r>
      <w:proofErr w:type="gramStart"/>
      <w:r w:rsidRPr="00156106">
        <w:rPr>
          <w:sz w:val="28"/>
          <w:szCs w:val="28"/>
        </w:rPr>
        <w:t>« врачи</w:t>
      </w:r>
      <w:proofErr w:type="gramEnd"/>
      <w:r w:rsidRPr="00156106">
        <w:rPr>
          <w:sz w:val="28"/>
          <w:szCs w:val="28"/>
        </w:rPr>
        <w:t xml:space="preserve"> амбулаторий». При заполнении ф. 30_2 т. 2100 структурными подразделениями (</w:t>
      </w:r>
      <w:proofErr w:type="gramStart"/>
      <w:r w:rsidRPr="00156106">
        <w:rPr>
          <w:sz w:val="28"/>
          <w:szCs w:val="28"/>
        </w:rPr>
        <w:t xml:space="preserve">амбулаториями)  </w:t>
      </w:r>
      <w:proofErr w:type="spellStart"/>
      <w:r w:rsidRPr="00156106">
        <w:rPr>
          <w:sz w:val="28"/>
          <w:szCs w:val="28"/>
        </w:rPr>
        <w:t>стр</w:t>
      </w:r>
      <w:proofErr w:type="spellEnd"/>
      <w:proofErr w:type="gramEnd"/>
      <w:r w:rsidRPr="00156106">
        <w:rPr>
          <w:sz w:val="28"/>
          <w:szCs w:val="28"/>
        </w:rPr>
        <w:t xml:space="preserve"> 1 = 1_1.</w:t>
      </w:r>
    </w:p>
    <w:p w:rsidR="00D61879" w:rsidRPr="00156106" w:rsidRDefault="00D61879" w:rsidP="00D61879">
      <w:pPr>
        <w:rPr>
          <w:b/>
          <w:sz w:val="28"/>
          <w:szCs w:val="28"/>
        </w:rPr>
      </w:pPr>
      <w:proofErr w:type="spellStart"/>
      <w:r w:rsidRPr="00156106">
        <w:rPr>
          <w:b/>
          <w:sz w:val="28"/>
          <w:szCs w:val="28"/>
        </w:rPr>
        <w:t>Стр</w:t>
      </w:r>
      <w:proofErr w:type="spellEnd"/>
      <w:r w:rsidRPr="00156106">
        <w:rPr>
          <w:b/>
          <w:sz w:val="28"/>
          <w:szCs w:val="28"/>
        </w:rPr>
        <w:t xml:space="preserve"> 125</w:t>
      </w:r>
      <w:r w:rsidRPr="00156106">
        <w:rPr>
          <w:sz w:val="28"/>
          <w:szCs w:val="28"/>
        </w:rPr>
        <w:t xml:space="preserve"> «</w:t>
      </w:r>
      <w:proofErr w:type="gramStart"/>
      <w:r w:rsidRPr="00156106">
        <w:rPr>
          <w:sz w:val="28"/>
          <w:szCs w:val="28"/>
        </w:rPr>
        <w:t>посещения  выездной</w:t>
      </w:r>
      <w:proofErr w:type="gramEnd"/>
      <w:r w:rsidRPr="00156106">
        <w:rPr>
          <w:sz w:val="28"/>
          <w:szCs w:val="28"/>
        </w:rPr>
        <w:t xml:space="preserve"> патронажной службой для оказания паллиативной медицинской помощи  на дому», (организованной в структуре мед. организации, вместо  т. </w:t>
      </w:r>
      <w:r w:rsidRPr="00156106">
        <w:rPr>
          <w:b/>
          <w:sz w:val="28"/>
          <w:szCs w:val="28"/>
        </w:rPr>
        <w:t>2102.</w:t>
      </w:r>
    </w:p>
    <w:p w:rsidR="00D61879" w:rsidRPr="00156106" w:rsidRDefault="00D61879" w:rsidP="00D61879">
      <w:pPr>
        <w:rPr>
          <w:b/>
          <w:sz w:val="28"/>
          <w:szCs w:val="28"/>
        </w:rPr>
      </w:pPr>
      <w:proofErr w:type="gramStart"/>
      <w:r w:rsidRPr="00156106">
        <w:rPr>
          <w:b/>
          <w:sz w:val="28"/>
          <w:szCs w:val="28"/>
        </w:rPr>
        <w:t>Паллиативная  медицинская</w:t>
      </w:r>
      <w:proofErr w:type="gramEnd"/>
      <w:r w:rsidRPr="00156106">
        <w:rPr>
          <w:b/>
          <w:sz w:val="28"/>
          <w:szCs w:val="28"/>
        </w:rPr>
        <w:t xml:space="preserve">  помощь оказывается: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- </w:t>
      </w:r>
      <w:proofErr w:type="gramStart"/>
      <w:r w:rsidRPr="00156106">
        <w:rPr>
          <w:sz w:val="28"/>
          <w:szCs w:val="28"/>
        </w:rPr>
        <w:t>фельдшерами,  при</w:t>
      </w:r>
      <w:proofErr w:type="gramEnd"/>
      <w:r w:rsidRPr="00156106">
        <w:rPr>
          <w:sz w:val="28"/>
          <w:szCs w:val="28"/>
        </w:rPr>
        <w:t xml:space="preserve"> условии возложения на них функций лечащего врача и иными медицинскими работниками со средним медицинским образованием фельдшерских здравпунктов, фельдшерско-акушерских пунктов, врачебных амбулаторий, иных медицинских организаций (их структурных подразделений), оказывающих первичную доврачебную медико-санитарную помощь;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- врачами-терапевтами, врачами терапевтами-участковыми, врачами-педиатрами, врачами-педиатрами участковыми, врачами общей практики (семейными врачами), врачами-специалистами медицинских организаций, оказывающих первичную медико-санитарную помощь, специализированную медицинскую помощь;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- врачами по паллиативной медицинской помощи.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Сумма строк 124 + </w:t>
      </w:r>
      <w:proofErr w:type="gramStart"/>
      <w:r w:rsidRPr="00156106">
        <w:rPr>
          <w:sz w:val="28"/>
          <w:szCs w:val="28"/>
        </w:rPr>
        <w:t>125 &gt;</w:t>
      </w:r>
      <w:proofErr w:type="gramEnd"/>
      <w:r w:rsidRPr="00156106">
        <w:rPr>
          <w:sz w:val="28"/>
          <w:szCs w:val="28"/>
        </w:rPr>
        <w:t xml:space="preserve"> </w:t>
      </w:r>
      <w:proofErr w:type="spellStart"/>
      <w:r w:rsidRPr="00156106">
        <w:rPr>
          <w:sz w:val="28"/>
          <w:szCs w:val="28"/>
        </w:rPr>
        <w:t>стр</w:t>
      </w:r>
      <w:proofErr w:type="spellEnd"/>
      <w:r w:rsidRPr="00156106">
        <w:rPr>
          <w:sz w:val="28"/>
          <w:szCs w:val="28"/>
        </w:rPr>
        <w:t xml:space="preserve"> 60 (врачи по паллиативной медицинской помощи), за счет других специалистов оказывающих паллиативную  медицинскую помощь. Посещения указываются только с профилактической целью.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Стр. </w:t>
      </w:r>
      <w:proofErr w:type="gramStart"/>
      <w:r w:rsidRPr="00156106">
        <w:rPr>
          <w:sz w:val="28"/>
          <w:szCs w:val="28"/>
        </w:rPr>
        <w:t>126  «</w:t>
      </w:r>
      <w:proofErr w:type="gramEnd"/>
      <w:r w:rsidRPr="00156106">
        <w:rPr>
          <w:sz w:val="28"/>
          <w:szCs w:val="28"/>
        </w:rPr>
        <w:t>кроме того, психологи»</w:t>
      </w:r>
    </w:p>
    <w:p w:rsidR="00D61879" w:rsidRPr="00156106" w:rsidRDefault="00D61879" w:rsidP="00D61879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Учет посещений, связанных с Covid-19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Для целей статистического учета, в случаях, связанных с COVID-19 заполняется «Талон пациента, получающего медицинскую помощь в амбулаторных условиях» (далее – ТАЛОН)</w:t>
      </w:r>
    </w:p>
    <w:p w:rsidR="00D61879" w:rsidRPr="00156106" w:rsidRDefault="00D61879" w:rsidP="00D61879">
      <w:pPr>
        <w:rPr>
          <w:sz w:val="28"/>
          <w:szCs w:val="28"/>
        </w:rPr>
      </w:pP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Примерные формулировки нозологических компонентов диагнозов, связанных с COVID-19: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1. COVID-19, положительный результат теста на вирус     U07.1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2. COVID-19                                                                             U07.1    по поводу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3. COVID-19, вирус не идентифицирован                            U07.2     заболевания 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4. Подозрение на COVID-19                                                   U07.2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5. Подозрение на COVID-19, тест не проведен                    U07.2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6. Подозрение на COVID-19, исключенное отрицательным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результатом теста на вирус                                                     Z03.8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7. Наблюдение при подозрении на COVID-19                      Z03.8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8. Носительство возбудителя COVID-19                               Z22.8   с </w:t>
      </w:r>
      <w:proofErr w:type="spellStart"/>
      <w:r w:rsidRPr="00156106">
        <w:rPr>
          <w:sz w:val="28"/>
          <w:szCs w:val="28"/>
        </w:rPr>
        <w:t>профилактиче</w:t>
      </w:r>
      <w:proofErr w:type="spellEnd"/>
      <w:r w:rsidRPr="00156106">
        <w:rPr>
          <w:sz w:val="28"/>
          <w:szCs w:val="28"/>
        </w:rPr>
        <w:t>-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9. Контакт с больным COVID-19                                           Z20.8       </w:t>
      </w:r>
      <w:proofErr w:type="spellStart"/>
      <w:r w:rsidRPr="00156106">
        <w:rPr>
          <w:sz w:val="28"/>
          <w:szCs w:val="28"/>
        </w:rPr>
        <w:t>ской</w:t>
      </w:r>
      <w:proofErr w:type="spellEnd"/>
      <w:r w:rsidRPr="00156106">
        <w:rPr>
          <w:sz w:val="28"/>
          <w:szCs w:val="28"/>
        </w:rPr>
        <w:t xml:space="preserve"> целью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10. </w:t>
      </w:r>
      <w:proofErr w:type="spellStart"/>
      <w:r w:rsidRPr="00156106">
        <w:rPr>
          <w:sz w:val="28"/>
          <w:szCs w:val="28"/>
        </w:rPr>
        <w:t>Скрининговое</w:t>
      </w:r>
      <w:proofErr w:type="spellEnd"/>
      <w:r w:rsidRPr="00156106">
        <w:rPr>
          <w:sz w:val="28"/>
          <w:szCs w:val="28"/>
        </w:rPr>
        <w:t xml:space="preserve"> обследование с целью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выявления COVID-19                                                              Z11.5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>11. Изоляция                                                                             Z29.0</w:t>
      </w:r>
    </w:p>
    <w:p w:rsidR="00D61879" w:rsidRPr="00156106" w:rsidRDefault="00D61879" w:rsidP="00D61879">
      <w:pPr>
        <w:rPr>
          <w:sz w:val="28"/>
          <w:szCs w:val="28"/>
        </w:rPr>
      </w:pPr>
    </w:p>
    <w:p w:rsidR="00D61879" w:rsidRPr="00156106" w:rsidRDefault="00D61879" w:rsidP="00D61879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ТАЛОН открывается на обращение!!!</w:t>
      </w:r>
    </w:p>
    <w:p w:rsidR="00D61879" w:rsidRPr="00156106" w:rsidRDefault="00D61879" w:rsidP="00D61879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Пример: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Обратился пациент по поводу контакта с больным COVID-19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Открывается ТАЛОН с профилактической целью (Z20.8)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Врач ежедневно в течении 10 дней проводит медицинский осмотр пациента на дому, проводятся соответствующие диагностические исследования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Обращение с профилактической целью с 10 посещениями на дому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На 11 день наблюдения приходит подтвержденный положительный тест COVID-19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Открывается новый ТАЛОН по поводу заболевания</w:t>
      </w:r>
    </w:p>
    <w:p w:rsidR="00D61879" w:rsidRPr="00156106" w:rsidRDefault="00D61879" w:rsidP="00D61879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2101.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Добавлены строки 1_1 - </w:t>
      </w:r>
      <w:r w:rsidRPr="00156106">
        <w:rPr>
          <w:sz w:val="28"/>
          <w:szCs w:val="28"/>
        </w:rPr>
        <w:t xml:space="preserve">посещения к среднему мед персоналу в АПУ на самостоятельном </w:t>
      </w:r>
      <w:proofErr w:type="gramStart"/>
      <w:r w:rsidRPr="00156106">
        <w:rPr>
          <w:sz w:val="28"/>
          <w:szCs w:val="28"/>
        </w:rPr>
        <w:t>амбулаторном  приеме</w:t>
      </w:r>
      <w:proofErr w:type="gramEnd"/>
      <w:r w:rsidRPr="00156106">
        <w:rPr>
          <w:sz w:val="28"/>
          <w:szCs w:val="28"/>
        </w:rPr>
        <w:t xml:space="preserve"> фельдшерами, акушерками, в смотровых кабинетах в  кабинетах доврачебного приема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Стр.5 </w:t>
      </w:r>
      <w:r w:rsidRPr="00156106">
        <w:rPr>
          <w:sz w:val="28"/>
          <w:szCs w:val="28"/>
        </w:rPr>
        <w:t>«в амбулаториях»- посещения к среднему мед персоналу на самостоятельном приеме.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b/>
          <w:sz w:val="28"/>
          <w:szCs w:val="28"/>
        </w:rPr>
        <w:t>Добавлены графы</w:t>
      </w:r>
      <w:r w:rsidRPr="00156106">
        <w:rPr>
          <w:sz w:val="28"/>
          <w:szCs w:val="28"/>
        </w:rPr>
        <w:t xml:space="preserve">: 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гр.4 – посещения к акушеркам,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гр. 5 к фельдшерам,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гр.6 к медицинским сестрам.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Данные строк 2, 3, 3_2   должны соответствовать ф 30 – </w:t>
      </w:r>
      <w:proofErr w:type="spellStart"/>
      <w:r w:rsidRPr="00156106">
        <w:rPr>
          <w:sz w:val="28"/>
          <w:szCs w:val="28"/>
        </w:rPr>
        <w:t>ФАП.соответственно</w:t>
      </w:r>
      <w:proofErr w:type="spellEnd"/>
      <w:r w:rsidRPr="00156106">
        <w:rPr>
          <w:sz w:val="28"/>
          <w:szCs w:val="28"/>
        </w:rPr>
        <w:t>.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Увязки к </w:t>
      </w:r>
      <w:proofErr w:type="gramStart"/>
      <w:r w:rsidRPr="00156106">
        <w:rPr>
          <w:sz w:val="28"/>
          <w:szCs w:val="28"/>
        </w:rPr>
        <w:t>ним  все</w:t>
      </w:r>
      <w:proofErr w:type="gramEnd"/>
      <w:r w:rsidRPr="00156106">
        <w:rPr>
          <w:sz w:val="28"/>
          <w:szCs w:val="28"/>
        </w:rPr>
        <w:t xml:space="preserve"> прописаны, обращать внимание на  контроль. </w:t>
      </w:r>
    </w:p>
    <w:p w:rsidR="00D61879" w:rsidRPr="00156106" w:rsidRDefault="00D61879" w:rsidP="00D61879">
      <w:pPr>
        <w:rPr>
          <w:sz w:val="28"/>
          <w:szCs w:val="28"/>
        </w:rPr>
      </w:pPr>
      <w:proofErr w:type="spellStart"/>
      <w:r w:rsidRPr="00156106">
        <w:rPr>
          <w:b/>
          <w:sz w:val="28"/>
          <w:szCs w:val="28"/>
        </w:rPr>
        <w:t>Табица</w:t>
      </w:r>
      <w:proofErr w:type="spellEnd"/>
      <w:r w:rsidRPr="00156106">
        <w:rPr>
          <w:b/>
          <w:sz w:val="28"/>
          <w:szCs w:val="28"/>
        </w:rPr>
        <w:t xml:space="preserve"> 2102</w:t>
      </w:r>
      <w:r w:rsidRPr="00156106">
        <w:rPr>
          <w:sz w:val="28"/>
          <w:szCs w:val="28"/>
        </w:rPr>
        <w:t xml:space="preserve"> </w:t>
      </w:r>
      <w:r w:rsidRPr="00156106">
        <w:rPr>
          <w:b/>
          <w:sz w:val="28"/>
          <w:szCs w:val="28"/>
        </w:rPr>
        <w:t>– удалена</w:t>
      </w:r>
    </w:p>
    <w:p w:rsidR="00D61879" w:rsidRPr="00156106" w:rsidRDefault="00D61879" w:rsidP="00D61879">
      <w:pPr>
        <w:rPr>
          <w:sz w:val="28"/>
          <w:szCs w:val="28"/>
        </w:rPr>
      </w:pPr>
      <w:proofErr w:type="gramStart"/>
      <w:r w:rsidRPr="00156106">
        <w:rPr>
          <w:b/>
          <w:sz w:val="28"/>
          <w:szCs w:val="28"/>
        </w:rPr>
        <w:t>Таблица  2103</w:t>
      </w:r>
      <w:proofErr w:type="gramEnd"/>
      <w:r w:rsidRPr="00156106">
        <w:rPr>
          <w:sz w:val="28"/>
          <w:szCs w:val="28"/>
        </w:rPr>
        <w:t xml:space="preserve"> – посещения к врачам центров здоровья (согласно структуре)</w:t>
      </w:r>
    </w:p>
    <w:p w:rsidR="00D61879" w:rsidRPr="00156106" w:rsidRDefault="00D61879" w:rsidP="00D61879">
      <w:pPr>
        <w:rPr>
          <w:sz w:val="28"/>
          <w:szCs w:val="28"/>
        </w:rPr>
      </w:pPr>
      <w:proofErr w:type="gramStart"/>
      <w:r w:rsidRPr="00156106">
        <w:rPr>
          <w:b/>
          <w:sz w:val="28"/>
          <w:szCs w:val="28"/>
        </w:rPr>
        <w:t>Таблица  2104</w:t>
      </w:r>
      <w:proofErr w:type="gramEnd"/>
      <w:r w:rsidRPr="00156106">
        <w:rPr>
          <w:sz w:val="28"/>
          <w:szCs w:val="28"/>
        </w:rPr>
        <w:t xml:space="preserve"> – заполнить посещения  лиц старше трудоспособного возраста.</w:t>
      </w:r>
    </w:p>
    <w:p w:rsidR="00D61879" w:rsidRPr="00156106" w:rsidRDefault="00D61879" w:rsidP="00D61879">
      <w:pPr>
        <w:rPr>
          <w:sz w:val="28"/>
          <w:szCs w:val="28"/>
        </w:rPr>
      </w:pPr>
      <w:proofErr w:type="gramStart"/>
      <w:r w:rsidRPr="00156106">
        <w:rPr>
          <w:b/>
          <w:sz w:val="28"/>
          <w:szCs w:val="28"/>
        </w:rPr>
        <w:t>Таблица  2104</w:t>
      </w:r>
      <w:proofErr w:type="gramEnd"/>
      <w:r w:rsidRPr="00156106">
        <w:rPr>
          <w:b/>
          <w:sz w:val="28"/>
          <w:szCs w:val="28"/>
        </w:rPr>
        <w:t>_1</w:t>
      </w:r>
      <w:r w:rsidRPr="00156106">
        <w:rPr>
          <w:sz w:val="28"/>
          <w:szCs w:val="28"/>
        </w:rPr>
        <w:t xml:space="preserve"> формируется автоматически, обратить внимание (из т 2100 (взрослые – т. 2104) Увязки к ним  все прописаны</w:t>
      </w:r>
    </w:p>
    <w:p w:rsidR="00D61879" w:rsidRPr="00156106" w:rsidRDefault="00D61879" w:rsidP="00D61879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</w:t>
      </w:r>
      <w:proofErr w:type="gramStart"/>
      <w:r w:rsidRPr="00156106">
        <w:rPr>
          <w:b/>
          <w:sz w:val="28"/>
          <w:szCs w:val="28"/>
        </w:rPr>
        <w:t xml:space="preserve">2105  </w:t>
      </w:r>
      <w:r w:rsidRPr="00156106">
        <w:rPr>
          <w:sz w:val="28"/>
          <w:szCs w:val="28"/>
        </w:rPr>
        <w:t>Из</w:t>
      </w:r>
      <w:proofErr w:type="gramEnd"/>
      <w:r w:rsidRPr="00156106">
        <w:rPr>
          <w:sz w:val="28"/>
          <w:szCs w:val="28"/>
        </w:rPr>
        <w:t xml:space="preserve"> общего числа посещений т. 2100 стр1</w:t>
      </w:r>
      <w:r w:rsidRPr="00156106">
        <w:rPr>
          <w:b/>
          <w:sz w:val="28"/>
          <w:szCs w:val="28"/>
        </w:rPr>
        <w:t xml:space="preserve"> </w:t>
      </w:r>
    </w:p>
    <w:p w:rsidR="00D61879" w:rsidRPr="00156106" w:rsidRDefault="00D61879" w:rsidP="00D61879">
      <w:pPr>
        <w:rPr>
          <w:sz w:val="28"/>
          <w:szCs w:val="28"/>
        </w:rPr>
      </w:pPr>
      <w:proofErr w:type="spellStart"/>
      <w:r w:rsidRPr="00156106">
        <w:rPr>
          <w:b/>
          <w:sz w:val="28"/>
          <w:szCs w:val="28"/>
        </w:rPr>
        <w:t>Стр</w:t>
      </w:r>
      <w:proofErr w:type="spellEnd"/>
      <w:r w:rsidRPr="00156106">
        <w:rPr>
          <w:b/>
          <w:sz w:val="28"/>
          <w:szCs w:val="28"/>
        </w:rPr>
        <w:t xml:space="preserve"> 1 </w:t>
      </w:r>
      <w:r w:rsidRPr="00156106">
        <w:rPr>
          <w:sz w:val="28"/>
          <w:szCs w:val="28"/>
        </w:rPr>
        <w:t xml:space="preserve">(по заболеваний) </w:t>
      </w:r>
      <w:proofErr w:type="gramStart"/>
      <w:r w:rsidRPr="00156106">
        <w:rPr>
          <w:sz w:val="28"/>
          <w:szCs w:val="28"/>
        </w:rPr>
        <w:t xml:space="preserve">и  </w:t>
      </w:r>
      <w:proofErr w:type="spellStart"/>
      <w:r w:rsidRPr="00156106">
        <w:rPr>
          <w:b/>
          <w:sz w:val="28"/>
          <w:szCs w:val="28"/>
        </w:rPr>
        <w:t>стр</w:t>
      </w:r>
      <w:proofErr w:type="spellEnd"/>
      <w:proofErr w:type="gramEnd"/>
      <w:r w:rsidRPr="00156106">
        <w:rPr>
          <w:b/>
          <w:sz w:val="28"/>
          <w:szCs w:val="28"/>
        </w:rPr>
        <w:t xml:space="preserve"> 5</w:t>
      </w:r>
      <w:r w:rsidRPr="00156106">
        <w:rPr>
          <w:sz w:val="28"/>
          <w:szCs w:val="28"/>
        </w:rPr>
        <w:t xml:space="preserve"> (с профилактической целью) – формируются автоматически.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Стр. </w:t>
      </w:r>
      <w:proofErr w:type="gramStart"/>
      <w:r w:rsidRPr="00156106">
        <w:rPr>
          <w:sz w:val="28"/>
          <w:szCs w:val="28"/>
        </w:rPr>
        <w:t>1 &gt;</w:t>
      </w:r>
      <w:proofErr w:type="gramEnd"/>
      <w:r w:rsidRPr="00156106">
        <w:rPr>
          <w:sz w:val="28"/>
          <w:szCs w:val="28"/>
        </w:rPr>
        <w:t xml:space="preserve"> = </w:t>
      </w:r>
      <w:proofErr w:type="spellStart"/>
      <w:r w:rsidRPr="00156106">
        <w:rPr>
          <w:sz w:val="28"/>
          <w:szCs w:val="28"/>
        </w:rPr>
        <w:t>стр</w:t>
      </w:r>
      <w:proofErr w:type="spellEnd"/>
      <w:r w:rsidRPr="00156106">
        <w:rPr>
          <w:sz w:val="28"/>
          <w:szCs w:val="28"/>
        </w:rPr>
        <w:t xml:space="preserve"> 2 + 3 + 4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Стр.5 = 6 + 7 + 8 + 9 + 10 + 11 + 12</w:t>
      </w:r>
    </w:p>
    <w:p w:rsidR="00D61879" w:rsidRPr="00156106" w:rsidRDefault="00D61879" w:rsidP="00D61879">
      <w:pPr>
        <w:rPr>
          <w:sz w:val="28"/>
          <w:szCs w:val="28"/>
        </w:rPr>
      </w:pPr>
      <w:proofErr w:type="spellStart"/>
      <w:r w:rsidRPr="00156106">
        <w:rPr>
          <w:sz w:val="28"/>
          <w:szCs w:val="28"/>
        </w:rPr>
        <w:t>Стр</w:t>
      </w:r>
      <w:proofErr w:type="spellEnd"/>
      <w:r w:rsidRPr="00156106">
        <w:rPr>
          <w:sz w:val="28"/>
          <w:szCs w:val="28"/>
        </w:rPr>
        <w:t xml:space="preserve"> 8 «комплексные медицинские осмотры» указываются посещения в центры здоровья и посещения, выполненные в рамках комплексных обследований участников (инвалидов) ВОВ.</w:t>
      </w:r>
    </w:p>
    <w:p w:rsidR="00D61879" w:rsidRPr="00156106" w:rsidRDefault="00D61879" w:rsidP="00D61879">
      <w:pPr>
        <w:rPr>
          <w:sz w:val="28"/>
          <w:szCs w:val="28"/>
        </w:rPr>
      </w:pPr>
      <w:proofErr w:type="spellStart"/>
      <w:r w:rsidRPr="00156106">
        <w:rPr>
          <w:b/>
          <w:sz w:val="28"/>
          <w:szCs w:val="28"/>
        </w:rPr>
        <w:t>Стр</w:t>
      </w:r>
      <w:proofErr w:type="spellEnd"/>
      <w:r w:rsidRPr="00156106">
        <w:rPr>
          <w:b/>
          <w:sz w:val="28"/>
          <w:szCs w:val="28"/>
        </w:rPr>
        <w:t xml:space="preserve"> 12</w:t>
      </w:r>
      <w:r w:rsidRPr="00156106">
        <w:rPr>
          <w:sz w:val="28"/>
          <w:szCs w:val="28"/>
        </w:rPr>
        <w:t xml:space="preserve"> (прочие) расшифровка </w:t>
      </w:r>
      <w:proofErr w:type="spellStart"/>
      <w:r w:rsidRPr="00156106">
        <w:rPr>
          <w:sz w:val="28"/>
          <w:szCs w:val="28"/>
        </w:rPr>
        <w:t>стр</w:t>
      </w:r>
      <w:proofErr w:type="spellEnd"/>
      <w:r w:rsidRPr="00156106">
        <w:rPr>
          <w:sz w:val="28"/>
          <w:szCs w:val="28"/>
        </w:rPr>
        <w:t xml:space="preserve"> 12_1, 12_2, 12_3, 12_4</w:t>
      </w:r>
    </w:p>
    <w:p w:rsidR="00D61879" w:rsidRPr="00156106" w:rsidRDefault="00D61879" w:rsidP="00D61879">
      <w:pPr>
        <w:rPr>
          <w:sz w:val="28"/>
          <w:szCs w:val="28"/>
        </w:rPr>
      </w:pPr>
      <w:proofErr w:type="spellStart"/>
      <w:r w:rsidRPr="00156106">
        <w:rPr>
          <w:b/>
          <w:sz w:val="28"/>
          <w:szCs w:val="28"/>
        </w:rPr>
        <w:t>Стр</w:t>
      </w:r>
      <w:proofErr w:type="spellEnd"/>
      <w:r w:rsidRPr="00156106">
        <w:rPr>
          <w:b/>
          <w:sz w:val="28"/>
          <w:szCs w:val="28"/>
        </w:rPr>
        <w:t xml:space="preserve"> 14, 15, 16</w:t>
      </w:r>
      <w:r w:rsidRPr="00156106">
        <w:rPr>
          <w:sz w:val="28"/>
          <w:szCs w:val="28"/>
        </w:rPr>
        <w:t xml:space="preserve"> – заполнить согласно структуре и штатному расписанию.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Увязки к </w:t>
      </w:r>
      <w:proofErr w:type="gramStart"/>
      <w:r w:rsidRPr="00156106">
        <w:rPr>
          <w:sz w:val="28"/>
          <w:szCs w:val="28"/>
        </w:rPr>
        <w:t>ним  все</w:t>
      </w:r>
      <w:proofErr w:type="gramEnd"/>
      <w:r w:rsidRPr="00156106">
        <w:rPr>
          <w:sz w:val="28"/>
          <w:szCs w:val="28"/>
        </w:rPr>
        <w:t xml:space="preserve"> прописаны, обращать внимание на  контроль</w:t>
      </w:r>
    </w:p>
    <w:p w:rsidR="00D61879" w:rsidRPr="00156106" w:rsidRDefault="00D61879" w:rsidP="00D6187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</w:t>
      </w:r>
      <w:r w:rsidRPr="00156106">
        <w:rPr>
          <w:b/>
          <w:sz w:val="28"/>
          <w:szCs w:val="28"/>
        </w:rPr>
        <w:t xml:space="preserve">таблицу 2106 </w:t>
      </w:r>
      <w:r w:rsidRPr="00156106">
        <w:rPr>
          <w:sz w:val="28"/>
          <w:szCs w:val="28"/>
        </w:rPr>
        <w:t>включаются только обращения по поводу заболеваний. Обращения с профилактической и иными целями показываются в таблицах 1100, 2100, 3100 и 4100 отчетной формы № 12.</w:t>
      </w:r>
    </w:p>
    <w:p w:rsidR="00D61879" w:rsidRPr="00156106" w:rsidRDefault="00D61879" w:rsidP="00D61879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lastRenderedPageBreak/>
        <w:t>Таблица 2107 – новая</w:t>
      </w:r>
    </w:p>
    <w:p w:rsidR="00D61879" w:rsidRPr="00156106" w:rsidRDefault="00D61879" w:rsidP="00D61879">
      <w:pPr>
        <w:rPr>
          <w:sz w:val="28"/>
          <w:szCs w:val="28"/>
        </w:rPr>
      </w:pPr>
      <w:r w:rsidRPr="00156106">
        <w:rPr>
          <w:sz w:val="28"/>
          <w:szCs w:val="28"/>
        </w:rPr>
        <w:t>Работа медицинских организаций и их подразделений оказывающих медицинскую помощь в амбулаторных условиях, участвующих в создании и тиражировании «новой модели медицинской организации»</w:t>
      </w:r>
    </w:p>
    <w:p w:rsidR="00D61879" w:rsidRPr="00156106" w:rsidRDefault="00D61879" w:rsidP="00D61879">
      <w:pPr>
        <w:rPr>
          <w:sz w:val="28"/>
          <w:szCs w:val="28"/>
        </w:rPr>
      </w:pPr>
    </w:p>
    <w:p w:rsidR="00E17E89" w:rsidRPr="00156106" w:rsidRDefault="00E17E89" w:rsidP="00D6187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     Работу врачей-стоматологов, включая деятельность врачей-стоматологов передвижных установок и кабинетов в образовательных учреждениях, показывают в </w:t>
      </w:r>
      <w:proofErr w:type="gramStart"/>
      <w:r w:rsidRPr="00156106">
        <w:rPr>
          <w:sz w:val="28"/>
          <w:szCs w:val="28"/>
        </w:rPr>
        <w:t>строках  с</w:t>
      </w:r>
      <w:proofErr w:type="gramEnd"/>
      <w:r w:rsidRPr="00156106">
        <w:rPr>
          <w:sz w:val="28"/>
          <w:szCs w:val="28"/>
        </w:rPr>
        <w:t xml:space="preserve"> 86 по 90 соответственно занятым должностям по всем графам, включая графы 6-8, 11-13 (сделано посещений   по поводу заболеваний  в поликлинике и на дому).</w:t>
      </w:r>
    </w:p>
    <w:p w:rsidR="00E17E89" w:rsidRPr="00156106" w:rsidRDefault="00E17E89" w:rsidP="00E17E89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</w:t>
      </w:r>
      <w:proofErr w:type="gramStart"/>
      <w:r w:rsidRPr="00156106">
        <w:rPr>
          <w:sz w:val="28"/>
          <w:szCs w:val="28"/>
        </w:rPr>
        <w:t>Сведения  формы</w:t>
      </w:r>
      <w:proofErr w:type="gramEnd"/>
      <w:r w:rsidRPr="00156106">
        <w:rPr>
          <w:sz w:val="28"/>
          <w:szCs w:val="28"/>
        </w:rPr>
        <w:t xml:space="preserve"> № 30-2 о выполненной работе на ФАП, ФП, ФЗ   включаются в таблицу 2101,  из таблицы 3 формы № 30-ФАП. 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2510 </w:t>
      </w:r>
      <w:r w:rsidRPr="00156106">
        <w:rPr>
          <w:sz w:val="28"/>
          <w:szCs w:val="28"/>
        </w:rPr>
        <w:t xml:space="preserve">заполняют те медицинские организации, которые организуют осмотр соответствующих контингентов и отвечают за его проведение, и не заполняют специализированные МО, которые могут принимать участие в этой работе (туб, псих, </w:t>
      </w:r>
      <w:proofErr w:type="spellStart"/>
      <w:r w:rsidRPr="00156106">
        <w:rPr>
          <w:sz w:val="28"/>
          <w:szCs w:val="28"/>
        </w:rPr>
        <w:t>онко</w:t>
      </w:r>
      <w:proofErr w:type="spellEnd"/>
      <w:r w:rsidRPr="00156106">
        <w:rPr>
          <w:sz w:val="28"/>
          <w:szCs w:val="28"/>
        </w:rPr>
        <w:t xml:space="preserve">, </w:t>
      </w:r>
      <w:proofErr w:type="spellStart"/>
      <w:r w:rsidRPr="00156106">
        <w:rPr>
          <w:sz w:val="28"/>
          <w:szCs w:val="28"/>
        </w:rPr>
        <w:t>нарко</w:t>
      </w:r>
      <w:proofErr w:type="spellEnd"/>
      <w:r w:rsidRPr="00156106">
        <w:rPr>
          <w:sz w:val="28"/>
          <w:szCs w:val="28"/>
        </w:rPr>
        <w:t>, кож-вен).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2120: не заполняются сведения: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- по строкам с 5 по 9 графы 10;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- по строкам 7, 8, 9 графы 6.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В число выполненных выездов бригадами СМП (стр.1 гр.3) не включаются безрезультатные выезды.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Число выполненных выездов к детям (ф.30 таб.2120 стр.2 гр.3) не должны быть больше числа детей, которым оказана медицинская помощь при выездах (ф.30 таб.2121 стр.1 гр.3).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2200: </w:t>
      </w:r>
      <w:r w:rsidRPr="00156106">
        <w:rPr>
          <w:sz w:val="28"/>
          <w:szCs w:val="28"/>
        </w:rPr>
        <w:t xml:space="preserve">графа 4 (число круглосуточных бригад </w:t>
      </w:r>
      <w:proofErr w:type="gramStart"/>
      <w:r w:rsidRPr="00156106">
        <w:rPr>
          <w:sz w:val="28"/>
          <w:szCs w:val="28"/>
        </w:rPr>
        <w:t>СМП)  по</w:t>
      </w:r>
      <w:proofErr w:type="gramEnd"/>
      <w:r w:rsidRPr="00156106">
        <w:rPr>
          <w:sz w:val="28"/>
          <w:szCs w:val="28"/>
        </w:rPr>
        <w:t xml:space="preserve"> всем строкам равна графе 3 (число бригад заполняется в целых числах), </w:t>
      </w:r>
      <w:r w:rsidRPr="00156106">
        <w:rPr>
          <w:b/>
          <w:sz w:val="28"/>
          <w:szCs w:val="28"/>
        </w:rPr>
        <w:t xml:space="preserve">деленной на 4 (заполняется в целых числах). </w:t>
      </w:r>
      <w:r w:rsidRPr="00156106">
        <w:rPr>
          <w:sz w:val="28"/>
          <w:szCs w:val="28"/>
        </w:rPr>
        <w:t>В графе 3 показывается число шестичасов</w:t>
      </w:r>
      <w:r w:rsidR="00C9003E" w:rsidRPr="00156106">
        <w:rPr>
          <w:sz w:val="28"/>
          <w:szCs w:val="28"/>
        </w:rPr>
        <w:t>ы</w:t>
      </w:r>
      <w:r w:rsidRPr="00156106">
        <w:rPr>
          <w:sz w:val="28"/>
          <w:szCs w:val="28"/>
        </w:rPr>
        <w:t>х бригад, т.е. сколько бы было бригад, если бы все они работали по 6 часов («условно» число штатных должностей делится на 4).</w:t>
      </w:r>
      <w:r w:rsidR="00C9003E" w:rsidRPr="00156106">
        <w:rPr>
          <w:sz w:val="28"/>
          <w:szCs w:val="28"/>
        </w:rPr>
        <w:t xml:space="preserve"> В таблицу добавлены графы 5 (число лиц, которым оказана скорая медицинская помощь) и 6 (число медицинских эвакуаций, выполненных </w:t>
      </w:r>
      <w:r w:rsidR="007A765B" w:rsidRPr="00156106">
        <w:rPr>
          <w:sz w:val="28"/>
          <w:szCs w:val="28"/>
        </w:rPr>
        <w:t>бригадами СМП)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 xml:space="preserve"> </w:t>
      </w:r>
      <w:r w:rsidRPr="00156106">
        <w:rPr>
          <w:b/>
          <w:sz w:val="28"/>
          <w:szCs w:val="28"/>
        </w:rPr>
        <w:t xml:space="preserve">Таблица 2350: Число выездов </w:t>
      </w:r>
      <w:proofErr w:type="gramStart"/>
      <w:r w:rsidRPr="00156106">
        <w:rPr>
          <w:b/>
          <w:sz w:val="28"/>
          <w:szCs w:val="28"/>
        </w:rPr>
        <w:t>бригад  СМП</w:t>
      </w:r>
      <w:proofErr w:type="gramEnd"/>
      <w:r w:rsidRPr="00156106">
        <w:rPr>
          <w:b/>
          <w:sz w:val="28"/>
          <w:szCs w:val="28"/>
        </w:rPr>
        <w:t xml:space="preserve"> к пациентам, пострадавшим в ДТП, ед. (стр.6 гр.3):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- ф.30 таб.2350 стр.6 гр.3 = ф.30 таб.2300 стр.1 гр.4 + стр.2 гр.4 + стр.3 гр.4 + стр.4 гр.4;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- ф.30 таб.2350 стр.6 гр.3 = ф.30 таб.2300 стр.1 гр.6 + стр.2 гр.6 + стр.3 гр.6 + стр.4 гр.6;</w:t>
      </w:r>
    </w:p>
    <w:p w:rsidR="007A765B" w:rsidRPr="00156106" w:rsidRDefault="007A765B" w:rsidP="00E17E89">
      <w:pPr>
        <w:ind w:firstLine="708"/>
        <w:jc w:val="both"/>
        <w:rPr>
          <w:b/>
          <w:sz w:val="28"/>
          <w:szCs w:val="28"/>
        </w:rPr>
      </w:pP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2514 – в данной таблице, указываются только целевые осмотры на </w:t>
      </w:r>
      <w:proofErr w:type="spellStart"/>
      <w:r w:rsidRPr="00156106">
        <w:rPr>
          <w:b/>
          <w:sz w:val="28"/>
          <w:szCs w:val="28"/>
        </w:rPr>
        <w:t>онкопатологию</w:t>
      </w:r>
      <w:proofErr w:type="spellEnd"/>
      <w:r w:rsidRPr="00156106">
        <w:rPr>
          <w:b/>
          <w:sz w:val="28"/>
          <w:szCs w:val="28"/>
        </w:rPr>
        <w:t>. Строка 1 может быть больше суммы строк 2+3. Стр. 1 равна сумме строк 4+5+6.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 Таблица </w:t>
      </w:r>
      <w:proofErr w:type="gramStart"/>
      <w:r w:rsidRPr="00156106">
        <w:rPr>
          <w:b/>
          <w:sz w:val="28"/>
          <w:szCs w:val="28"/>
        </w:rPr>
        <w:t xml:space="preserve">2700  </w:t>
      </w:r>
      <w:r w:rsidRPr="00156106">
        <w:rPr>
          <w:sz w:val="28"/>
          <w:szCs w:val="28"/>
        </w:rPr>
        <w:t>отражает</w:t>
      </w:r>
      <w:proofErr w:type="gramEnd"/>
      <w:r w:rsidRPr="00156106">
        <w:rPr>
          <w:sz w:val="28"/>
          <w:szCs w:val="28"/>
        </w:rPr>
        <w:t xml:space="preserve"> деятельность  зубных врачей и стоматологов-гигиенистов. Все посещения к стоматологам-гигиенистам являются профилактическими.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>Должностные обязанности гигиениста стоматологического:</w:t>
      </w:r>
    </w:p>
    <w:p w:rsidR="00E17E89" w:rsidRPr="00156106" w:rsidRDefault="00E17E89" w:rsidP="00E17E89">
      <w:pPr>
        <w:ind w:firstLine="708"/>
        <w:jc w:val="both"/>
        <w:rPr>
          <w:b/>
          <w:i/>
          <w:sz w:val="28"/>
          <w:szCs w:val="28"/>
        </w:rPr>
      </w:pPr>
      <w:r w:rsidRPr="00156106">
        <w:rPr>
          <w:b/>
          <w:i/>
          <w:sz w:val="28"/>
          <w:szCs w:val="28"/>
        </w:rPr>
        <w:t xml:space="preserve">Определяет гигиеническое состояние полости рта и обучает пациента методам чистки зубов; дает индивидуальные рекомендации по выбору средств гигиены полости рта для детей и взрослых; дает рекомендации по уходу за </w:t>
      </w:r>
      <w:proofErr w:type="spellStart"/>
      <w:r w:rsidRPr="00156106">
        <w:rPr>
          <w:b/>
          <w:i/>
          <w:sz w:val="28"/>
          <w:szCs w:val="28"/>
        </w:rPr>
        <w:t>ортодонтическими</w:t>
      </w:r>
      <w:proofErr w:type="spellEnd"/>
      <w:r w:rsidRPr="00156106">
        <w:rPr>
          <w:b/>
          <w:i/>
          <w:sz w:val="28"/>
          <w:szCs w:val="28"/>
        </w:rPr>
        <w:t xml:space="preserve"> и ортопедическими конструкциями; составляет и реализует программу индивидуальной профилактики стоматологических заболеваний; осуществляет диагностику кариеса зубов,  болезней пародонта, </w:t>
      </w:r>
      <w:proofErr w:type="spellStart"/>
      <w:r w:rsidRPr="00156106">
        <w:rPr>
          <w:b/>
          <w:i/>
          <w:sz w:val="28"/>
          <w:szCs w:val="28"/>
        </w:rPr>
        <w:t>некариозных</w:t>
      </w:r>
      <w:proofErr w:type="spellEnd"/>
      <w:r w:rsidRPr="00156106">
        <w:rPr>
          <w:b/>
          <w:i/>
          <w:sz w:val="28"/>
          <w:szCs w:val="28"/>
        </w:rPr>
        <w:t xml:space="preserve"> поражений, болезней слизистой оболочки; проводит регистрацию стоматологического статуса пациента; осуществляет профилактические процедуры (покрытие зубов </w:t>
      </w:r>
      <w:proofErr w:type="spellStart"/>
      <w:r w:rsidRPr="00156106">
        <w:rPr>
          <w:b/>
          <w:i/>
          <w:sz w:val="28"/>
          <w:szCs w:val="28"/>
        </w:rPr>
        <w:t>фторгелем</w:t>
      </w:r>
      <w:proofErr w:type="spellEnd"/>
      <w:r w:rsidRPr="00156106">
        <w:rPr>
          <w:b/>
          <w:i/>
          <w:sz w:val="28"/>
          <w:szCs w:val="28"/>
        </w:rPr>
        <w:t xml:space="preserve"> или </w:t>
      </w:r>
      <w:proofErr w:type="spellStart"/>
      <w:r w:rsidRPr="00156106">
        <w:rPr>
          <w:b/>
          <w:i/>
          <w:sz w:val="28"/>
          <w:szCs w:val="28"/>
        </w:rPr>
        <w:t>фторлаком</w:t>
      </w:r>
      <w:proofErr w:type="spellEnd"/>
      <w:r w:rsidRPr="00156106">
        <w:rPr>
          <w:b/>
          <w:i/>
          <w:sz w:val="28"/>
          <w:szCs w:val="28"/>
        </w:rPr>
        <w:t xml:space="preserve">, герметизация </w:t>
      </w:r>
      <w:proofErr w:type="spellStart"/>
      <w:r w:rsidRPr="00156106">
        <w:rPr>
          <w:b/>
          <w:i/>
          <w:sz w:val="28"/>
          <w:szCs w:val="28"/>
        </w:rPr>
        <w:t>фиссур</w:t>
      </w:r>
      <w:proofErr w:type="spellEnd"/>
      <w:r w:rsidRPr="00156106">
        <w:rPr>
          <w:b/>
          <w:i/>
          <w:sz w:val="28"/>
          <w:szCs w:val="28"/>
        </w:rPr>
        <w:t xml:space="preserve"> зубов, </w:t>
      </w:r>
      <w:proofErr w:type="spellStart"/>
      <w:r w:rsidRPr="00156106">
        <w:rPr>
          <w:b/>
          <w:i/>
          <w:sz w:val="28"/>
          <w:szCs w:val="28"/>
        </w:rPr>
        <w:t>пародонтальные</w:t>
      </w:r>
      <w:proofErr w:type="spellEnd"/>
      <w:r w:rsidRPr="00156106">
        <w:rPr>
          <w:b/>
          <w:i/>
          <w:sz w:val="28"/>
          <w:szCs w:val="28"/>
        </w:rPr>
        <w:t xml:space="preserve"> аппликации и т.д.); проводит анкетирование населения по вопросам профилактики стоматологических заболеваний; осуществляет стоматологическое просвещение среди населения различных возрастных групп, мед. персонала, воспитателей ДОУ, учителей, родителей, оформляет уголки гигиены полости рта в организованных детских коллективах, готовит памятки и </w:t>
      </w:r>
      <w:proofErr w:type="spellStart"/>
      <w:r w:rsidRPr="00156106">
        <w:rPr>
          <w:b/>
          <w:i/>
          <w:sz w:val="28"/>
          <w:szCs w:val="28"/>
        </w:rPr>
        <w:t>санбюллетени</w:t>
      </w:r>
      <w:proofErr w:type="spellEnd"/>
      <w:r w:rsidRPr="00156106">
        <w:rPr>
          <w:b/>
          <w:i/>
          <w:sz w:val="28"/>
          <w:szCs w:val="28"/>
        </w:rPr>
        <w:t>.</w:t>
      </w:r>
    </w:p>
    <w:p w:rsidR="00E17E89" w:rsidRPr="00156106" w:rsidRDefault="00E17E89" w:rsidP="00E17E89">
      <w:pPr>
        <w:ind w:firstLine="708"/>
        <w:jc w:val="both"/>
        <w:rPr>
          <w:b/>
          <w:i/>
          <w:sz w:val="28"/>
          <w:szCs w:val="28"/>
        </w:rPr>
      </w:pPr>
      <w:r w:rsidRPr="00156106">
        <w:rPr>
          <w:sz w:val="28"/>
          <w:szCs w:val="28"/>
        </w:rPr>
        <w:t>Если гигиенист стоматологический выполняет одновременно работу зубного врача, информация о ней отражается в строке 2 таблицы 2700.</w:t>
      </w:r>
      <w:r w:rsidRPr="00156106">
        <w:rPr>
          <w:b/>
          <w:i/>
          <w:sz w:val="28"/>
          <w:szCs w:val="28"/>
        </w:rPr>
        <w:t xml:space="preserve"> 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Работа врачей-</w:t>
      </w:r>
      <w:proofErr w:type="spellStart"/>
      <w:r w:rsidRPr="00156106">
        <w:rPr>
          <w:sz w:val="28"/>
          <w:szCs w:val="28"/>
        </w:rPr>
        <w:t>ортодонтов</w:t>
      </w:r>
      <w:proofErr w:type="spellEnd"/>
      <w:r w:rsidRPr="00156106">
        <w:rPr>
          <w:sz w:val="28"/>
          <w:szCs w:val="28"/>
        </w:rPr>
        <w:t xml:space="preserve"> и ортопедов в таблицах 2100 и 2710 </w:t>
      </w:r>
      <w:r w:rsidRPr="00156106">
        <w:rPr>
          <w:b/>
          <w:sz w:val="28"/>
          <w:szCs w:val="28"/>
        </w:rPr>
        <w:t>не показывается,</w:t>
      </w:r>
      <w:r w:rsidRPr="00156106">
        <w:rPr>
          <w:sz w:val="28"/>
          <w:szCs w:val="28"/>
        </w:rPr>
        <w:t xml:space="preserve"> так как у этих специалистов учетная единица – «лицо», а не посещение. Работа ортопедов отражается в таблице 2701, а </w:t>
      </w:r>
      <w:proofErr w:type="spellStart"/>
      <w:r w:rsidRPr="00156106">
        <w:rPr>
          <w:sz w:val="28"/>
          <w:szCs w:val="28"/>
        </w:rPr>
        <w:t>ортодонтов</w:t>
      </w:r>
      <w:proofErr w:type="spellEnd"/>
      <w:r w:rsidRPr="00156106">
        <w:rPr>
          <w:sz w:val="28"/>
          <w:szCs w:val="28"/>
        </w:rPr>
        <w:t xml:space="preserve"> – в таблице 2702. 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таблицах 2700 и 2710 разница между графами 11 и 14 по всем строкам должна быть на санированных при обращении пациентов за мед. помощью, т.е. в гр. 11 показывается общее число санированных как по обращаемости, так и во время профилактической работы.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Работу врачей-стоматологов (</w:t>
      </w:r>
      <w:proofErr w:type="gramStart"/>
      <w:r w:rsidRPr="00156106">
        <w:rPr>
          <w:sz w:val="28"/>
          <w:szCs w:val="28"/>
        </w:rPr>
        <w:t>из  таблицы</w:t>
      </w:r>
      <w:proofErr w:type="gramEnd"/>
      <w:r w:rsidRPr="00156106">
        <w:rPr>
          <w:sz w:val="28"/>
          <w:szCs w:val="28"/>
        </w:rPr>
        <w:t xml:space="preserve"> 2100  стр. 86, 87, 89, 90) необходимо показать в таблице 2710 по всем графам.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Также из таблицы 2100 заполняются таблицы 2102, 2103, 2104, 2105, 2106 (см. презентацию).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2105: </w:t>
      </w:r>
      <w:r w:rsidRPr="00156106">
        <w:rPr>
          <w:sz w:val="28"/>
          <w:szCs w:val="28"/>
        </w:rPr>
        <w:t xml:space="preserve">в строку 8 «комплексный </w:t>
      </w:r>
      <w:proofErr w:type="gramStart"/>
      <w:r w:rsidRPr="00156106">
        <w:rPr>
          <w:sz w:val="28"/>
          <w:szCs w:val="28"/>
        </w:rPr>
        <w:t>медицинский  осмотр</w:t>
      </w:r>
      <w:proofErr w:type="gramEnd"/>
      <w:r w:rsidRPr="00156106">
        <w:rPr>
          <w:sz w:val="28"/>
          <w:szCs w:val="28"/>
        </w:rPr>
        <w:t xml:space="preserve">» включаются в числе прочих и комплексные осмотры ветеранов (инвалидов) ВОВ,  лиц к ним приравненных и  воинов-интернационалистов из таблицы 2600, стр.10 гр.3+гр.4+гр.5,  и осмотры в Центрах здоровья, в стр.9 выделяются осмотры в центрах здоровья. Из стр.9 </w:t>
      </w:r>
      <w:proofErr w:type="spellStart"/>
      <w:r w:rsidRPr="00156106">
        <w:rPr>
          <w:sz w:val="28"/>
          <w:szCs w:val="28"/>
        </w:rPr>
        <w:t>новоя</w:t>
      </w:r>
      <w:proofErr w:type="spellEnd"/>
      <w:r w:rsidRPr="00156106">
        <w:rPr>
          <w:sz w:val="28"/>
          <w:szCs w:val="28"/>
        </w:rPr>
        <w:t xml:space="preserve"> строка 16 – посещения </w:t>
      </w:r>
      <w:proofErr w:type="spellStart"/>
      <w:r w:rsidRPr="00156106">
        <w:rPr>
          <w:sz w:val="28"/>
          <w:szCs w:val="28"/>
        </w:rPr>
        <w:t>передвежными</w:t>
      </w:r>
      <w:proofErr w:type="spellEnd"/>
      <w:r w:rsidRPr="00156106">
        <w:rPr>
          <w:sz w:val="28"/>
          <w:szCs w:val="28"/>
        </w:rPr>
        <w:t xml:space="preserve"> медицинскими комплексами.</w:t>
      </w:r>
    </w:p>
    <w:p w:rsidR="00377D04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2400</w:t>
      </w:r>
      <w:r w:rsidR="00377D04" w:rsidRPr="00156106">
        <w:rPr>
          <w:b/>
          <w:sz w:val="28"/>
          <w:szCs w:val="28"/>
        </w:rPr>
        <w:t>-2401 перенесены в форму №32</w:t>
      </w:r>
      <w:r w:rsidRPr="00156106">
        <w:rPr>
          <w:b/>
          <w:sz w:val="28"/>
          <w:szCs w:val="28"/>
        </w:rPr>
        <w:t xml:space="preserve"> 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Для заполнения «дорожной карты» оставлена таблица </w:t>
      </w:r>
      <w:proofErr w:type="gramStart"/>
      <w:r w:rsidRPr="00156106">
        <w:rPr>
          <w:b/>
          <w:sz w:val="28"/>
          <w:szCs w:val="28"/>
        </w:rPr>
        <w:t>2402:</w:t>
      </w:r>
      <w:r w:rsidRPr="00156106">
        <w:rPr>
          <w:sz w:val="28"/>
          <w:szCs w:val="28"/>
        </w:rPr>
        <w:t xml:space="preserve">  В</w:t>
      </w:r>
      <w:proofErr w:type="gramEnd"/>
      <w:r w:rsidRPr="00156106">
        <w:rPr>
          <w:sz w:val="28"/>
          <w:szCs w:val="28"/>
        </w:rPr>
        <w:t xml:space="preserve"> неё включаются все случаи смерти на дому, и показывается число вскрытий, а также указывается, каким учреждением было произведено вскрытие. Также отмечаются сведения о расхождении диагнозов.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Для заполнения таблицы </w:t>
      </w:r>
      <w:proofErr w:type="gramStart"/>
      <w:r w:rsidRPr="00156106">
        <w:rPr>
          <w:sz w:val="28"/>
          <w:szCs w:val="28"/>
        </w:rPr>
        <w:t>2402  используются</w:t>
      </w:r>
      <w:proofErr w:type="gramEnd"/>
      <w:r w:rsidRPr="00156106">
        <w:rPr>
          <w:sz w:val="28"/>
          <w:szCs w:val="28"/>
        </w:rPr>
        <w:t xml:space="preserve"> корешки «медицинских свидетельств о смерти» (учетная форма 106/у-08). Острые нарушения </w:t>
      </w:r>
      <w:r w:rsidRPr="00156106">
        <w:rPr>
          <w:sz w:val="28"/>
          <w:szCs w:val="28"/>
        </w:rPr>
        <w:lastRenderedPageBreak/>
        <w:t>мозгового кровообращения (</w:t>
      </w:r>
      <w:r w:rsidRPr="00156106">
        <w:rPr>
          <w:sz w:val="28"/>
          <w:szCs w:val="28"/>
          <w:lang w:val="en-US"/>
        </w:rPr>
        <w:t>I</w:t>
      </w:r>
      <w:r w:rsidRPr="00156106">
        <w:rPr>
          <w:sz w:val="28"/>
          <w:szCs w:val="28"/>
        </w:rPr>
        <w:t>60 –</w:t>
      </w:r>
      <w:r w:rsidRPr="00156106">
        <w:rPr>
          <w:sz w:val="28"/>
          <w:szCs w:val="28"/>
          <w:lang w:val="en-US"/>
        </w:rPr>
        <w:t>I</w:t>
      </w:r>
      <w:r w:rsidRPr="00156106">
        <w:rPr>
          <w:sz w:val="28"/>
          <w:szCs w:val="28"/>
        </w:rPr>
        <w:t>64</w:t>
      </w:r>
      <w:proofErr w:type="gramStart"/>
      <w:r w:rsidRPr="00156106">
        <w:rPr>
          <w:sz w:val="28"/>
          <w:szCs w:val="28"/>
        </w:rPr>
        <w:t>)  и</w:t>
      </w:r>
      <w:proofErr w:type="gramEnd"/>
      <w:r w:rsidRPr="00156106">
        <w:rPr>
          <w:sz w:val="28"/>
          <w:szCs w:val="28"/>
        </w:rPr>
        <w:t xml:space="preserve"> инфаркты миокарда  (</w:t>
      </w:r>
      <w:r w:rsidRPr="00156106">
        <w:rPr>
          <w:sz w:val="28"/>
          <w:szCs w:val="28"/>
          <w:lang w:val="en-US"/>
        </w:rPr>
        <w:t>I</w:t>
      </w:r>
      <w:r w:rsidRPr="00156106">
        <w:rPr>
          <w:sz w:val="28"/>
          <w:szCs w:val="28"/>
        </w:rPr>
        <w:t>21-</w:t>
      </w:r>
      <w:r w:rsidRPr="00156106">
        <w:rPr>
          <w:sz w:val="28"/>
          <w:szCs w:val="28"/>
          <w:lang w:val="en-US"/>
        </w:rPr>
        <w:t>I</w:t>
      </w:r>
      <w:r w:rsidRPr="00156106">
        <w:rPr>
          <w:sz w:val="28"/>
          <w:szCs w:val="28"/>
        </w:rPr>
        <w:t>22)  показываются, только если они являются первоначальной причиной смерти.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 равна сумме строк 2+4+5 по всем графам.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Таблица заполняется в целом по </w:t>
      </w:r>
      <w:proofErr w:type="gramStart"/>
      <w:r w:rsidRPr="00156106">
        <w:rPr>
          <w:sz w:val="28"/>
          <w:szCs w:val="28"/>
        </w:rPr>
        <w:t>учреждению  (</w:t>
      </w:r>
      <w:proofErr w:type="gramEnd"/>
      <w:r w:rsidRPr="00156106">
        <w:rPr>
          <w:sz w:val="28"/>
          <w:szCs w:val="28"/>
        </w:rPr>
        <w:t xml:space="preserve">без разбивки по структурным подразделениям). При </w:t>
      </w:r>
      <w:proofErr w:type="gramStart"/>
      <w:r w:rsidRPr="00156106">
        <w:rPr>
          <w:sz w:val="28"/>
          <w:szCs w:val="28"/>
        </w:rPr>
        <w:t>регистрации  случаев</w:t>
      </w:r>
      <w:proofErr w:type="gramEnd"/>
      <w:r w:rsidRPr="00156106">
        <w:rPr>
          <w:sz w:val="28"/>
          <w:szCs w:val="28"/>
        </w:rPr>
        <w:t xml:space="preserve"> смерти на дому детей в возрасте  до 1 года представлять  </w:t>
      </w:r>
      <w:proofErr w:type="spellStart"/>
      <w:r w:rsidRPr="00156106">
        <w:rPr>
          <w:sz w:val="28"/>
          <w:szCs w:val="28"/>
        </w:rPr>
        <w:t>пофамильный</w:t>
      </w:r>
      <w:proofErr w:type="spellEnd"/>
      <w:r w:rsidRPr="00156106">
        <w:rPr>
          <w:sz w:val="28"/>
          <w:szCs w:val="28"/>
        </w:rPr>
        <w:t xml:space="preserve"> список – как пояснительную записку.</w:t>
      </w:r>
    </w:p>
    <w:p w:rsidR="007A765B" w:rsidRPr="00156106" w:rsidRDefault="00E17E89" w:rsidP="007A765B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</w:t>
      </w:r>
      <w:r w:rsidRPr="00156106">
        <w:rPr>
          <w:sz w:val="28"/>
          <w:szCs w:val="28"/>
        </w:rPr>
        <w:tab/>
      </w:r>
      <w:r w:rsidR="007A765B" w:rsidRPr="00156106">
        <w:rPr>
          <w:b/>
          <w:sz w:val="28"/>
          <w:szCs w:val="28"/>
        </w:rPr>
        <w:t>Таблица 2510</w:t>
      </w:r>
      <w:r w:rsidR="007A765B" w:rsidRPr="00156106">
        <w:rPr>
          <w:sz w:val="28"/>
          <w:szCs w:val="28"/>
        </w:rPr>
        <w:t xml:space="preserve">.  Плановые цифры подлежащих осмотрам по категориям утверждаются приказом руководителя МО и корректируются на конец года. Охват (в %) </w:t>
      </w:r>
      <w:proofErr w:type="spellStart"/>
      <w:r w:rsidR="007A765B" w:rsidRPr="00156106">
        <w:rPr>
          <w:sz w:val="28"/>
          <w:szCs w:val="28"/>
        </w:rPr>
        <w:t>профосмотрами</w:t>
      </w:r>
      <w:proofErr w:type="spellEnd"/>
      <w:r w:rsidR="007A765B" w:rsidRPr="00156106">
        <w:rPr>
          <w:sz w:val="28"/>
          <w:szCs w:val="28"/>
        </w:rPr>
        <w:t xml:space="preserve"> или равен – 100% или несколько меньше, но никогда при правильном планировании не </w:t>
      </w:r>
      <w:proofErr w:type="gramStart"/>
      <w:r w:rsidR="007A765B" w:rsidRPr="00156106">
        <w:rPr>
          <w:sz w:val="28"/>
          <w:szCs w:val="28"/>
        </w:rPr>
        <w:t>может  быть</w:t>
      </w:r>
      <w:proofErr w:type="gramEnd"/>
      <w:r w:rsidR="007A765B" w:rsidRPr="00156106">
        <w:rPr>
          <w:sz w:val="28"/>
          <w:szCs w:val="28"/>
        </w:rPr>
        <w:t xml:space="preserve"> более 100 %.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число осмотренных не включаются </w:t>
      </w:r>
      <w:proofErr w:type="spellStart"/>
      <w:r w:rsidRPr="00156106">
        <w:rPr>
          <w:sz w:val="28"/>
          <w:szCs w:val="28"/>
        </w:rPr>
        <w:t>предрейсовые</w:t>
      </w:r>
      <w:proofErr w:type="spellEnd"/>
      <w:r w:rsidRPr="00156106">
        <w:rPr>
          <w:sz w:val="28"/>
          <w:szCs w:val="28"/>
        </w:rPr>
        <w:t xml:space="preserve"> и </w:t>
      </w:r>
      <w:proofErr w:type="spellStart"/>
      <w:r w:rsidRPr="00156106">
        <w:rPr>
          <w:sz w:val="28"/>
          <w:szCs w:val="28"/>
        </w:rPr>
        <w:t>послерейсовые</w:t>
      </w:r>
      <w:proofErr w:type="spellEnd"/>
      <w:r w:rsidRPr="00156106">
        <w:rPr>
          <w:sz w:val="28"/>
          <w:szCs w:val="28"/>
        </w:rPr>
        <w:t xml:space="preserve"> осмотры водителей, осмотры на приобретение оружия.</w:t>
      </w:r>
    </w:p>
    <w:p w:rsidR="007A765B" w:rsidRPr="00156106" w:rsidRDefault="007A765B" w:rsidP="007A765B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>В строке 2 показываются дети 2019 года рождения, достигшие в отчетном году возраста 1 год.</w:t>
      </w:r>
    </w:p>
    <w:tbl>
      <w:tblPr>
        <w:tblW w:w="9016" w:type="dxa"/>
        <w:tblInd w:w="108" w:type="dxa"/>
        <w:tblLook w:val="04A0" w:firstRow="1" w:lastRow="0" w:firstColumn="1" w:lastColumn="0" w:noHBand="0" w:noVBand="1"/>
      </w:tblPr>
      <w:tblGrid>
        <w:gridCol w:w="9016"/>
      </w:tblGrid>
      <w:tr w:rsidR="007A765B" w:rsidRPr="00156106" w:rsidTr="00C52ECC">
        <w:trPr>
          <w:trHeight w:val="21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5B" w:rsidRPr="00156106" w:rsidRDefault="007A765B" w:rsidP="00C52ECC">
            <w:pPr>
              <w:rPr>
                <w:sz w:val="28"/>
                <w:szCs w:val="28"/>
              </w:rPr>
            </w:pPr>
            <w:r w:rsidRPr="00156106">
              <w:rPr>
                <w:sz w:val="28"/>
                <w:szCs w:val="28"/>
              </w:rPr>
              <w:tab/>
              <w:t>В строке 5 показываются сведения об обучающихся школьниках.</w:t>
            </w:r>
          </w:p>
          <w:p w:rsidR="007A765B" w:rsidRPr="00156106" w:rsidRDefault="007A765B" w:rsidP="00C52ECC">
            <w:pPr>
              <w:ind w:firstLine="708"/>
              <w:rPr>
                <w:sz w:val="28"/>
                <w:szCs w:val="28"/>
              </w:rPr>
            </w:pPr>
            <w:r w:rsidRPr="00156106">
              <w:rPr>
                <w:b/>
                <w:sz w:val="28"/>
                <w:szCs w:val="28"/>
              </w:rPr>
              <w:t>ф.31</w:t>
            </w:r>
            <w:r w:rsidRPr="00156106">
              <w:rPr>
                <w:sz w:val="28"/>
                <w:szCs w:val="28"/>
              </w:rPr>
              <w:t xml:space="preserve"> </w:t>
            </w:r>
            <w:r w:rsidRPr="00156106">
              <w:rPr>
                <w:sz w:val="28"/>
                <w:szCs w:val="28"/>
              </w:rPr>
              <w:tab/>
              <w:t xml:space="preserve">т.2510 все дети- инвалиды (сверка с ф. 19) должны стоять в группе здоровья </w:t>
            </w:r>
            <w:r w:rsidRPr="00156106">
              <w:rPr>
                <w:sz w:val="28"/>
                <w:szCs w:val="28"/>
                <w:lang w:val="en-US"/>
              </w:rPr>
              <w:t>V</w:t>
            </w:r>
            <w:r w:rsidRPr="00156106">
              <w:rPr>
                <w:sz w:val="28"/>
                <w:szCs w:val="28"/>
              </w:rPr>
              <w:t xml:space="preserve"> (</w:t>
            </w:r>
            <w:proofErr w:type="gramStart"/>
            <w:r w:rsidRPr="00156106">
              <w:rPr>
                <w:sz w:val="28"/>
                <w:szCs w:val="28"/>
              </w:rPr>
              <w:t>приказ  №</w:t>
            </w:r>
            <w:proofErr w:type="gramEnd"/>
            <w:r w:rsidRPr="00156106">
              <w:rPr>
                <w:sz w:val="28"/>
                <w:szCs w:val="28"/>
              </w:rPr>
              <w:t>1346Н от 21.12.2012г.).</w:t>
            </w:r>
          </w:p>
          <w:p w:rsidR="007A765B" w:rsidRPr="00156106" w:rsidRDefault="007A765B" w:rsidP="00C52ECC">
            <w:pPr>
              <w:rPr>
                <w:color w:val="000000"/>
                <w:sz w:val="28"/>
                <w:szCs w:val="28"/>
              </w:rPr>
            </w:pPr>
            <w:r w:rsidRPr="00156106">
              <w:rPr>
                <w:sz w:val="28"/>
                <w:szCs w:val="28"/>
              </w:rPr>
              <w:t>т.2501= т.2510 стр.5 (распределение школьников по группам здоровья).</w:t>
            </w:r>
          </w:p>
        </w:tc>
      </w:tr>
      <w:tr w:rsidR="007A765B" w:rsidRPr="00156106" w:rsidTr="00C52ECC">
        <w:trPr>
          <w:trHeight w:val="21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65B" w:rsidRPr="00156106" w:rsidRDefault="007A765B" w:rsidP="00C52ECC">
            <w:pPr>
              <w:rPr>
                <w:color w:val="000000"/>
                <w:sz w:val="28"/>
                <w:szCs w:val="28"/>
              </w:rPr>
            </w:pPr>
          </w:p>
          <w:p w:rsidR="007A765B" w:rsidRPr="00156106" w:rsidRDefault="007A765B" w:rsidP="00C52ECC">
            <w:pPr>
              <w:rPr>
                <w:color w:val="000000"/>
                <w:sz w:val="28"/>
                <w:szCs w:val="28"/>
              </w:rPr>
            </w:pPr>
            <w:r w:rsidRPr="00156106">
              <w:rPr>
                <w:color w:val="000000"/>
                <w:sz w:val="28"/>
                <w:szCs w:val="28"/>
              </w:rPr>
              <w:t xml:space="preserve">       По строке 6:</w:t>
            </w:r>
          </w:p>
          <w:p w:rsidR="007A765B" w:rsidRPr="00156106" w:rsidRDefault="007A765B" w:rsidP="00C52ECC">
            <w:pPr>
              <w:rPr>
                <w:color w:val="000000"/>
                <w:sz w:val="28"/>
                <w:szCs w:val="28"/>
              </w:rPr>
            </w:pPr>
            <w:r w:rsidRPr="00156106">
              <w:rPr>
                <w:color w:val="000000"/>
                <w:sz w:val="28"/>
                <w:szCs w:val="28"/>
              </w:rPr>
              <w:t xml:space="preserve">       По группам здоровья необходимо соблюдать равенство: </w:t>
            </w:r>
          </w:p>
          <w:tbl>
            <w:tblPr>
              <w:tblW w:w="8800" w:type="dxa"/>
              <w:tblLook w:val="04A0" w:firstRow="1" w:lastRow="0" w:firstColumn="1" w:lastColumn="0" w:noHBand="0" w:noVBand="1"/>
            </w:tblPr>
            <w:tblGrid>
              <w:gridCol w:w="8800"/>
            </w:tblGrid>
            <w:tr w:rsidR="007A765B" w:rsidRPr="00156106" w:rsidTr="00C52ECC">
              <w:trPr>
                <w:trHeight w:val="21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>стр. 6.гр.9=стр.6 гр.10+стр.6 гр11</w:t>
                  </w:r>
                </w:p>
              </w:tc>
            </w:tr>
            <w:tr w:rsidR="007A765B" w:rsidRPr="00156106" w:rsidTr="00C52ECC">
              <w:trPr>
                <w:trHeight w:val="21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>стр. 6.1 гр.9=стр.6.1 гр.10+стр.6.1 гр.11</w:t>
                  </w:r>
                </w:p>
              </w:tc>
            </w:tr>
            <w:tr w:rsidR="007A765B" w:rsidRPr="00156106" w:rsidTr="00C52ECC">
              <w:trPr>
                <w:trHeight w:val="21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>стр. 6.2.гр.9=стр.6.2 гр.10+стр.6.2 гр.11</w:t>
                  </w:r>
                </w:p>
              </w:tc>
            </w:tr>
            <w:tr w:rsidR="007A765B" w:rsidRPr="00156106" w:rsidTr="00C52ECC">
              <w:trPr>
                <w:trHeight w:val="21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>стр. 6.2.1 гр.9=стр.6.2.1 гр.10+стр.6.2.1 гр.11</w:t>
                  </w:r>
                </w:p>
              </w:tc>
            </w:tr>
            <w:tr w:rsidR="007A765B" w:rsidRPr="00156106" w:rsidTr="00C52ECC">
              <w:trPr>
                <w:trHeight w:val="21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>стр. 6.3грт.9=стр.6.3 гр.10+стр.6.3 гр.11</w:t>
                  </w:r>
                </w:p>
              </w:tc>
            </w:tr>
            <w:tr w:rsidR="007A765B" w:rsidRPr="00156106" w:rsidTr="00C52ECC">
              <w:trPr>
                <w:trHeight w:val="21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>стр. 6.4 гр.9=стр.6.4 гр.10+стр.6.4 гр.11</w:t>
                  </w:r>
                </w:p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</w:p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      Строка- Контингенты взрослого населения (18 лет и старше) – всего-</w:t>
                  </w:r>
                </w:p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из них: старше трудоспособного возраста </w:t>
                  </w:r>
                  <w:proofErr w:type="gramStart"/>
                  <w:r w:rsidRPr="00156106">
                    <w:rPr>
                      <w:color w:val="000000"/>
                      <w:sz w:val="28"/>
                      <w:szCs w:val="28"/>
                    </w:rPr>
                    <w:t>( Строка</w:t>
                  </w:r>
                  <w:proofErr w:type="gramEnd"/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 6.1. гр.5- осмотрено ) больше или равна </w:t>
                  </w:r>
                </w:p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>строки из них: старше трудоспособного возраста стр.6.2.1 гр.5- осмотрено)</w:t>
                  </w:r>
                </w:p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>стр.6.1.гр.5&gt;=стр.6.2.1 гр.5</w:t>
                  </w:r>
                </w:p>
              </w:tc>
            </w:tr>
            <w:tr w:rsidR="007A765B" w:rsidRPr="00156106" w:rsidTr="00C52ECC">
              <w:trPr>
                <w:trHeight w:val="21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765B" w:rsidRPr="00156106" w:rsidRDefault="007A765B" w:rsidP="00C52E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</w:p>
                <w:p w:rsidR="007A765B" w:rsidRPr="00156106" w:rsidRDefault="007A765B" w:rsidP="00C52EC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56106">
                    <w:rPr>
                      <w:sz w:val="28"/>
                      <w:szCs w:val="28"/>
                    </w:rPr>
                    <w:t xml:space="preserve">            В таблице 2510, строке 6.2 «диспансеризация определенных групп взрослого населения» число лиц, прошедших диспансеризацию, показывается в строгом соответствии </w:t>
                  </w:r>
                  <w:r w:rsidRPr="00156106">
                    <w:rPr>
                      <w:b/>
                      <w:sz w:val="28"/>
                      <w:szCs w:val="28"/>
                    </w:rPr>
                    <w:t xml:space="preserve">с формой «Мониторинг диспансеризации (декабрь)» - </w:t>
                  </w:r>
                  <w:proofErr w:type="gramStart"/>
                  <w:r w:rsidRPr="00156106">
                    <w:rPr>
                      <w:b/>
                      <w:sz w:val="28"/>
                      <w:szCs w:val="28"/>
                    </w:rPr>
                    <w:t>план  таб.</w:t>
                  </w:r>
                  <w:proofErr w:type="gramEnd"/>
                  <w:r w:rsidRPr="00156106">
                    <w:rPr>
                      <w:b/>
                      <w:sz w:val="28"/>
                      <w:szCs w:val="28"/>
                    </w:rPr>
                    <w:t>2 гр.4 стр.13, факт – таб.1 стр.12.</w:t>
                  </w:r>
                </w:p>
                <w:p w:rsidR="007A765B" w:rsidRPr="00156106" w:rsidRDefault="007A765B" w:rsidP="00C52ECC">
                  <w:pPr>
                    <w:rPr>
                      <w:sz w:val="28"/>
                      <w:szCs w:val="28"/>
                    </w:rPr>
                  </w:pPr>
                </w:p>
                <w:p w:rsidR="007A765B" w:rsidRPr="00156106" w:rsidRDefault="007A765B" w:rsidP="00C52ECC">
                  <w:pPr>
                    <w:rPr>
                      <w:sz w:val="28"/>
                      <w:szCs w:val="28"/>
                    </w:rPr>
                  </w:pPr>
                  <w:r w:rsidRPr="00156106">
                    <w:rPr>
                      <w:sz w:val="28"/>
                      <w:szCs w:val="28"/>
                    </w:rPr>
                    <w:t>Таблица 2510 включает сведения таблицы 2514:</w:t>
                  </w:r>
                </w:p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стр6гр5 </w:t>
                  </w:r>
                  <w:proofErr w:type="spellStart"/>
                  <w:r w:rsidRPr="00156106">
                    <w:rPr>
                      <w:color w:val="000000"/>
                      <w:sz w:val="28"/>
                      <w:szCs w:val="28"/>
                    </w:rPr>
                    <w:t>табл</w:t>
                  </w:r>
                  <w:proofErr w:type="spellEnd"/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 2510=стр5гр3+стр5гр4табл 2514</w:t>
                  </w:r>
                </w:p>
                <w:p w:rsidR="007A765B" w:rsidRPr="00156106" w:rsidRDefault="007A765B" w:rsidP="00C52ECC">
                  <w:pPr>
                    <w:rPr>
                      <w:sz w:val="28"/>
                      <w:szCs w:val="28"/>
                    </w:rPr>
                  </w:pPr>
                </w:p>
                <w:p w:rsidR="007A765B" w:rsidRPr="00156106" w:rsidRDefault="007A765B" w:rsidP="00C52ECC">
                  <w:pPr>
                    <w:rPr>
                      <w:sz w:val="28"/>
                      <w:szCs w:val="28"/>
                    </w:rPr>
                  </w:pPr>
                </w:p>
                <w:p w:rsidR="007A765B" w:rsidRPr="00156106" w:rsidRDefault="007A765B" w:rsidP="00C52ECC">
                  <w:pPr>
                    <w:rPr>
                      <w:sz w:val="28"/>
                      <w:szCs w:val="28"/>
                    </w:rPr>
                  </w:pPr>
                  <w:r w:rsidRPr="00156106">
                    <w:rPr>
                      <w:sz w:val="28"/>
                      <w:szCs w:val="28"/>
                    </w:rPr>
                    <w:t>Таблица 2510 включает сведения таблицы 2516:</w:t>
                  </w:r>
                </w:p>
                <w:p w:rsidR="007A765B" w:rsidRPr="00156106" w:rsidRDefault="007A765B" w:rsidP="00C52ECC">
                  <w:pPr>
                    <w:rPr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стр.6.4 гр.3 </w:t>
                  </w:r>
                  <w:proofErr w:type="spellStart"/>
                  <w:r w:rsidRPr="00156106">
                    <w:rPr>
                      <w:color w:val="000000"/>
                      <w:sz w:val="28"/>
                      <w:szCs w:val="28"/>
                    </w:rPr>
                    <w:t>табл</w:t>
                  </w:r>
                  <w:proofErr w:type="spellEnd"/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 2510=стр.1 гр.3 табл. 2516</w:t>
                  </w:r>
                </w:p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стр.6.4 гр.5 </w:t>
                  </w:r>
                  <w:proofErr w:type="spellStart"/>
                  <w:r w:rsidRPr="00156106">
                    <w:rPr>
                      <w:color w:val="000000"/>
                      <w:sz w:val="28"/>
                      <w:szCs w:val="28"/>
                    </w:rPr>
                    <w:t>табл</w:t>
                  </w:r>
                  <w:proofErr w:type="spellEnd"/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 2510=стр.1 гр.4 табл. 2516</w:t>
                  </w:r>
                </w:p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7A765B" w:rsidRPr="00156106" w:rsidRDefault="007A765B" w:rsidP="00C52EC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765B" w:rsidRPr="00156106" w:rsidTr="00C52ECC">
              <w:trPr>
                <w:trHeight w:val="21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765B" w:rsidRPr="00156106" w:rsidRDefault="007A765B" w:rsidP="00C52ECC">
                  <w:pPr>
                    <w:spacing w:line="480" w:lineRule="auto"/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156106">
                    <w:rPr>
                      <w:b/>
                      <w:sz w:val="28"/>
                      <w:szCs w:val="28"/>
                    </w:rPr>
                    <w:lastRenderedPageBreak/>
                    <w:t xml:space="preserve">Таблица 2510 </w:t>
                  </w:r>
                  <w:r w:rsidRPr="00156106">
                    <w:rPr>
                      <w:sz w:val="28"/>
                      <w:szCs w:val="28"/>
                    </w:rPr>
                    <w:t xml:space="preserve">заполняют те медицинские организации, которые организуют осмотр соответствующих контингентов и отвечают за его проведение, и не заполняют специализированные МО, которые могут принимать участие в этой работе (туб, псих, </w:t>
                  </w:r>
                  <w:proofErr w:type="spellStart"/>
                  <w:r w:rsidRPr="00156106">
                    <w:rPr>
                      <w:sz w:val="28"/>
                      <w:szCs w:val="28"/>
                    </w:rPr>
                    <w:t>онко</w:t>
                  </w:r>
                  <w:proofErr w:type="spellEnd"/>
                  <w:r w:rsidRPr="0015610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56106">
                    <w:rPr>
                      <w:sz w:val="28"/>
                      <w:szCs w:val="28"/>
                    </w:rPr>
                    <w:t>нарко</w:t>
                  </w:r>
                  <w:proofErr w:type="spellEnd"/>
                  <w:r w:rsidRPr="00156106">
                    <w:rPr>
                      <w:sz w:val="28"/>
                      <w:szCs w:val="28"/>
                    </w:rPr>
                    <w:t>, кож-вен).</w:t>
                  </w:r>
                </w:p>
                <w:p w:rsidR="007A765B" w:rsidRPr="00156106" w:rsidRDefault="007A765B" w:rsidP="00C52ECC">
                  <w:pPr>
                    <w:spacing w:line="480" w:lineRule="auto"/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b/>
                      <w:sz w:val="28"/>
                      <w:szCs w:val="28"/>
                    </w:rPr>
                    <w:t xml:space="preserve">Таблица </w:t>
                  </w:r>
                  <w:proofErr w:type="gramStart"/>
                  <w:r w:rsidRPr="00156106">
                    <w:rPr>
                      <w:b/>
                      <w:sz w:val="28"/>
                      <w:szCs w:val="28"/>
                    </w:rPr>
                    <w:t>2511</w:t>
                  </w:r>
                  <w:r w:rsidRPr="00156106">
                    <w:rPr>
                      <w:sz w:val="28"/>
                      <w:szCs w:val="28"/>
                    </w:rPr>
                    <w:t xml:space="preserve">  заполняется</w:t>
                  </w:r>
                  <w:proofErr w:type="gramEnd"/>
                  <w:r w:rsidRPr="00156106">
                    <w:rPr>
                      <w:sz w:val="28"/>
                      <w:szCs w:val="28"/>
                    </w:rPr>
                    <w:t xml:space="preserve"> в строгом соответствии </w:t>
                  </w:r>
                  <w:r w:rsidRPr="00156106">
                    <w:rPr>
                      <w:b/>
                      <w:sz w:val="28"/>
                      <w:szCs w:val="28"/>
                    </w:rPr>
                    <w:t>с формой «</w:t>
                  </w:r>
                  <w:proofErr w:type="spellStart"/>
                  <w:r w:rsidRPr="00156106">
                    <w:rPr>
                      <w:b/>
                      <w:sz w:val="28"/>
                      <w:szCs w:val="28"/>
                    </w:rPr>
                    <w:t>Профосмотры_Дети</w:t>
                  </w:r>
                  <w:proofErr w:type="spellEnd"/>
                  <w:r w:rsidRPr="00156106">
                    <w:rPr>
                      <w:b/>
                      <w:sz w:val="28"/>
                      <w:szCs w:val="28"/>
                    </w:rPr>
                    <w:t>», таблица 2 «</w:t>
                  </w:r>
                  <w:r w:rsidRPr="00156106">
                    <w:rPr>
                      <w:b/>
                      <w:bCs/>
                      <w:sz w:val="28"/>
                      <w:szCs w:val="28"/>
                    </w:rPr>
                    <w:t>Сведения о профилактических осмотрах подростков 15-17 лет (мальчиков детскими урологами-</w:t>
                  </w:r>
                  <w:proofErr w:type="spellStart"/>
                  <w:r w:rsidRPr="00156106">
                    <w:rPr>
                      <w:b/>
                      <w:bCs/>
                      <w:sz w:val="28"/>
                      <w:szCs w:val="28"/>
                    </w:rPr>
                    <w:t>андрологами</w:t>
                  </w:r>
                  <w:proofErr w:type="spellEnd"/>
                  <w:r w:rsidRPr="00156106">
                    <w:rPr>
                      <w:b/>
                      <w:bCs/>
                      <w:sz w:val="28"/>
                      <w:szCs w:val="28"/>
                    </w:rPr>
                    <w:t xml:space="preserve">, девочек акушерами -гинекологами)». </w:t>
                  </w:r>
                </w:p>
              </w:tc>
            </w:tr>
            <w:tr w:rsidR="007A765B" w:rsidRPr="00156106" w:rsidTr="00C52ECC">
              <w:trPr>
                <w:trHeight w:val="21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765B" w:rsidRPr="00156106" w:rsidRDefault="007A765B" w:rsidP="00C52EC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56106">
                    <w:rPr>
                      <w:b/>
                      <w:sz w:val="28"/>
                      <w:szCs w:val="28"/>
                    </w:rPr>
                    <w:t xml:space="preserve">          Таблица </w:t>
                  </w:r>
                  <w:proofErr w:type="gramStart"/>
                  <w:r w:rsidRPr="00156106">
                    <w:rPr>
                      <w:b/>
                      <w:sz w:val="28"/>
                      <w:szCs w:val="28"/>
                    </w:rPr>
                    <w:t>2512  добавлены</w:t>
                  </w:r>
                  <w:proofErr w:type="gramEnd"/>
                  <w:r w:rsidRPr="00156106">
                    <w:rPr>
                      <w:b/>
                      <w:sz w:val="28"/>
                      <w:szCs w:val="28"/>
                    </w:rPr>
                    <w:t xml:space="preserve"> новые строки :</w:t>
                  </w:r>
                </w:p>
                <w:p w:rsidR="007A765B" w:rsidRPr="00156106" w:rsidRDefault="007A765B" w:rsidP="00C52E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A765B" w:rsidRPr="00156106" w:rsidRDefault="007A765B" w:rsidP="00C52E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 строка 7-  направлено на мед. Реабилитацию   </w:t>
                  </w:r>
                </w:p>
                <w:p w:rsidR="007A765B" w:rsidRPr="00156106" w:rsidRDefault="007A765B" w:rsidP="00C52E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 строка 7.1 - из них юношей </w:t>
                  </w:r>
                </w:p>
              </w:tc>
            </w:tr>
            <w:tr w:rsidR="007A765B" w:rsidRPr="00156106" w:rsidTr="00C52ECC">
              <w:trPr>
                <w:trHeight w:val="21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765B" w:rsidRPr="00156106" w:rsidRDefault="007A765B" w:rsidP="00C52E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765B" w:rsidRPr="00156106" w:rsidTr="00C52ECC">
              <w:trPr>
                <w:trHeight w:val="210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765B" w:rsidRPr="00156106" w:rsidRDefault="007A765B" w:rsidP="00C52EC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56106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7A765B" w:rsidRPr="00156106" w:rsidRDefault="007A765B" w:rsidP="00C52ECC">
            <w:pPr>
              <w:rPr>
                <w:color w:val="000000"/>
                <w:sz w:val="28"/>
                <w:szCs w:val="28"/>
              </w:rPr>
            </w:pPr>
          </w:p>
        </w:tc>
      </w:tr>
      <w:tr w:rsidR="007A765B" w:rsidRPr="00156106" w:rsidTr="00C52ECC">
        <w:trPr>
          <w:trHeight w:val="21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65B" w:rsidRPr="00156106" w:rsidRDefault="007A765B" w:rsidP="00C52ECC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A765B" w:rsidRPr="00156106" w:rsidRDefault="007A765B" w:rsidP="007A765B">
      <w:pPr>
        <w:ind w:firstLine="708"/>
        <w:jc w:val="both"/>
        <w:rPr>
          <w:b/>
          <w:sz w:val="32"/>
          <w:szCs w:val="32"/>
        </w:rPr>
      </w:pPr>
      <w:r w:rsidRPr="00156106">
        <w:rPr>
          <w:b/>
          <w:sz w:val="32"/>
          <w:szCs w:val="32"/>
        </w:rPr>
        <w:t xml:space="preserve">Таблица 2513. Как и в прошлом году таб.2513 согласовывается с областным противотуберкулёзным диспансером заранее, до защиты в ГБУ РО МИАЦ!!! </w:t>
      </w:r>
    </w:p>
    <w:p w:rsidR="007A765B" w:rsidRPr="00156106" w:rsidRDefault="007A765B" w:rsidP="007A765B">
      <w:pPr>
        <w:jc w:val="both"/>
        <w:rPr>
          <w:b/>
          <w:sz w:val="28"/>
          <w:szCs w:val="28"/>
        </w:rPr>
      </w:pPr>
    </w:p>
    <w:p w:rsidR="007A765B" w:rsidRPr="00156106" w:rsidRDefault="007A765B" w:rsidP="00377D04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 может быть больше суммы строк 2, 3. Разницу пояснить</w:t>
      </w:r>
      <w:r w:rsidR="00377D04" w:rsidRPr="00156106">
        <w:rPr>
          <w:sz w:val="28"/>
          <w:szCs w:val="28"/>
        </w:rPr>
        <w:t xml:space="preserve"> (может быть за счет </w:t>
      </w:r>
      <w:proofErr w:type="spellStart"/>
      <w:r w:rsidR="00377D04" w:rsidRPr="00156106">
        <w:rPr>
          <w:sz w:val="28"/>
          <w:szCs w:val="28"/>
        </w:rPr>
        <w:t>туберкулинодиагностики</w:t>
      </w:r>
      <w:proofErr w:type="spellEnd"/>
      <w:r w:rsidR="00377D04" w:rsidRPr="00156106">
        <w:rPr>
          <w:sz w:val="28"/>
          <w:szCs w:val="28"/>
        </w:rPr>
        <w:t xml:space="preserve"> детей и подростков)</w:t>
      </w:r>
      <w:r w:rsidRPr="00156106">
        <w:rPr>
          <w:sz w:val="28"/>
          <w:szCs w:val="28"/>
        </w:rPr>
        <w:t xml:space="preserve">. В таблицу 2513 в строку 2 включаются все </w:t>
      </w:r>
      <w:proofErr w:type="spellStart"/>
      <w:r w:rsidRPr="00156106">
        <w:rPr>
          <w:sz w:val="28"/>
          <w:szCs w:val="28"/>
        </w:rPr>
        <w:t>флюрографии</w:t>
      </w:r>
      <w:proofErr w:type="spellEnd"/>
      <w:r w:rsidR="00377D04" w:rsidRPr="00156106">
        <w:rPr>
          <w:sz w:val="28"/>
          <w:szCs w:val="28"/>
        </w:rPr>
        <w:t xml:space="preserve"> и рентгенограммы легких</w:t>
      </w:r>
      <w:r w:rsidRPr="00156106">
        <w:rPr>
          <w:sz w:val="28"/>
          <w:szCs w:val="28"/>
        </w:rPr>
        <w:t xml:space="preserve"> независимо от того, где они были проведены в </w:t>
      </w:r>
      <w:proofErr w:type="spellStart"/>
      <w:r w:rsidRPr="00156106">
        <w:rPr>
          <w:sz w:val="28"/>
          <w:szCs w:val="28"/>
        </w:rPr>
        <w:t>т.ч</w:t>
      </w:r>
      <w:proofErr w:type="spellEnd"/>
      <w:r w:rsidRPr="00156106">
        <w:rPr>
          <w:sz w:val="28"/>
          <w:szCs w:val="28"/>
        </w:rPr>
        <w:t xml:space="preserve">. ведомственные, частные и др. МО на основании подтверждающего документа (вклеивается в медкарту) с обязательной отметкой во </w:t>
      </w:r>
      <w:proofErr w:type="spellStart"/>
      <w:r w:rsidRPr="00156106">
        <w:rPr>
          <w:sz w:val="28"/>
          <w:szCs w:val="28"/>
        </w:rPr>
        <w:t>флюроотеке</w:t>
      </w:r>
      <w:proofErr w:type="spellEnd"/>
      <w:r w:rsidRPr="00156106">
        <w:rPr>
          <w:sz w:val="28"/>
          <w:szCs w:val="28"/>
        </w:rPr>
        <w:t>.</w:t>
      </w:r>
    </w:p>
    <w:p w:rsidR="007A765B" w:rsidRPr="00156106" w:rsidRDefault="007A765B" w:rsidP="007A765B">
      <w:pPr>
        <w:jc w:val="both"/>
        <w:rPr>
          <w:sz w:val="28"/>
          <w:szCs w:val="28"/>
        </w:rPr>
      </w:pPr>
    </w:p>
    <w:p w:rsidR="007A765B" w:rsidRPr="00156106" w:rsidRDefault="007A765B" w:rsidP="007A765B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 xml:space="preserve">В </w:t>
      </w:r>
      <w:r w:rsidRPr="00156106">
        <w:rPr>
          <w:b/>
          <w:sz w:val="28"/>
          <w:szCs w:val="28"/>
        </w:rPr>
        <w:t xml:space="preserve">таблице 5114 </w:t>
      </w:r>
      <w:r w:rsidRPr="00156106">
        <w:rPr>
          <w:sz w:val="28"/>
          <w:szCs w:val="28"/>
        </w:rPr>
        <w:t xml:space="preserve">отмечаются </w:t>
      </w:r>
      <w:proofErr w:type="spellStart"/>
      <w:r w:rsidRPr="00156106">
        <w:rPr>
          <w:sz w:val="28"/>
          <w:szCs w:val="28"/>
        </w:rPr>
        <w:t>флюорограммы</w:t>
      </w:r>
      <w:proofErr w:type="spellEnd"/>
      <w:r w:rsidRPr="00156106">
        <w:rPr>
          <w:sz w:val="28"/>
          <w:szCs w:val="28"/>
        </w:rPr>
        <w:t>, проведенные в данной МО, вне зависимости, проведены они прикреплённому населению, либо по направлению других мед. организаций</w:t>
      </w:r>
    </w:p>
    <w:p w:rsidR="007A765B" w:rsidRPr="00156106" w:rsidRDefault="007A765B" w:rsidP="007A765B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ab/>
        <w:t xml:space="preserve">В строку 3 включаются все бактериоскопии, независимо от того, в каких МО они были проведены, но только при отсутствии флюорографии. </w:t>
      </w:r>
      <w:proofErr w:type="spellStart"/>
      <w:r w:rsidRPr="00156106">
        <w:rPr>
          <w:sz w:val="28"/>
          <w:szCs w:val="28"/>
        </w:rPr>
        <w:t>Бактериоскопическое</w:t>
      </w:r>
      <w:proofErr w:type="spellEnd"/>
      <w:r w:rsidRPr="00156106">
        <w:rPr>
          <w:sz w:val="28"/>
          <w:szCs w:val="28"/>
        </w:rPr>
        <w:t xml:space="preserve"> обследование профилактически проводится только при невозможности флюорографии или туберкулиновой пробы (только лежачим больным)</w:t>
      </w:r>
    </w:p>
    <w:p w:rsidR="007A765B" w:rsidRPr="00156106" w:rsidRDefault="007A765B" w:rsidP="007A765B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</w:t>
      </w:r>
      <w:proofErr w:type="gramStart"/>
      <w:r w:rsidRPr="00156106">
        <w:rPr>
          <w:b/>
          <w:sz w:val="28"/>
          <w:szCs w:val="28"/>
        </w:rPr>
        <w:t>2513  сверяется</w:t>
      </w:r>
      <w:proofErr w:type="gramEnd"/>
      <w:r w:rsidRPr="00156106">
        <w:rPr>
          <w:b/>
          <w:sz w:val="28"/>
          <w:szCs w:val="28"/>
        </w:rPr>
        <w:t xml:space="preserve"> с ф.33 таб.2200.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Ф.30 таб.2513</w:t>
      </w:r>
      <w:r w:rsidRPr="00156106">
        <w:rPr>
          <w:sz w:val="28"/>
          <w:szCs w:val="28"/>
        </w:rPr>
        <w:t xml:space="preserve"> - стр.1 больше или равна сумме строк 2+3.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Сумма строк 1.1+1.2+1.3 равна сумме строк 4+5+6. </w:t>
      </w:r>
      <w:r w:rsidRPr="00156106">
        <w:rPr>
          <w:b/>
          <w:sz w:val="28"/>
          <w:szCs w:val="28"/>
        </w:rPr>
        <w:t>Разницу пояснить</w:t>
      </w:r>
      <w:r w:rsidRPr="00156106">
        <w:rPr>
          <w:sz w:val="28"/>
          <w:szCs w:val="28"/>
        </w:rPr>
        <w:t>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2 по графе 3 должна быть меньше или равна данным таблицы 5114 графа 3 строка 2 +строка 4.</w:t>
      </w:r>
    </w:p>
    <w:p w:rsidR="007A765B" w:rsidRPr="00156106" w:rsidRDefault="007A765B" w:rsidP="007A765B">
      <w:pPr>
        <w:ind w:firstLine="708"/>
        <w:jc w:val="both"/>
        <w:rPr>
          <w:b/>
          <w:sz w:val="28"/>
          <w:szCs w:val="28"/>
          <w:u w:val="single"/>
        </w:rPr>
      </w:pPr>
      <w:r w:rsidRPr="00156106">
        <w:rPr>
          <w:b/>
          <w:sz w:val="28"/>
          <w:szCs w:val="28"/>
          <w:u w:val="single"/>
        </w:rPr>
        <w:t>Ф.30 таб.2513 сравнивается с ф.33 таб.2200 по 5 графе.</w:t>
      </w:r>
    </w:p>
    <w:p w:rsidR="007A765B" w:rsidRPr="00156106" w:rsidRDefault="007A765B" w:rsidP="007A765B">
      <w:pPr>
        <w:ind w:firstLine="708"/>
        <w:jc w:val="both"/>
        <w:rPr>
          <w:b/>
          <w:sz w:val="28"/>
          <w:szCs w:val="28"/>
          <w:u w:val="single"/>
        </w:rPr>
      </w:pPr>
      <w:r w:rsidRPr="00156106">
        <w:rPr>
          <w:b/>
          <w:sz w:val="28"/>
          <w:szCs w:val="28"/>
          <w:u w:val="single"/>
        </w:rPr>
        <w:t>Контроль по данным формам делается только на своде ЛПУ.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1.Перечислены не все методы выявления и для детей, и для взрослых.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Осмотры населения </w:t>
      </w:r>
      <w:proofErr w:type="gramStart"/>
      <w:r w:rsidRPr="00156106">
        <w:rPr>
          <w:sz w:val="28"/>
          <w:szCs w:val="28"/>
        </w:rPr>
        <w:t>показываются  1</w:t>
      </w:r>
      <w:proofErr w:type="gramEnd"/>
      <w:r w:rsidRPr="00156106">
        <w:rPr>
          <w:sz w:val="28"/>
          <w:szCs w:val="28"/>
        </w:rPr>
        <w:t xml:space="preserve"> раз   - по одному виду обследования, вне зависимости от того, какие дополнительно проводились обследования, и сколько раз они были проведены. Например, пациент обследован </w:t>
      </w:r>
      <w:proofErr w:type="spellStart"/>
      <w:r w:rsidRPr="00156106">
        <w:rPr>
          <w:sz w:val="28"/>
          <w:szCs w:val="28"/>
        </w:rPr>
        <w:t>флюорографически</w:t>
      </w:r>
      <w:proofErr w:type="spellEnd"/>
      <w:r w:rsidRPr="00156106">
        <w:rPr>
          <w:sz w:val="28"/>
          <w:szCs w:val="28"/>
        </w:rPr>
        <w:t xml:space="preserve"> и, дополнительно, -  </w:t>
      </w:r>
      <w:proofErr w:type="spellStart"/>
      <w:proofErr w:type="gramStart"/>
      <w:r w:rsidRPr="00156106">
        <w:rPr>
          <w:sz w:val="28"/>
          <w:szCs w:val="28"/>
        </w:rPr>
        <w:t>бактериологически</w:t>
      </w:r>
      <w:proofErr w:type="spellEnd"/>
      <w:r w:rsidRPr="00156106">
        <w:rPr>
          <w:sz w:val="28"/>
          <w:szCs w:val="28"/>
        </w:rPr>
        <w:t>,  показывается</w:t>
      </w:r>
      <w:proofErr w:type="gramEnd"/>
      <w:r w:rsidRPr="00156106">
        <w:rPr>
          <w:sz w:val="28"/>
          <w:szCs w:val="28"/>
        </w:rPr>
        <w:t xml:space="preserve"> либо по строке 2, либо по строке 3 (в случае получения положительного результата – по той строке, по которой получен положительный результат).  Дети и подростки, обследованные дважды (проба </w:t>
      </w:r>
      <w:proofErr w:type="spellStart"/>
      <w:r w:rsidRPr="00156106">
        <w:rPr>
          <w:sz w:val="28"/>
          <w:szCs w:val="28"/>
        </w:rPr>
        <w:t>Манту+диаскинтест</w:t>
      </w:r>
      <w:proofErr w:type="spellEnd"/>
      <w:r w:rsidRPr="00156106">
        <w:rPr>
          <w:sz w:val="28"/>
          <w:szCs w:val="28"/>
        </w:rPr>
        <w:t xml:space="preserve"> либо </w:t>
      </w:r>
      <w:proofErr w:type="spellStart"/>
      <w:r w:rsidRPr="00156106">
        <w:rPr>
          <w:sz w:val="28"/>
          <w:szCs w:val="28"/>
        </w:rPr>
        <w:t>диаскинтест+флюорограмма</w:t>
      </w:r>
      <w:proofErr w:type="spellEnd"/>
      <w:r w:rsidRPr="00156106">
        <w:rPr>
          <w:sz w:val="28"/>
          <w:szCs w:val="28"/>
        </w:rPr>
        <w:t>) также показываются в данной таблице только по одному виду обследования.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2.По стр.</w:t>
      </w:r>
      <w:proofErr w:type="gramStart"/>
      <w:r w:rsidRPr="00156106">
        <w:rPr>
          <w:sz w:val="28"/>
          <w:szCs w:val="28"/>
        </w:rPr>
        <w:t>1  показываются</w:t>
      </w:r>
      <w:proofErr w:type="gramEnd"/>
      <w:r w:rsidRPr="00156106">
        <w:rPr>
          <w:sz w:val="28"/>
          <w:szCs w:val="28"/>
        </w:rPr>
        <w:t xml:space="preserve"> все методы выявления,  также как в  ф.33, 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1 </w:t>
      </w:r>
      <w:proofErr w:type="gramStart"/>
      <w:r w:rsidRPr="00156106">
        <w:rPr>
          <w:sz w:val="28"/>
          <w:szCs w:val="28"/>
        </w:rPr>
        <w:t>чел</w:t>
      </w:r>
      <w:proofErr w:type="gramEnd"/>
      <w:r w:rsidRPr="00156106">
        <w:rPr>
          <w:sz w:val="28"/>
          <w:szCs w:val="28"/>
        </w:rPr>
        <w:t xml:space="preserve"> – 1 метод (ведущий).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3.Строка 1 </w:t>
      </w:r>
      <w:r w:rsidR="00E574B4" w:rsidRPr="00156106">
        <w:rPr>
          <w:sz w:val="28"/>
          <w:szCs w:val="28"/>
        </w:rPr>
        <w:t xml:space="preserve">должна быть равна </w:t>
      </w:r>
      <w:r w:rsidRPr="00156106">
        <w:rPr>
          <w:sz w:val="28"/>
          <w:szCs w:val="28"/>
        </w:rPr>
        <w:t>сумм</w:t>
      </w:r>
      <w:r w:rsidR="00E574B4" w:rsidRPr="00156106">
        <w:rPr>
          <w:sz w:val="28"/>
          <w:szCs w:val="28"/>
        </w:rPr>
        <w:t>е</w:t>
      </w:r>
      <w:r w:rsidRPr="00156106">
        <w:rPr>
          <w:sz w:val="28"/>
          <w:szCs w:val="28"/>
        </w:rPr>
        <w:t xml:space="preserve"> строк 2+3+4+5.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4.Для взрослых стр.1</w:t>
      </w:r>
      <w:r w:rsidR="00E574B4" w:rsidRPr="00156106">
        <w:rPr>
          <w:sz w:val="28"/>
          <w:szCs w:val="28"/>
        </w:rPr>
        <w:t>.4</w:t>
      </w:r>
      <w:r w:rsidRPr="00156106">
        <w:rPr>
          <w:sz w:val="28"/>
          <w:szCs w:val="28"/>
        </w:rPr>
        <w:t xml:space="preserve"> </w:t>
      </w:r>
      <w:proofErr w:type="gramStart"/>
      <w:r w:rsidR="00E574B4" w:rsidRPr="00156106">
        <w:rPr>
          <w:sz w:val="28"/>
          <w:szCs w:val="28"/>
        </w:rPr>
        <w:t>меньше</w:t>
      </w:r>
      <w:r w:rsidRPr="00156106">
        <w:rPr>
          <w:sz w:val="28"/>
          <w:szCs w:val="28"/>
        </w:rPr>
        <w:t xml:space="preserve"> </w:t>
      </w:r>
      <w:r w:rsidR="00E574B4" w:rsidRPr="00156106">
        <w:rPr>
          <w:sz w:val="28"/>
          <w:szCs w:val="28"/>
        </w:rPr>
        <w:t xml:space="preserve"> или</w:t>
      </w:r>
      <w:proofErr w:type="gramEnd"/>
      <w:r w:rsidR="00E574B4" w:rsidRPr="00156106">
        <w:rPr>
          <w:sz w:val="28"/>
          <w:szCs w:val="28"/>
        </w:rPr>
        <w:t xml:space="preserve"> равно </w:t>
      </w:r>
      <w:r w:rsidRPr="00156106">
        <w:rPr>
          <w:sz w:val="28"/>
          <w:szCs w:val="28"/>
        </w:rPr>
        <w:t>суммы строк 2+3.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5.Для детей (1.1+1.2+1.3) </w:t>
      </w:r>
      <w:r w:rsidR="00E574B4" w:rsidRPr="00156106">
        <w:rPr>
          <w:sz w:val="28"/>
          <w:szCs w:val="28"/>
        </w:rPr>
        <w:t xml:space="preserve">равна </w:t>
      </w:r>
      <w:r w:rsidRPr="00156106">
        <w:rPr>
          <w:sz w:val="28"/>
          <w:szCs w:val="28"/>
        </w:rPr>
        <w:t>сумм</w:t>
      </w:r>
      <w:r w:rsidR="00E574B4" w:rsidRPr="00156106">
        <w:rPr>
          <w:sz w:val="28"/>
          <w:szCs w:val="28"/>
        </w:rPr>
        <w:t>е</w:t>
      </w:r>
      <w:r w:rsidRPr="00156106">
        <w:rPr>
          <w:sz w:val="28"/>
          <w:szCs w:val="28"/>
        </w:rPr>
        <w:t xml:space="preserve"> строк 4+5+6.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6.Строка 6 входит в стр.2.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Ф.33 таб.2200 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1.Сумма строк 2,4,5 должна быть равна строке1.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2.Один больной показывается один раз, хотя </w:t>
      </w:r>
      <w:proofErr w:type="gramStart"/>
      <w:r w:rsidRPr="00156106">
        <w:rPr>
          <w:sz w:val="28"/>
          <w:szCs w:val="28"/>
        </w:rPr>
        <w:t>он  может</w:t>
      </w:r>
      <w:proofErr w:type="gramEnd"/>
      <w:r w:rsidRPr="00156106">
        <w:rPr>
          <w:sz w:val="28"/>
          <w:szCs w:val="28"/>
        </w:rPr>
        <w:t xml:space="preserve"> быть обследован разными методами, но указывается </w:t>
      </w:r>
      <w:proofErr w:type="spellStart"/>
      <w:r w:rsidRPr="00156106">
        <w:rPr>
          <w:sz w:val="28"/>
          <w:szCs w:val="28"/>
        </w:rPr>
        <w:t>тольео</w:t>
      </w:r>
      <w:proofErr w:type="spellEnd"/>
      <w:r w:rsidRPr="00156106">
        <w:rPr>
          <w:sz w:val="28"/>
          <w:szCs w:val="28"/>
        </w:rPr>
        <w:t xml:space="preserve"> один ведущий метод выявления.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3.</w:t>
      </w:r>
      <w:r w:rsidRPr="00156106">
        <w:rPr>
          <w:b/>
          <w:i/>
          <w:sz w:val="28"/>
          <w:szCs w:val="28"/>
          <w:u w:val="single"/>
        </w:rPr>
        <w:t>Не забыть</w:t>
      </w:r>
      <w:r w:rsidRPr="00156106">
        <w:rPr>
          <w:b/>
          <w:sz w:val="28"/>
          <w:szCs w:val="28"/>
          <w:u w:val="single"/>
        </w:rPr>
        <w:t xml:space="preserve">: </w:t>
      </w:r>
      <w:r w:rsidRPr="00156106">
        <w:rPr>
          <w:sz w:val="28"/>
          <w:szCs w:val="28"/>
        </w:rPr>
        <w:t xml:space="preserve">данные стр.3 входят как часть в строку 2, 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t>а  данные</w:t>
      </w:r>
      <w:proofErr w:type="gramEnd"/>
      <w:r w:rsidRPr="00156106">
        <w:rPr>
          <w:sz w:val="28"/>
          <w:szCs w:val="28"/>
        </w:rPr>
        <w:t xml:space="preserve"> стр.6 – в стр.5.</w:t>
      </w:r>
    </w:p>
    <w:p w:rsidR="007A765B" w:rsidRPr="00156106" w:rsidRDefault="007A765B" w:rsidP="007A765B">
      <w:pPr>
        <w:ind w:firstLine="708"/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>4.</w:t>
      </w:r>
      <w:r w:rsidRPr="00156106">
        <w:rPr>
          <w:b/>
          <w:sz w:val="28"/>
          <w:szCs w:val="28"/>
        </w:rPr>
        <w:t>Контроли с ф.30 с ф.33: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Ф.33 таб.2200 стр.1 гр.3 = ф. 30-2 таб.2513 стр.1 гр.5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Ф.33 таб.2200 стр.1 гр.4 = ф. 30-2 таб.2513 </w:t>
      </w:r>
      <w:proofErr w:type="gramStart"/>
      <w:r w:rsidRPr="00156106">
        <w:rPr>
          <w:sz w:val="28"/>
          <w:szCs w:val="28"/>
        </w:rPr>
        <w:t>стр.(</w:t>
      </w:r>
      <w:proofErr w:type="gramEnd"/>
      <w:r w:rsidRPr="00156106">
        <w:rPr>
          <w:sz w:val="28"/>
          <w:szCs w:val="28"/>
        </w:rPr>
        <w:t>1.1+1.2) гр.5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Ф.33 таб.2200 стр.1 гр.5 = ф. 30-2 таб.2513 стр.1.3 гр.5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Ф.33 таб.2200 </w:t>
      </w:r>
      <w:proofErr w:type="gramStart"/>
      <w:r w:rsidRPr="00156106">
        <w:rPr>
          <w:sz w:val="28"/>
          <w:szCs w:val="28"/>
        </w:rPr>
        <w:t>стр.(</w:t>
      </w:r>
      <w:proofErr w:type="gramEnd"/>
      <w:r w:rsidRPr="00156106">
        <w:rPr>
          <w:sz w:val="28"/>
          <w:szCs w:val="28"/>
        </w:rPr>
        <w:t xml:space="preserve">2-3) </w:t>
      </w:r>
      <w:proofErr w:type="spellStart"/>
      <w:r w:rsidRPr="00156106">
        <w:rPr>
          <w:sz w:val="28"/>
          <w:szCs w:val="28"/>
        </w:rPr>
        <w:t>гр</w:t>
      </w:r>
      <w:proofErr w:type="spellEnd"/>
      <w:r w:rsidRPr="00156106">
        <w:rPr>
          <w:sz w:val="28"/>
          <w:szCs w:val="28"/>
        </w:rPr>
        <w:t>(4+5) = ф. 30-2 таб.2513 стр.4 гр.5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Ф.33 таб.2200 стр.3 </w:t>
      </w:r>
      <w:proofErr w:type="spellStart"/>
      <w:proofErr w:type="gramStart"/>
      <w:r w:rsidRPr="00156106">
        <w:rPr>
          <w:sz w:val="28"/>
          <w:szCs w:val="28"/>
        </w:rPr>
        <w:t>гр</w:t>
      </w:r>
      <w:proofErr w:type="spellEnd"/>
      <w:r w:rsidRPr="00156106">
        <w:rPr>
          <w:sz w:val="28"/>
          <w:szCs w:val="28"/>
        </w:rPr>
        <w:t>(</w:t>
      </w:r>
      <w:proofErr w:type="gramEnd"/>
      <w:r w:rsidRPr="00156106">
        <w:rPr>
          <w:sz w:val="28"/>
          <w:szCs w:val="28"/>
        </w:rPr>
        <w:t>4+5) = ф. 30-2 таб.2513 стр.5 гр.5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Ф.33 таб.2200 стр.4 гр.3 = ф. 30-2 таб.2513 стр.2 гр.5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Ф.33 таб.2200 стр.6 гр.3 = ф. 30-2 таб.2513 стр.3 гр.5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По муниципальным районам, </w:t>
      </w:r>
      <w:r w:rsidRPr="00156106">
        <w:rPr>
          <w:b/>
          <w:sz w:val="28"/>
          <w:szCs w:val="28"/>
        </w:rPr>
        <w:t xml:space="preserve">таблица </w:t>
      </w:r>
      <w:proofErr w:type="gramStart"/>
      <w:r w:rsidRPr="00156106">
        <w:rPr>
          <w:b/>
          <w:sz w:val="28"/>
          <w:szCs w:val="28"/>
        </w:rPr>
        <w:t>заполняется  только</w:t>
      </w:r>
      <w:proofErr w:type="gramEnd"/>
      <w:r w:rsidRPr="00156106">
        <w:rPr>
          <w:b/>
          <w:sz w:val="28"/>
          <w:szCs w:val="28"/>
        </w:rPr>
        <w:t xml:space="preserve"> на уровне ЦРБ </w:t>
      </w:r>
      <w:r w:rsidRPr="00156106">
        <w:rPr>
          <w:sz w:val="28"/>
          <w:szCs w:val="28"/>
        </w:rPr>
        <w:t>(</w:t>
      </w:r>
      <w:r w:rsidRPr="00156106">
        <w:rPr>
          <w:b/>
          <w:sz w:val="28"/>
          <w:szCs w:val="28"/>
        </w:rPr>
        <w:t>за весь район, чтобы облегчить контроль и поправки</w:t>
      </w:r>
      <w:r w:rsidRPr="00156106">
        <w:rPr>
          <w:sz w:val="28"/>
          <w:szCs w:val="28"/>
        </w:rPr>
        <w:t xml:space="preserve">). Сведения о </w:t>
      </w:r>
      <w:r w:rsidRPr="00156106">
        <w:rPr>
          <w:sz w:val="28"/>
          <w:szCs w:val="28"/>
        </w:rPr>
        <w:lastRenderedPageBreak/>
        <w:t xml:space="preserve">количестве обследованных на туберкулёз жителей другого муниципального образования и жителей своего муниципального образования, </w:t>
      </w:r>
      <w:proofErr w:type="gramStart"/>
      <w:r w:rsidRPr="00156106">
        <w:rPr>
          <w:sz w:val="28"/>
          <w:szCs w:val="28"/>
        </w:rPr>
        <w:t>обследованных  в</w:t>
      </w:r>
      <w:proofErr w:type="gramEnd"/>
      <w:r w:rsidRPr="00156106">
        <w:rPr>
          <w:sz w:val="28"/>
          <w:szCs w:val="28"/>
        </w:rPr>
        <w:t xml:space="preserve"> других (в </w:t>
      </w:r>
      <w:proofErr w:type="spellStart"/>
      <w:r w:rsidRPr="00156106">
        <w:rPr>
          <w:sz w:val="28"/>
          <w:szCs w:val="28"/>
        </w:rPr>
        <w:t>т.ч</w:t>
      </w:r>
      <w:proofErr w:type="spellEnd"/>
      <w:r w:rsidRPr="00156106">
        <w:rPr>
          <w:sz w:val="28"/>
          <w:szCs w:val="28"/>
        </w:rPr>
        <w:t xml:space="preserve">. негосударственных) ЛПУ предоставляются в ГБУ РО «ПТКД» в форме </w:t>
      </w:r>
      <w:r w:rsidRPr="00156106">
        <w:rPr>
          <w:b/>
          <w:sz w:val="28"/>
          <w:szCs w:val="28"/>
        </w:rPr>
        <w:t>пояснительных записок.</w:t>
      </w:r>
      <w:r w:rsidRPr="00156106">
        <w:rPr>
          <w:sz w:val="28"/>
          <w:szCs w:val="28"/>
        </w:rPr>
        <w:t xml:space="preserve">   Также </w:t>
      </w:r>
      <w:proofErr w:type="gramStart"/>
      <w:r w:rsidRPr="00156106">
        <w:rPr>
          <w:sz w:val="28"/>
          <w:szCs w:val="28"/>
        </w:rPr>
        <w:t>в  ГБУ</w:t>
      </w:r>
      <w:proofErr w:type="gramEnd"/>
      <w:r w:rsidRPr="00156106">
        <w:rPr>
          <w:sz w:val="28"/>
          <w:szCs w:val="28"/>
        </w:rPr>
        <w:t xml:space="preserve"> РО «ПТКД» представляется копия</w:t>
      </w:r>
      <w:r w:rsidR="00721840" w:rsidRPr="00156106">
        <w:rPr>
          <w:sz w:val="28"/>
          <w:szCs w:val="28"/>
        </w:rPr>
        <w:t xml:space="preserve"> печатной</w:t>
      </w:r>
      <w:r w:rsidRPr="00156106">
        <w:rPr>
          <w:sz w:val="28"/>
          <w:szCs w:val="28"/>
        </w:rPr>
        <w:t xml:space="preserve"> формы  №3-ДОЗ. 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2514 – </w:t>
      </w:r>
      <w:r w:rsidRPr="00156106">
        <w:rPr>
          <w:sz w:val="28"/>
          <w:szCs w:val="28"/>
        </w:rPr>
        <w:t xml:space="preserve">в данной таблице, указываются только целевые осмотры на </w:t>
      </w:r>
      <w:proofErr w:type="spellStart"/>
      <w:r w:rsidRPr="00156106">
        <w:rPr>
          <w:sz w:val="28"/>
          <w:szCs w:val="28"/>
        </w:rPr>
        <w:t>онкопатологию</w:t>
      </w:r>
      <w:proofErr w:type="spellEnd"/>
      <w:r w:rsidRPr="00156106">
        <w:rPr>
          <w:sz w:val="28"/>
          <w:szCs w:val="28"/>
        </w:rPr>
        <w:t xml:space="preserve">. Строка 1 может быть больше суммы строк 2+3. Стр. 1 равна сумме строк 4+5+6. </w:t>
      </w:r>
    </w:p>
    <w:p w:rsidR="007A765B" w:rsidRPr="00156106" w:rsidRDefault="007A765B" w:rsidP="007A765B">
      <w:pPr>
        <w:ind w:firstLine="708"/>
        <w:jc w:val="both"/>
        <w:rPr>
          <w:b/>
          <w:sz w:val="28"/>
          <w:szCs w:val="28"/>
        </w:rPr>
      </w:pPr>
    </w:p>
    <w:p w:rsidR="007A765B" w:rsidRPr="00156106" w:rsidRDefault="007A765B" w:rsidP="007A765B">
      <w:pPr>
        <w:rPr>
          <w:b/>
          <w:sz w:val="28"/>
          <w:szCs w:val="28"/>
        </w:rPr>
      </w:pPr>
      <w:r w:rsidRPr="00156106">
        <w:rPr>
          <w:sz w:val="28"/>
          <w:szCs w:val="28"/>
        </w:rPr>
        <w:t>Сведения таблицы 2514 включает Таблица 2510:</w:t>
      </w:r>
    </w:p>
    <w:p w:rsidR="007A765B" w:rsidRPr="00156106" w:rsidRDefault="007A765B" w:rsidP="007A765B">
      <w:pPr>
        <w:rPr>
          <w:color w:val="000000"/>
          <w:sz w:val="28"/>
          <w:szCs w:val="28"/>
        </w:rPr>
      </w:pPr>
      <w:r w:rsidRPr="00156106">
        <w:rPr>
          <w:color w:val="000000"/>
          <w:sz w:val="28"/>
          <w:szCs w:val="28"/>
        </w:rPr>
        <w:t>стр6гр5 табл. 2510=стр5гр3+стр5гр4 табл. 2514</w:t>
      </w:r>
    </w:p>
    <w:p w:rsidR="007A765B" w:rsidRPr="00156106" w:rsidRDefault="007A765B" w:rsidP="007A765B">
      <w:pPr>
        <w:rPr>
          <w:sz w:val="28"/>
          <w:szCs w:val="28"/>
        </w:rPr>
      </w:pPr>
    </w:p>
    <w:p w:rsidR="007A765B" w:rsidRPr="00156106" w:rsidRDefault="007A765B" w:rsidP="007A765B">
      <w:pPr>
        <w:rPr>
          <w:bCs/>
          <w:sz w:val="28"/>
          <w:szCs w:val="28"/>
        </w:rPr>
      </w:pPr>
      <w:r w:rsidRPr="00156106">
        <w:rPr>
          <w:sz w:val="28"/>
          <w:szCs w:val="28"/>
        </w:rPr>
        <w:t xml:space="preserve">           </w:t>
      </w:r>
      <w:r w:rsidRPr="00156106">
        <w:rPr>
          <w:b/>
          <w:sz w:val="28"/>
          <w:szCs w:val="28"/>
        </w:rPr>
        <w:t>Таблица 2515</w:t>
      </w:r>
      <w:r w:rsidRPr="00156106">
        <w:rPr>
          <w:sz w:val="28"/>
          <w:szCs w:val="28"/>
        </w:rPr>
        <w:t xml:space="preserve"> – «</w:t>
      </w:r>
      <w:r w:rsidRPr="00156106">
        <w:rPr>
          <w:bCs/>
          <w:sz w:val="28"/>
          <w:szCs w:val="28"/>
        </w:rPr>
        <w:t>Медицинское освидетельствование лиц на состояние алкогольного, наркотического и иного токсического опьянения, проведенное специалистами медицинских организаций».</w:t>
      </w:r>
    </w:p>
    <w:p w:rsidR="007A765B" w:rsidRPr="00156106" w:rsidRDefault="007A765B" w:rsidP="007A765B">
      <w:pPr>
        <w:ind w:firstLine="708"/>
        <w:rPr>
          <w:b/>
          <w:bCs/>
          <w:sz w:val="28"/>
          <w:szCs w:val="28"/>
        </w:rPr>
      </w:pPr>
      <w:r w:rsidRPr="00156106">
        <w:rPr>
          <w:bCs/>
          <w:sz w:val="28"/>
          <w:szCs w:val="28"/>
        </w:rPr>
        <w:t xml:space="preserve"> Для внесения сведений в данную таблицу, медицинская организация должна иметь в штатном расписании </w:t>
      </w:r>
      <w:r w:rsidRPr="00156106">
        <w:rPr>
          <w:b/>
          <w:bCs/>
          <w:sz w:val="28"/>
          <w:szCs w:val="28"/>
        </w:rPr>
        <w:t>ставку врача нарколога</w:t>
      </w:r>
      <w:r w:rsidRPr="00156106">
        <w:rPr>
          <w:bCs/>
          <w:sz w:val="28"/>
          <w:szCs w:val="28"/>
        </w:rPr>
        <w:t xml:space="preserve"> и </w:t>
      </w:r>
      <w:r w:rsidRPr="00156106">
        <w:rPr>
          <w:rStyle w:val="ae"/>
          <w:sz w:val="28"/>
          <w:szCs w:val="28"/>
        </w:rPr>
        <w:t>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 алкогольного, наркотического или иного токсического)</w:t>
      </w:r>
      <w:r w:rsidRPr="00156106">
        <w:rPr>
          <w:b/>
          <w:bCs/>
          <w:sz w:val="28"/>
          <w:szCs w:val="28"/>
        </w:rPr>
        <w:t>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2516 – </w:t>
      </w:r>
      <w:r w:rsidRPr="00156106">
        <w:rPr>
          <w:sz w:val="28"/>
          <w:szCs w:val="28"/>
        </w:rPr>
        <w:t>«Обязательные предварительные и периодические осмотры, проведенные медицинской организацией». Графа 3 равна или больше графы 4.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соответствии с приказом МЗ РФ от 12.04.2011г. № 302н в редакции от 06.02.2018г. обязательные предварительные медосмотры (обследования) при поступлении на работу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Обязательные </w:t>
      </w:r>
      <w:proofErr w:type="spellStart"/>
      <w:r w:rsidRPr="00156106">
        <w:rPr>
          <w:sz w:val="28"/>
          <w:szCs w:val="28"/>
        </w:rPr>
        <w:t>периодичсекие</w:t>
      </w:r>
      <w:proofErr w:type="spellEnd"/>
      <w:r w:rsidRPr="00156106">
        <w:rPr>
          <w:sz w:val="28"/>
          <w:szCs w:val="28"/>
        </w:rPr>
        <w:t xml:space="preserve"> медицинские осмотры (обследования) проводятся в целях: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динамического наблюдения за состоянием здоровья работников, своевременного выявления заболеваний, ранних признаков воздействия вредных и (или) опасных производственных факторов на состояние здоровья работников;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выявление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предупреждение несчастных случаев на производстве и т.п.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Обязанности по организации проведения предварительных и периодических осмотров работников возлагаются на работодателя. Ответственность за качество проведения предварительных и периодических осмотров работников возлагаются на медицинскую организацию.</w:t>
      </w:r>
    </w:p>
    <w:p w:rsidR="007A765B" w:rsidRPr="00156106" w:rsidRDefault="007A765B" w:rsidP="007A765B">
      <w:pPr>
        <w:rPr>
          <w:b/>
          <w:bCs/>
          <w:color w:val="FF0000"/>
          <w:sz w:val="28"/>
          <w:szCs w:val="28"/>
        </w:rPr>
      </w:pPr>
    </w:p>
    <w:p w:rsidR="007A765B" w:rsidRPr="00156106" w:rsidRDefault="007A765B" w:rsidP="007A765B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lastRenderedPageBreak/>
        <w:t xml:space="preserve">      </w:t>
      </w:r>
    </w:p>
    <w:p w:rsidR="007A765B" w:rsidRPr="00156106" w:rsidRDefault="007A765B" w:rsidP="007A765B">
      <w:pPr>
        <w:rPr>
          <w:b/>
          <w:sz w:val="28"/>
          <w:szCs w:val="28"/>
        </w:rPr>
      </w:pPr>
    </w:p>
    <w:p w:rsidR="007A765B" w:rsidRPr="00156106" w:rsidRDefault="007A765B" w:rsidP="007A765B">
      <w:pPr>
        <w:rPr>
          <w:b/>
          <w:sz w:val="28"/>
          <w:szCs w:val="28"/>
        </w:rPr>
      </w:pPr>
    </w:p>
    <w:p w:rsidR="007A765B" w:rsidRPr="00156106" w:rsidRDefault="007A765B" w:rsidP="007A765B">
      <w:pPr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Таблица 2600.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3 по всем графам равна сумме строк 4 и 5. Строка 6 по графам 3 и 4 равна сумме строк 7, 8 и 9. Строка 10 по графам 3 и 4 равна строке 6. Разницу объяснить.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2610 </w:t>
      </w:r>
      <w:r w:rsidRPr="00156106">
        <w:rPr>
          <w:sz w:val="28"/>
          <w:szCs w:val="28"/>
        </w:rPr>
        <w:t>Число детей-инвалидов должно соответствовать форме 19 «сведения о детях-инвалидах».</w:t>
      </w:r>
    </w:p>
    <w:p w:rsidR="007A765B" w:rsidRPr="00156106" w:rsidRDefault="007A765B" w:rsidP="007A765B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2611</w:t>
      </w:r>
    </w:p>
    <w:p w:rsidR="007A765B" w:rsidRPr="00156106" w:rsidRDefault="007A765B" w:rsidP="007A765B">
      <w:pPr>
        <w:ind w:firstLine="708"/>
        <w:rPr>
          <w:i/>
          <w:sz w:val="28"/>
          <w:szCs w:val="28"/>
        </w:rPr>
      </w:pPr>
      <w:proofErr w:type="spellStart"/>
      <w:r w:rsidRPr="00156106">
        <w:rPr>
          <w:i/>
          <w:sz w:val="28"/>
          <w:szCs w:val="28"/>
        </w:rPr>
        <w:t>Таб</w:t>
      </w:r>
      <w:proofErr w:type="spellEnd"/>
      <w:r w:rsidRPr="00156106">
        <w:rPr>
          <w:i/>
          <w:sz w:val="28"/>
          <w:szCs w:val="28"/>
        </w:rPr>
        <w:t xml:space="preserve"> 2611Стр3.гр3= ф.19 таб1000 стр10гр.5+стр9 гр.5</w:t>
      </w:r>
    </w:p>
    <w:p w:rsidR="007A765B" w:rsidRPr="00156106" w:rsidRDefault="007A765B" w:rsidP="007A765B">
      <w:pPr>
        <w:ind w:firstLine="708"/>
        <w:rPr>
          <w:sz w:val="28"/>
          <w:szCs w:val="28"/>
        </w:rPr>
      </w:pPr>
      <w:r w:rsidRPr="00156106">
        <w:rPr>
          <w:sz w:val="28"/>
          <w:szCs w:val="28"/>
        </w:rPr>
        <w:t>В строке дети - группы инвалидности не ставят, т.к. у детей они отсутствуют.</w:t>
      </w:r>
      <w:r w:rsidRPr="00156106">
        <w:rPr>
          <w:sz w:val="28"/>
          <w:szCs w:val="28"/>
        </w:rPr>
        <w:tab/>
      </w:r>
    </w:p>
    <w:p w:rsidR="007A765B" w:rsidRPr="00156106" w:rsidRDefault="007A765B" w:rsidP="007A765B">
      <w:pPr>
        <w:ind w:firstLine="708"/>
        <w:rPr>
          <w:sz w:val="28"/>
          <w:szCs w:val="28"/>
        </w:rPr>
      </w:pPr>
      <w:r w:rsidRPr="00156106">
        <w:rPr>
          <w:sz w:val="28"/>
          <w:szCs w:val="28"/>
        </w:rPr>
        <w:t xml:space="preserve">По </w:t>
      </w:r>
      <w:proofErr w:type="gramStart"/>
      <w:r w:rsidRPr="00156106">
        <w:rPr>
          <w:sz w:val="28"/>
          <w:szCs w:val="28"/>
        </w:rPr>
        <w:t xml:space="preserve">взрослым  </w:t>
      </w:r>
      <w:proofErr w:type="spellStart"/>
      <w:r w:rsidRPr="00156106">
        <w:rPr>
          <w:sz w:val="28"/>
          <w:szCs w:val="28"/>
        </w:rPr>
        <w:t>проставляюся</w:t>
      </w:r>
      <w:proofErr w:type="spellEnd"/>
      <w:proofErr w:type="gramEnd"/>
      <w:r w:rsidRPr="00156106">
        <w:rPr>
          <w:sz w:val="28"/>
          <w:szCs w:val="28"/>
        </w:rPr>
        <w:t xml:space="preserve"> группы  инвалидности.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</w:p>
    <w:p w:rsidR="007A765B" w:rsidRPr="00156106" w:rsidRDefault="007A765B" w:rsidP="007A765B">
      <w:pPr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     </w:t>
      </w:r>
      <w:r w:rsidRPr="00156106">
        <w:rPr>
          <w:b/>
          <w:sz w:val="28"/>
          <w:szCs w:val="28"/>
        </w:rPr>
        <w:tab/>
      </w:r>
      <w:r w:rsidRPr="00156106">
        <w:rPr>
          <w:sz w:val="28"/>
          <w:szCs w:val="28"/>
        </w:rPr>
        <w:t xml:space="preserve">  </w:t>
      </w:r>
      <w:r w:rsidRPr="00156106">
        <w:rPr>
          <w:b/>
          <w:sz w:val="28"/>
          <w:szCs w:val="28"/>
        </w:rPr>
        <w:t>Таблица 2800</w:t>
      </w:r>
      <w:r w:rsidRPr="00156106">
        <w:rPr>
          <w:sz w:val="28"/>
          <w:szCs w:val="28"/>
        </w:rPr>
        <w:t>.</w:t>
      </w:r>
      <w:r w:rsidRPr="00156106">
        <w:rPr>
          <w:b/>
          <w:sz w:val="28"/>
          <w:szCs w:val="28"/>
        </w:rPr>
        <w:t xml:space="preserve"> </w:t>
      </w:r>
      <w:r w:rsidRPr="00156106">
        <w:rPr>
          <w:sz w:val="28"/>
          <w:szCs w:val="28"/>
        </w:rPr>
        <w:t>Графа 3 должна быть больше гр.4, гр.7.</w:t>
      </w:r>
    </w:p>
    <w:p w:rsidR="007A765B" w:rsidRPr="00156106" w:rsidRDefault="007A765B" w:rsidP="007A765B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Графа </w:t>
      </w:r>
      <w:proofErr w:type="gramStart"/>
      <w:r w:rsidRPr="00156106">
        <w:rPr>
          <w:sz w:val="28"/>
          <w:szCs w:val="28"/>
        </w:rPr>
        <w:t>3  должна</w:t>
      </w:r>
      <w:proofErr w:type="gramEnd"/>
      <w:r w:rsidRPr="00156106">
        <w:rPr>
          <w:sz w:val="28"/>
          <w:szCs w:val="28"/>
        </w:rPr>
        <w:t xml:space="preserve"> быть равна сумме гр.5+6 по всем строкам.</w:t>
      </w:r>
    </w:p>
    <w:p w:rsidR="007A765B" w:rsidRPr="00156106" w:rsidRDefault="007A765B" w:rsidP="007A765B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9 по всем графам, может быть больше суммы строк 10+11 за счет операций на лимфатических сосудах.</w:t>
      </w:r>
    </w:p>
    <w:p w:rsidR="007A765B" w:rsidRPr="00156106" w:rsidRDefault="007A765B" w:rsidP="007A765B">
      <w:pPr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 xml:space="preserve">В число операций не </w:t>
      </w:r>
      <w:proofErr w:type="gramStart"/>
      <w:r w:rsidRPr="00156106">
        <w:rPr>
          <w:sz w:val="28"/>
          <w:szCs w:val="28"/>
        </w:rPr>
        <w:t xml:space="preserve">включаются  </w:t>
      </w:r>
      <w:proofErr w:type="spellStart"/>
      <w:r w:rsidRPr="00156106">
        <w:rPr>
          <w:sz w:val="28"/>
          <w:szCs w:val="28"/>
        </w:rPr>
        <w:t>парацентез</w:t>
      </w:r>
      <w:proofErr w:type="spellEnd"/>
      <w:proofErr w:type="gramEnd"/>
      <w:r w:rsidRPr="00156106">
        <w:rPr>
          <w:sz w:val="28"/>
          <w:szCs w:val="28"/>
        </w:rPr>
        <w:t xml:space="preserve">, мини-аборты, удаление зубов. </w:t>
      </w:r>
      <w:proofErr w:type="gramStart"/>
      <w:r w:rsidRPr="00156106">
        <w:rPr>
          <w:b/>
          <w:sz w:val="28"/>
          <w:szCs w:val="28"/>
        </w:rPr>
        <w:t>Строку  «</w:t>
      </w:r>
      <w:proofErr w:type="gramEnd"/>
      <w:r w:rsidRPr="00156106">
        <w:rPr>
          <w:b/>
          <w:sz w:val="28"/>
          <w:szCs w:val="28"/>
        </w:rPr>
        <w:t>прочие операции»  расшифровать!</w:t>
      </w:r>
    </w:p>
    <w:p w:rsidR="007A765B" w:rsidRPr="00156106" w:rsidRDefault="007A765B" w:rsidP="007A765B">
      <w:pPr>
        <w:jc w:val="both"/>
        <w:rPr>
          <w:b/>
          <w:sz w:val="28"/>
          <w:szCs w:val="28"/>
        </w:rPr>
      </w:pP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Обратите внимание на </w:t>
      </w:r>
      <w:proofErr w:type="gramStart"/>
      <w:r w:rsidRPr="00156106">
        <w:rPr>
          <w:b/>
          <w:sz w:val="28"/>
          <w:szCs w:val="28"/>
        </w:rPr>
        <w:t>заполнение  таблицы</w:t>
      </w:r>
      <w:proofErr w:type="gramEnd"/>
      <w:r w:rsidRPr="00156106">
        <w:rPr>
          <w:b/>
          <w:sz w:val="28"/>
          <w:szCs w:val="28"/>
        </w:rPr>
        <w:t xml:space="preserve"> 2800: </w:t>
      </w:r>
      <w:r w:rsidRPr="00156106">
        <w:rPr>
          <w:sz w:val="28"/>
          <w:szCs w:val="28"/>
        </w:rPr>
        <w:t>строка 2 включает в себя строку 1,  строка 3 включает в себя строку 2, строка 5 включает строку 4.</w:t>
      </w:r>
    </w:p>
    <w:p w:rsidR="007A765B" w:rsidRPr="00156106" w:rsidRDefault="007A765B" w:rsidP="007A765B">
      <w:pPr>
        <w:jc w:val="both"/>
        <w:rPr>
          <w:b/>
          <w:sz w:val="28"/>
          <w:szCs w:val="28"/>
        </w:rPr>
      </w:pPr>
    </w:p>
    <w:p w:rsidR="007A765B" w:rsidRPr="00156106" w:rsidRDefault="007A765B" w:rsidP="007A765B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2801. </w:t>
      </w:r>
    </w:p>
    <w:p w:rsidR="007A765B" w:rsidRPr="00156106" w:rsidRDefault="007A765B" w:rsidP="007A765B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Показывается количество оперированных пациентов (возможно </w:t>
      </w:r>
      <w:proofErr w:type="spellStart"/>
      <w:r w:rsidRPr="00156106">
        <w:rPr>
          <w:sz w:val="28"/>
          <w:szCs w:val="28"/>
        </w:rPr>
        <w:t>расчитать</w:t>
      </w:r>
      <w:proofErr w:type="spellEnd"/>
      <w:r w:rsidRPr="00156106">
        <w:rPr>
          <w:sz w:val="28"/>
          <w:szCs w:val="28"/>
        </w:rPr>
        <w:t xml:space="preserve"> число операций на 1-го пациента). Стр.9 по всем графам сверяется с таблицей 5126 стр.5 гр.3 – наличие </w:t>
      </w:r>
      <w:proofErr w:type="spellStart"/>
      <w:r w:rsidRPr="00156106">
        <w:rPr>
          <w:sz w:val="28"/>
          <w:szCs w:val="28"/>
        </w:rPr>
        <w:t>гистероскопов</w:t>
      </w:r>
      <w:proofErr w:type="spellEnd"/>
      <w:r w:rsidRPr="00156106">
        <w:rPr>
          <w:sz w:val="28"/>
          <w:szCs w:val="28"/>
        </w:rPr>
        <w:t xml:space="preserve">. 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Таблица 2800 строка 1 «Количество операций»</w:t>
      </w:r>
      <w:r w:rsidR="00A529B6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больше или равно -таблица 2801 строка 1 «Оперировано пациентов».</w:t>
      </w:r>
    </w:p>
    <w:p w:rsidR="007A765B" w:rsidRPr="00156106" w:rsidRDefault="007A765B" w:rsidP="007A765B">
      <w:pPr>
        <w:jc w:val="both"/>
        <w:rPr>
          <w:sz w:val="28"/>
          <w:szCs w:val="28"/>
        </w:rPr>
      </w:pPr>
    </w:p>
    <w:p w:rsidR="007A765B" w:rsidRPr="00156106" w:rsidRDefault="007A765B" w:rsidP="007A765B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Таблица 2850</w:t>
      </w:r>
      <w:r w:rsidR="00721840" w:rsidRPr="00156106">
        <w:rPr>
          <w:b/>
          <w:sz w:val="28"/>
          <w:szCs w:val="28"/>
        </w:rPr>
        <w:t xml:space="preserve"> </w:t>
      </w:r>
      <w:r w:rsidRPr="00156106">
        <w:rPr>
          <w:b/>
          <w:sz w:val="28"/>
          <w:szCs w:val="28"/>
        </w:rPr>
        <w:t>- результаты проведения медицинской реабилитации инвалидов.</w:t>
      </w:r>
    </w:p>
    <w:p w:rsidR="007A765B" w:rsidRPr="00156106" w:rsidRDefault="007A765B" w:rsidP="007A765B">
      <w:pPr>
        <w:jc w:val="both"/>
        <w:rPr>
          <w:sz w:val="28"/>
          <w:szCs w:val="28"/>
        </w:rPr>
      </w:pP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Таблица 3100</w:t>
      </w:r>
      <w:r w:rsidRPr="00156106">
        <w:rPr>
          <w:sz w:val="28"/>
          <w:szCs w:val="28"/>
        </w:rPr>
        <w:t xml:space="preserve">. </w:t>
      </w:r>
      <w:r w:rsidRPr="00156106">
        <w:rPr>
          <w:b/>
          <w:sz w:val="28"/>
          <w:szCs w:val="28"/>
        </w:rPr>
        <w:t>Коечный фонд и его использование</w:t>
      </w:r>
      <w:r w:rsidRPr="00156106">
        <w:rPr>
          <w:sz w:val="28"/>
          <w:szCs w:val="28"/>
        </w:rPr>
        <w:t xml:space="preserve">.  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Добавились </w:t>
      </w:r>
      <w:proofErr w:type="gramStart"/>
      <w:r w:rsidRPr="00156106">
        <w:rPr>
          <w:sz w:val="28"/>
          <w:szCs w:val="28"/>
        </w:rPr>
        <w:t>строки:  17.2</w:t>
      </w:r>
      <w:proofErr w:type="gramEnd"/>
      <w:r w:rsidRPr="00156106">
        <w:rPr>
          <w:sz w:val="28"/>
          <w:szCs w:val="28"/>
        </w:rPr>
        <w:t xml:space="preserve">  - 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>( из инфекционных для взрослых);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                               18.2 - 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 xml:space="preserve"> (из инфекционных для детей);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                               29.1 - </w:t>
      </w:r>
      <w:proofErr w:type="spellStart"/>
      <w:r w:rsidRPr="00156106">
        <w:rPr>
          <w:sz w:val="28"/>
          <w:szCs w:val="28"/>
        </w:rPr>
        <w:t>кохлеарной</w:t>
      </w:r>
      <w:proofErr w:type="spellEnd"/>
      <w:r w:rsidRPr="00156106">
        <w:rPr>
          <w:sz w:val="28"/>
          <w:szCs w:val="28"/>
        </w:rPr>
        <w:t xml:space="preserve"> </w:t>
      </w:r>
      <w:proofErr w:type="gramStart"/>
      <w:r w:rsidRPr="00156106">
        <w:rPr>
          <w:sz w:val="28"/>
          <w:szCs w:val="28"/>
        </w:rPr>
        <w:t>имплантации( из</w:t>
      </w:r>
      <w:proofErr w:type="gramEnd"/>
      <w:r w:rsidRPr="00156106">
        <w:rPr>
          <w:sz w:val="28"/>
          <w:szCs w:val="28"/>
        </w:rPr>
        <w:t xml:space="preserve"> лор детских)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                               45.4 –С</w:t>
      </w:r>
      <w:r w:rsidRPr="00156106">
        <w:rPr>
          <w:sz w:val="28"/>
          <w:szCs w:val="28"/>
          <w:lang w:val="en-US"/>
        </w:rPr>
        <w:t>OVID</w:t>
      </w:r>
      <w:r w:rsidRPr="00156106">
        <w:rPr>
          <w:sz w:val="28"/>
          <w:szCs w:val="28"/>
        </w:rPr>
        <w:t xml:space="preserve"> (из реанимационных) [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                                80    - Кроме того- дополнительно развернутые    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                                           койки для </w:t>
      </w:r>
      <w:proofErr w:type="gramStart"/>
      <w:r w:rsidRPr="00156106">
        <w:rPr>
          <w:sz w:val="28"/>
          <w:szCs w:val="28"/>
        </w:rPr>
        <w:t>лечения  пациентов</w:t>
      </w:r>
      <w:proofErr w:type="gramEnd"/>
      <w:r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  <w:lang w:val="en-US"/>
        </w:rPr>
        <w:t>c</w:t>
      </w:r>
      <w:r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 xml:space="preserve"> -19    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                                           (инфекционные)</w:t>
      </w:r>
    </w:p>
    <w:p w:rsidR="00A529B6" w:rsidRPr="00156106" w:rsidRDefault="00A529B6" w:rsidP="00A529B6">
      <w:pPr>
        <w:ind w:left="2832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 81    - Кроме того- дополнительно развернутые    </w:t>
      </w:r>
    </w:p>
    <w:p w:rsidR="00A529B6" w:rsidRPr="00156106" w:rsidRDefault="00A529B6" w:rsidP="00A529B6">
      <w:pPr>
        <w:ind w:left="3540"/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 xml:space="preserve">реанимационные койки для    </w:t>
      </w:r>
      <w:proofErr w:type="gramStart"/>
      <w:r w:rsidRPr="00156106">
        <w:rPr>
          <w:sz w:val="28"/>
          <w:szCs w:val="28"/>
        </w:rPr>
        <w:t>лечения  пациентов</w:t>
      </w:r>
      <w:proofErr w:type="gramEnd"/>
      <w:r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  <w:lang w:val="en-US"/>
        </w:rPr>
        <w:t>c</w:t>
      </w:r>
      <w:r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 xml:space="preserve"> -19    </w:t>
      </w:r>
    </w:p>
    <w:p w:rsidR="00A529B6" w:rsidRPr="00156106" w:rsidRDefault="00A529B6" w:rsidP="00E17E89">
      <w:pPr>
        <w:ind w:firstLine="708"/>
        <w:jc w:val="both"/>
        <w:rPr>
          <w:sz w:val="28"/>
          <w:szCs w:val="28"/>
        </w:rPr>
      </w:pPr>
    </w:p>
    <w:p w:rsidR="00E17E89" w:rsidRPr="00156106" w:rsidRDefault="00E17E89" w:rsidP="00E17E89">
      <w:pPr>
        <w:ind w:firstLine="708"/>
        <w:jc w:val="both"/>
        <w:rPr>
          <w:color w:val="000000" w:themeColor="text1"/>
          <w:sz w:val="28"/>
          <w:szCs w:val="28"/>
        </w:rPr>
      </w:pPr>
      <w:r w:rsidRPr="00156106">
        <w:rPr>
          <w:sz w:val="28"/>
          <w:szCs w:val="28"/>
        </w:rPr>
        <w:t xml:space="preserve">Строки 17,1 и 18,1 включают в себя лепрозные и инфекционные </w:t>
      </w:r>
      <w:r w:rsidRPr="00156106">
        <w:rPr>
          <w:color w:val="000000" w:themeColor="text1"/>
          <w:sz w:val="28"/>
          <w:szCs w:val="28"/>
        </w:rPr>
        <w:t>койки</w:t>
      </w:r>
    </w:p>
    <w:p w:rsidR="00E17E89" w:rsidRPr="00156106" w:rsidRDefault="00E17E89" w:rsidP="00E17E89">
      <w:pPr>
        <w:ind w:firstLine="708"/>
        <w:jc w:val="both"/>
        <w:rPr>
          <w:color w:val="000000" w:themeColor="text1"/>
          <w:sz w:val="28"/>
          <w:szCs w:val="28"/>
        </w:rPr>
      </w:pPr>
    </w:p>
    <w:p w:rsidR="00E17E89" w:rsidRPr="00156106" w:rsidRDefault="00A529B6" w:rsidP="00E17E89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56106">
        <w:rPr>
          <w:color w:val="000000" w:themeColor="text1"/>
          <w:sz w:val="28"/>
          <w:szCs w:val="28"/>
        </w:rPr>
        <w:t>В  итоговую</w:t>
      </w:r>
      <w:proofErr w:type="gramEnd"/>
      <w:r w:rsidRPr="00156106">
        <w:rPr>
          <w:color w:val="000000" w:themeColor="text1"/>
          <w:sz w:val="28"/>
          <w:szCs w:val="28"/>
        </w:rPr>
        <w:t xml:space="preserve"> строку (1) включаю</w:t>
      </w:r>
      <w:r w:rsidR="00E17E89" w:rsidRPr="00156106">
        <w:rPr>
          <w:color w:val="000000" w:themeColor="text1"/>
          <w:sz w:val="28"/>
          <w:szCs w:val="28"/>
        </w:rPr>
        <w:t>тся строк</w:t>
      </w:r>
      <w:r w:rsidRPr="00156106">
        <w:rPr>
          <w:color w:val="000000" w:themeColor="text1"/>
          <w:sz w:val="28"/>
          <w:szCs w:val="28"/>
        </w:rPr>
        <w:t>и</w:t>
      </w:r>
      <w:r w:rsidR="00E17E89" w:rsidRPr="00156106">
        <w:rPr>
          <w:color w:val="000000" w:themeColor="text1"/>
          <w:sz w:val="28"/>
          <w:szCs w:val="28"/>
        </w:rPr>
        <w:t xml:space="preserve"> </w:t>
      </w:r>
      <w:r w:rsidRPr="00156106">
        <w:rPr>
          <w:color w:val="000000" w:themeColor="text1"/>
          <w:sz w:val="28"/>
          <w:szCs w:val="28"/>
        </w:rPr>
        <w:t>«</w:t>
      </w:r>
      <w:r w:rsidR="00E17E89" w:rsidRPr="00156106">
        <w:rPr>
          <w:color w:val="000000" w:themeColor="text1"/>
          <w:sz w:val="28"/>
          <w:szCs w:val="28"/>
        </w:rPr>
        <w:t>80»</w:t>
      </w:r>
      <w:r w:rsidRPr="00156106">
        <w:rPr>
          <w:color w:val="000000" w:themeColor="text1"/>
          <w:sz w:val="28"/>
          <w:szCs w:val="28"/>
        </w:rPr>
        <w:t xml:space="preserve"> и «81»</w:t>
      </w:r>
      <w:r w:rsidR="00E17E89" w:rsidRPr="00156106">
        <w:rPr>
          <w:color w:val="000000" w:themeColor="text1"/>
          <w:sz w:val="28"/>
          <w:szCs w:val="28"/>
        </w:rPr>
        <w:t xml:space="preserve"> начиная  с  6 графы (это сумма строк со 2 по 77 (по основным строкам) + 80 строка).</w:t>
      </w:r>
    </w:p>
    <w:p w:rsidR="00E17E89" w:rsidRPr="00156106" w:rsidRDefault="00E17E89" w:rsidP="00E17E89">
      <w:pPr>
        <w:ind w:firstLine="708"/>
        <w:jc w:val="both"/>
        <w:rPr>
          <w:color w:val="000000" w:themeColor="text1"/>
          <w:sz w:val="28"/>
          <w:szCs w:val="28"/>
        </w:rPr>
      </w:pPr>
      <w:r w:rsidRPr="00156106">
        <w:rPr>
          <w:color w:val="000000" w:themeColor="text1"/>
          <w:sz w:val="28"/>
          <w:szCs w:val="28"/>
        </w:rPr>
        <w:t>Данные строки 80</w:t>
      </w:r>
      <w:r w:rsidR="00A529B6" w:rsidRPr="00156106">
        <w:rPr>
          <w:color w:val="000000" w:themeColor="text1"/>
          <w:sz w:val="28"/>
          <w:szCs w:val="28"/>
        </w:rPr>
        <w:t>, 81</w:t>
      </w:r>
      <w:r w:rsidRPr="00156106">
        <w:rPr>
          <w:color w:val="000000" w:themeColor="text1"/>
          <w:sz w:val="28"/>
          <w:szCs w:val="28"/>
        </w:rPr>
        <w:t xml:space="preserve"> – </w:t>
      </w:r>
      <w:proofErr w:type="spellStart"/>
      <w:r w:rsidRPr="00156106">
        <w:rPr>
          <w:color w:val="000000" w:themeColor="text1"/>
          <w:sz w:val="28"/>
          <w:szCs w:val="28"/>
        </w:rPr>
        <w:t>гр</w:t>
      </w:r>
      <w:proofErr w:type="spellEnd"/>
      <w:r w:rsidR="00A529B6" w:rsidRPr="00156106">
        <w:rPr>
          <w:color w:val="000000" w:themeColor="text1"/>
          <w:sz w:val="28"/>
          <w:szCs w:val="28"/>
        </w:rPr>
        <w:t xml:space="preserve"> </w:t>
      </w:r>
      <w:r w:rsidRPr="00156106">
        <w:rPr>
          <w:color w:val="000000" w:themeColor="text1"/>
          <w:sz w:val="28"/>
          <w:szCs w:val="28"/>
        </w:rPr>
        <w:t>3,4,5 в стр.1 не входят.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Число коек в графе 3 </w:t>
      </w:r>
      <w:proofErr w:type="gramStart"/>
      <w:r w:rsidRPr="00156106">
        <w:rPr>
          <w:sz w:val="28"/>
          <w:szCs w:val="28"/>
        </w:rPr>
        <w:t>показывается  по</w:t>
      </w:r>
      <w:proofErr w:type="gramEnd"/>
      <w:r w:rsidRPr="00156106">
        <w:rPr>
          <w:sz w:val="28"/>
          <w:szCs w:val="28"/>
        </w:rPr>
        <w:t xml:space="preserve"> состоянию на 31.12.20 г.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t>Профили  коек</w:t>
      </w:r>
      <w:proofErr w:type="gramEnd"/>
      <w:r w:rsidRPr="00156106">
        <w:rPr>
          <w:sz w:val="28"/>
          <w:szCs w:val="28"/>
        </w:rPr>
        <w:t xml:space="preserve"> должны соответствовать Приказу </w:t>
      </w:r>
      <w:proofErr w:type="spellStart"/>
      <w:r w:rsidRPr="00156106">
        <w:rPr>
          <w:sz w:val="28"/>
          <w:szCs w:val="28"/>
        </w:rPr>
        <w:t>Минздравсоцразвития</w:t>
      </w:r>
      <w:proofErr w:type="spellEnd"/>
      <w:r w:rsidRPr="00156106">
        <w:rPr>
          <w:sz w:val="28"/>
          <w:szCs w:val="28"/>
        </w:rPr>
        <w:t xml:space="preserve"> РФ от 17.05.2012 г. №555-н «Об утверждении номенклатуры коечного фонда по профилям медицинской помощи». Графы с 3 по 17 по каждой строке заполняются строго по указанному профилю коек. </w:t>
      </w:r>
    </w:p>
    <w:p w:rsidR="00E17E89" w:rsidRPr="00156106" w:rsidRDefault="00E17E89" w:rsidP="00E17E8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 xml:space="preserve">Таблица заполняется по профилю коек, а не по наименованию отделения. </w:t>
      </w:r>
      <w:proofErr w:type="gramStart"/>
      <w:r w:rsidRPr="00156106">
        <w:rPr>
          <w:sz w:val="28"/>
          <w:szCs w:val="28"/>
        </w:rPr>
        <w:t>Койки  одноименного</w:t>
      </w:r>
      <w:proofErr w:type="gramEnd"/>
      <w:r w:rsidRPr="00156106">
        <w:rPr>
          <w:sz w:val="28"/>
          <w:szCs w:val="28"/>
        </w:rPr>
        <w:t xml:space="preserve"> профиля, развернутые в различных отделениях медицинской организации, показываются суммарно одной строкой (например, терапевтическое отделение №1 на 30 коек и терапевтическое отделение №2 на 45 коек, по учреждению коек терапевтического профиля  - 75).</w:t>
      </w:r>
    </w:p>
    <w:p w:rsidR="00E17E89" w:rsidRPr="00156106" w:rsidRDefault="00E17E89" w:rsidP="00A529B6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    Реанимационные койки </w:t>
      </w:r>
      <w:r w:rsidR="00A529B6" w:rsidRPr="00156106">
        <w:rPr>
          <w:sz w:val="28"/>
          <w:szCs w:val="28"/>
        </w:rPr>
        <w:t xml:space="preserve">(по основной структуре) </w:t>
      </w:r>
      <w:r w:rsidRPr="00156106">
        <w:rPr>
          <w:sz w:val="28"/>
          <w:szCs w:val="28"/>
        </w:rPr>
        <w:t xml:space="preserve">показываются в строке 45. 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Если койки реанимации по структуре входят в число профильных </w:t>
      </w:r>
      <w:proofErr w:type="gramStart"/>
      <w:r w:rsidRPr="00156106">
        <w:rPr>
          <w:sz w:val="28"/>
          <w:szCs w:val="28"/>
        </w:rPr>
        <w:t>коек,  необходимо</w:t>
      </w:r>
      <w:proofErr w:type="gramEnd"/>
      <w:r w:rsidRPr="00156106">
        <w:rPr>
          <w:sz w:val="28"/>
          <w:szCs w:val="28"/>
        </w:rPr>
        <w:t xml:space="preserve">  уменьшить число профильных коек на число реанимационных  коек, и выделить в строку 45 реанимационные койки так, чтобы не завысить число коек всего по учреждению. Также необходимо пересмотреть движение больных на профильных койках (с учетом коек реанимации и интенсивной терапии). </w:t>
      </w:r>
    </w:p>
    <w:p w:rsidR="00E17E89" w:rsidRPr="00156106" w:rsidRDefault="00E17E89" w:rsidP="00E17E8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</w:t>
      </w:r>
      <w:r w:rsidRPr="00156106">
        <w:rPr>
          <w:sz w:val="28"/>
          <w:szCs w:val="28"/>
        </w:rPr>
        <w:tab/>
        <w:t xml:space="preserve">В акушерских стационарах медицинских организаций любого </w:t>
      </w:r>
      <w:proofErr w:type="gramStart"/>
      <w:r w:rsidRPr="00156106">
        <w:rPr>
          <w:sz w:val="28"/>
          <w:szCs w:val="28"/>
        </w:rPr>
        <w:t>уровня  должны</w:t>
      </w:r>
      <w:proofErr w:type="gramEnd"/>
      <w:r w:rsidRPr="00156106">
        <w:rPr>
          <w:sz w:val="28"/>
          <w:szCs w:val="28"/>
        </w:rPr>
        <w:t xml:space="preserve"> быть предусмотрены койки для реанимации новорождённых (показываются в строке 45 и 45.1) или интенсивной терапии для новорожденных (строки 45 и 45.3) </w:t>
      </w:r>
    </w:p>
    <w:p w:rsidR="00E17E89" w:rsidRPr="00156106" w:rsidRDefault="00E17E89" w:rsidP="00E17E8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 xml:space="preserve">В строку 78 «движение больных </w:t>
      </w:r>
      <w:proofErr w:type="gramStart"/>
      <w:r w:rsidRPr="00156106">
        <w:rPr>
          <w:sz w:val="28"/>
          <w:szCs w:val="28"/>
        </w:rPr>
        <w:t>новорожденных»  включаются</w:t>
      </w:r>
      <w:proofErr w:type="gramEnd"/>
      <w:r w:rsidRPr="00156106">
        <w:rPr>
          <w:sz w:val="28"/>
          <w:szCs w:val="28"/>
        </w:rPr>
        <w:t xml:space="preserve"> сведения о новорожденных, родившихся больными или заболевших  в акушерском стационаре, которые не переводились в другие учреждения. Если перевод новорожденного не проводился, и случай считается законченным в акушерском стационаре, то пациент </w:t>
      </w:r>
      <w:proofErr w:type="gramStart"/>
      <w:r w:rsidRPr="00156106">
        <w:rPr>
          <w:sz w:val="28"/>
          <w:szCs w:val="28"/>
        </w:rPr>
        <w:t>показывается  как</w:t>
      </w:r>
      <w:proofErr w:type="gramEnd"/>
      <w:r w:rsidRPr="00156106">
        <w:rPr>
          <w:sz w:val="28"/>
          <w:szCs w:val="28"/>
        </w:rPr>
        <w:t xml:space="preserve"> выписанный (или умерший). Графы 3-5 по этой строке не заполняются.</w:t>
      </w:r>
    </w:p>
    <w:p w:rsidR="00E17E89" w:rsidRPr="00156106" w:rsidRDefault="00E17E89" w:rsidP="00E17E8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ab/>
        <w:t xml:space="preserve">Если новорожденный </w:t>
      </w:r>
      <w:proofErr w:type="gramStart"/>
      <w:r w:rsidRPr="00156106">
        <w:rPr>
          <w:sz w:val="28"/>
          <w:szCs w:val="28"/>
        </w:rPr>
        <w:t>переводится  на</w:t>
      </w:r>
      <w:proofErr w:type="gramEnd"/>
      <w:r w:rsidRPr="00156106">
        <w:rPr>
          <w:sz w:val="28"/>
          <w:szCs w:val="28"/>
        </w:rPr>
        <w:t xml:space="preserve"> койки  патологии  новорожденных, то показывается выписанным переводом в другую медицинскую организацию для долечивания, а внутренние переводы на койки патологии не показывать.</w:t>
      </w:r>
    </w:p>
    <w:p w:rsidR="00E17E89" w:rsidRPr="00156106" w:rsidRDefault="00E17E89" w:rsidP="00E17E8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</w:r>
      <w:r w:rsidRPr="00156106">
        <w:rPr>
          <w:b/>
          <w:sz w:val="28"/>
          <w:szCs w:val="28"/>
          <w:u w:val="single"/>
        </w:rPr>
        <w:t>Обратить внимание на показатели использования коечного фонда стационаров</w:t>
      </w:r>
      <w:r w:rsidRPr="00156106">
        <w:rPr>
          <w:sz w:val="28"/>
          <w:szCs w:val="28"/>
        </w:rPr>
        <w:t xml:space="preserve">. Необходимо предоставить пояснительные записки за подписью руководителей мед.  </w:t>
      </w:r>
      <w:proofErr w:type="gramStart"/>
      <w:r w:rsidRPr="00156106">
        <w:rPr>
          <w:sz w:val="28"/>
          <w:szCs w:val="28"/>
        </w:rPr>
        <w:t>организаций  по</w:t>
      </w:r>
      <w:proofErr w:type="gramEnd"/>
      <w:r w:rsidRPr="00156106">
        <w:rPr>
          <w:sz w:val="28"/>
          <w:szCs w:val="28"/>
        </w:rPr>
        <w:t xml:space="preserve"> профилям коек при работе койки свыше </w:t>
      </w:r>
      <w:r w:rsidRPr="00156106">
        <w:rPr>
          <w:sz w:val="28"/>
          <w:szCs w:val="28"/>
        </w:rPr>
        <w:lastRenderedPageBreak/>
        <w:t xml:space="preserve">350 дней и ниже 280 дней о причинах неэффективного использования коечного фонда.   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строке 35.2 (из числа педиатрических коек, стр.35) «койки для </w:t>
      </w:r>
      <w:proofErr w:type="gramStart"/>
      <w:r w:rsidRPr="00156106">
        <w:rPr>
          <w:sz w:val="28"/>
          <w:szCs w:val="28"/>
        </w:rPr>
        <w:t>новорожденных»  показываются</w:t>
      </w:r>
      <w:proofErr w:type="gramEnd"/>
      <w:r w:rsidRPr="00156106">
        <w:rPr>
          <w:sz w:val="28"/>
          <w:szCs w:val="28"/>
        </w:rPr>
        <w:t xml:space="preserve"> только те койки, которые выделены приказом по мед. организации и имеют самостоятельное финансирование. 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Строки 76 и 77 «прочие койки» - расшифровать. Если структура коечного </w:t>
      </w:r>
      <w:proofErr w:type="gramStart"/>
      <w:r w:rsidRPr="00156106">
        <w:rPr>
          <w:sz w:val="28"/>
          <w:szCs w:val="28"/>
        </w:rPr>
        <w:t>фонда  утверждена</w:t>
      </w:r>
      <w:proofErr w:type="gramEnd"/>
      <w:r w:rsidRPr="00156106">
        <w:rPr>
          <w:sz w:val="28"/>
          <w:szCs w:val="28"/>
        </w:rPr>
        <w:t xml:space="preserve"> в соответствии с приказом   МЗ СР РФ №555н, прочих коек не должно быть.</w:t>
      </w:r>
    </w:p>
    <w:p w:rsidR="00E17E89" w:rsidRPr="00156106" w:rsidRDefault="00E17E89" w:rsidP="00E17E8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     Платные койки включают в таб. 3100 по строкам, </w:t>
      </w:r>
      <w:proofErr w:type="gramStart"/>
      <w:r w:rsidRPr="00156106">
        <w:rPr>
          <w:sz w:val="28"/>
          <w:szCs w:val="28"/>
        </w:rPr>
        <w:t>соответствующих  их</w:t>
      </w:r>
      <w:proofErr w:type="gramEnd"/>
      <w:r w:rsidRPr="00156106">
        <w:rPr>
          <w:sz w:val="28"/>
          <w:szCs w:val="28"/>
        </w:rPr>
        <w:t xml:space="preserve"> профилю, кроме того, сумму всех платных коек показывают в строку 79.</w:t>
      </w:r>
    </w:p>
    <w:p w:rsidR="00E17E89" w:rsidRPr="00156106" w:rsidRDefault="00E17E89" w:rsidP="00E17E8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</w:t>
      </w:r>
      <w:r w:rsidRPr="00156106">
        <w:rPr>
          <w:sz w:val="28"/>
          <w:szCs w:val="28"/>
        </w:rPr>
        <w:tab/>
        <w:t xml:space="preserve">Число выписанных и умерших пациентов, включая больных новорожденных, должно </w:t>
      </w:r>
      <w:proofErr w:type="gramStart"/>
      <w:r w:rsidRPr="00156106">
        <w:rPr>
          <w:sz w:val="28"/>
          <w:szCs w:val="28"/>
        </w:rPr>
        <w:t>соответствовать  форме</w:t>
      </w:r>
      <w:proofErr w:type="gramEnd"/>
      <w:r w:rsidRPr="00156106">
        <w:rPr>
          <w:sz w:val="28"/>
          <w:szCs w:val="28"/>
        </w:rPr>
        <w:t xml:space="preserve"> №14 «Сведения о деятельности подразделений </w:t>
      </w:r>
      <w:proofErr w:type="spellStart"/>
      <w:r w:rsidRPr="00156106">
        <w:rPr>
          <w:sz w:val="28"/>
          <w:szCs w:val="28"/>
        </w:rPr>
        <w:t>мед.организации</w:t>
      </w:r>
      <w:proofErr w:type="spellEnd"/>
      <w:r w:rsidRPr="00156106">
        <w:rPr>
          <w:sz w:val="28"/>
          <w:szCs w:val="28"/>
        </w:rPr>
        <w:t>, оказывающих медицинскую помощь в стационарных условиях».</w:t>
      </w:r>
    </w:p>
    <w:p w:rsidR="00E17E89" w:rsidRPr="00156106" w:rsidRDefault="00E17E89" w:rsidP="00E17E8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</w:r>
      <w:proofErr w:type="gramStart"/>
      <w:r w:rsidRPr="00156106">
        <w:rPr>
          <w:sz w:val="28"/>
          <w:szCs w:val="28"/>
        </w:rPr>
        <w:t>Если  на</w:t>
      </w:r>
      <w:proofErr w:type="gramEnd"/>
      <w:r w:rsidRPr="00156106">
        <w:rPr>
          <w:sz w:val="28"/>
          <w:szCs w:val="28"/>
        </w:rPr>
        <w:t xml:space="preserve"> койки для взрослых госпитализировались дети либо взрослые госпитализировались (выписывались) на койки для детей – предоставить пояснительную записку.</w:t>
      </w:r>
    </w:p>
    <w:p w:rsidR="00E17E89" w:rsidRPr="00156106" w:rsidRDefault="00E17E89" w:rsidP="00E17E8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     </w:t>
      </w:r>
      <w:proofErr w:type="gramStart"/>
      <w:r w:rsidRPr="00156106">
        <w:rPr>
          <w:sz w:val="28"/>
          <w:szCs w:val="28"/>
        </w:rPr>
        <w:t>Если  перепрофилировались</w:t>
      </w:r>
      <w:proofErr w:type="gramEnd"/>
      <w:r w:rsidRPr="00156106">
        <w:rPr>
          <w:sz w:val="28"/>
          <w:szCs w:val="28"/>
        </w:rPr>
        <w:t xml:space="preserve">  койки  </w:t>
      </w:r>
      <w:r w:rsidR="00721840" w:rsidRPr="00156106">
        <w:rPr>
          <w:sz w:val="28"/>
          <w:szCs w:val="28"/>
        </w:rPr>
        <w:t xml:space="preserve">инфекционные </w:t>
      </w:r>
      <w:r w:rsidRPr="00156106">
        <w:rPr>
          <w:sz w:val="28"/>
          <w:szCs w:val="28"/>
        </w:rPr>
        <w:t xml:space="preserve">под  инфекционные  </w:t>
      </w:r>
      <w:r w:rsidR="00721840" w:rsidRPr="00156106">
        <w:rPr>
          <w:sz w:val="28"/>
          <w:szCs w:val="28"/>
        </w:rPr>
        <w:t xml:space="preserve">для </w:t>
      </w:r>
      <w:r w:rsidRPr="00156106">
        <w:rPr>
          <w:sz w:val="28"/>
          <w:szCs w:val="28"/>
          <w:lang w:val="en-US"/>
        </w:rPr>
        <w:t>COVID</w:t>
      </w:r>
      <w:r w:rsidR="00721840" w:rsidRPr="00156106">
        <w:rPr>
          <w:sz w:val="28"/>
          <w:szCs w:val="28"/>
        </w:rPr>
        <w:t>-19</w:t>
      </w:r>
      <w:r w:rsidRPr="00156106">
        <w:rPr>
          <w:sz w:val="28"/>
          <w:szCs w:val="28"/>
        </w:rPr>
        <w:t>, то на конец года показываем  по строке  17</w:t>
      </w:r>
      <w:r w:rsidR="00721840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 xml:space="preserve">и 17,2 ; 18 и 18,2  как        </w:t>
      </w:r>
      <w:r w:rsidR="00C52ECC" w:rsidRPr="00156106">
        <w:rPr>
          <w:sz w:val="28"/>
          <w:szCs w:val="28"/>
        </w:rPr>
        <w:t>и</w:t>
      </w:r>
      <w:r w:rsidRPr="00156106">
        <w:rPr>
          <w:sz w:val="28"/>
          <w:szCs w:val="28"/>
        </w:rPr>
        <w:t xml:space="preserve">нфекционные, </w:t>
      </w:r>
      <w:r w:rsidRPr="00156106">
        <w:rPr>
          <w:sz w:val="28"/>
          <w:szCs w:val="28"/>
        </w:rPr>
        <w:tab/>
        <w:t>из них  для  (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 xml:space="preserve">-19), </w:t>
      </w:r>
      <w:r w:rsidR="00721840" w:rsidRPr="00156106">
        <w:rPr>
          <w:sz w:val="28"/>
          <w:szCs w:val="28"/>
        </w:rPr>
        <w:t xml:space="preserve"> с приложением приказов об утверждении временных структур. К</w:t>
      </w:r>
      <w:r w:rsidRPr="00156106">
        <w:rPr>
          <w:sz w:val="28"/>
          <w:szCs w:val="28"/>
        </w:rPr>
        <w:t xml:space="preserve">ойки </w:t>
      </w:r>
      <w:proofErr w:type="gramStart"/>
      <w:r w:rsidRPr="00156106">
        <w:rPr>
          <w:sz w:val="28"/>
          <w:szCs w:val="28"/>
        </w:rPr>
        <w:t>провизорные</w:t>
      </w:r>
      <w:r w:rsidR="00721840" w:rsidRPr="00156106">
        <w:rPr>
          <w:sz w:val="28"/>
          <w:szCs w:val="28"/>
        </w:rPr>
        <w:t>,</w:t>
      </w:r>
      <w:r w:rsidRPr="00156106">
        <w:rPr>
          <w:sz w:val="28"/>
          <w:szCs w:val="28"/>
        </w:rPr>
        <w:t xml:space="preserve">  развёрнутые</w:t>
      </w:r>
      <w:proofErr w:type="gramEnd"/>
      <w:r w:rsidRPr="00156106">
        <w:rPr>
          <w:sz w:val="28"/>
          <w:szCs w:val="28"/>
        </w:rPr>
        <w:t xml:space="preserve">  в  </w:t>
      </w:r>
      <w:r w:rsidRPr="00156106">
        <w:rPr>
          <w:sz w:val="28"/>
          <w:szCs w:val="28"/>
          <w:lang w:val="en-US"/>
        </w:rPr>
        <w:t>COVID</w:t>
      </w:r>
      <w:proofErr w:type="spellStart"/>
      <w:r w:rsidRPr="00156106">
        <w:rPr>
          <w:sz w:val="28"/>
          <w:szCs w:val="28"/>
        </w:rPr>
        <w:t>ных</w:t>
      </w:r>
      <w:proofErr w:type="spellEnd"/>
      <w:r w:rsidRPr="00156106">
        <w:rPr>
          <w:sz w:val="28"/>
          <w:szCs w:val="28"/>
        </w:rPr>
        <w:t xml:space="preserve">  госпиталях</w:t>
      </w:r>
      <w:r w:rsidR="00721840" w:rsidRPr="00156106">
        <w:rPr>
          <w:sz w:val="28"/>
          <w:szCs w:val="28"/>
        </w:rPr>
        <w:t>,</w:t>
      </w:r>
      <w:r w:rsidRPr="00156106">
        <w:rPr>
          <w:sz w:val="28"/>
          <w:szCs w:val="28"/>
        </w:rPr>
        <w:t xml:space="preserve">   показывать   по  терапевтическому  профилю.</w:t>
      </w:r>
    </w:p>
    <w:p w:rsidR="00E17E89" w:rsidRPr="00156106" w:rsidRDefault="00E17E89" w:rsidP="00A529B6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t>Если  есть</w:t>
      </w:r>
      <w:proofErr w:type="gramEnd"/>
      <w:r w:rsidRPr="00156106">
        <w:rPr>
          <w:sz w:val="28"/>
          <w:szCs w:val="28"/>
        </w:rPr>
        <w:t xml:space="preserve">  приказ  на   дополнительно  развёрнутые инфекционные (С</w:t>
      </w:r>
      <w:r w:rsidRPr="00156106">
        <w:rPr>
          <w:sz w:val="28"/>
          <w:szCs w:val="28"/>
          <w:lang w:val="en-US"/>
        </w:rPr>
        <w:t>OVID</w:t>
      </w:r>
      <w:r w:rsidRPr="00156106">
        <w:rPr>
          <w:sz w:val="28"/>
          <w:szCs w:val="28"/>
        </w:rPr>
        <w:t>-19) койки</w:t>
      </w:r>
      <w:r w:rsidR="00721840" w:rsidRPr="00156106">
        <w:rPr>
          <w:sz w:val="28"/>
          <w:szCs w:val="28"/>
        </w:rPr>
        <w:t>,</w:t>
      </w:r>
      <w:r w:rsidRPr="00156106">
        <w:rPr>
          <w:sz w:val="28"/>
          <w:szCs w:val="28"/>
        </w:rPr>
        <w:t xml:space="preserve"> то заполняют</w:t>
      </w:r>
      <w:r w:rsidR="00C52ECC" w:rsidRPr="00156106">
        <w:rPr>
          <w:sz w:val="28"/>
          <w:szCs w:val="28"/>
        </w:rPr>
        <w:t>ся</w:t>
      </w:r>
      <w:r w:rsidRPr="00156106">
        <w:rPr>
          <w:sz w:val="28"/>
          <w:szCs w:val="28"/>
        </w:rPr>
        <w:t xml:space="preserve"> строк</w:t>
      </w:r>
      <w:r w:rsidR="00721840" w:rsidRPr="00156106">
        <w:rPr>
          <w:sz w:val="28"/>
          <w:szCs w:val="28"/>
        </w:rPr>
        <w:t>и</w:t>
      </w:r>
      <w:r w:rsidRPr="00156106">
        <w:rPr>
          <w:sz w:val="28"/>
          <w:szCs w:val="28"/>
        </w:rPr>
        <w:t xml:space="preserve"> 80</w:t>
      </w:r>
      <w:r w:rsidR="00721840" w:rsidRPr="00156106">
        <w:rPr>
          <w:sz w:val="28"/>
          <w:szCs w:val="28"/>
        </w:rPr>
        <w:t>, 81, также с приложением приказа об открытии госпиталей.</w:t>
      </w:r>
      <w:r w:rsidR="00A529B6" w:rsidRPr="00156106">
        <w:rPr>
          <w:sz w:val="28"/>
          <w:szCs w:val="28"/>
        </w:rPr>
        <w:t xml:space="preserve"> Ч</w:t>
      </w:r>
      <w:r w:rsidR="00C52ECC" w:rsidRPr="00156106">
        <w:rPr>
          <w:sz w:val="28"/>
          <w:szCs w:val="28"/>
        </w:rPr>
        <w:t xml:space="preserve">исло коек </w:t>
      </w:r>
      <w:r w:rsidR="00A529B6" w:rsidRPr="00156106">
        <w:rPr>
          <w:sz w:val="28"/>
          <w:szCs w:val="28"/>
        </w:rPr>
        <w:t xml:space="preserve">(графы 3, 4,) </w:t>
      </w:r>
      <w:r w:rsidR="00C52ECC" w:rsidRPr="00156106">
        <w:rPr>
          <w:sz w:val="28"/>
          <w:szCs w:val="28"/>
        </w:rPr>
        <w:t>по дополните</w:t>
      </w:r>
      <w:r w:rsidR="00A529B6" w:rsidRPr="00156106">
        <w:rPr>
          <w:sz w:val="28"/>
          <w:szCs w:val="28"/>
        </w:rPr>
        <w:t xml:space="preserve">льно открытым </w:t>
      </w:r>
      <w:proofErr w:type="spellStart"/>
      <w:r w:rsidR="00A529B6" w:rsidRPr="00156106">
        <w:rPr>
          <w:sz w:val="28"/>
          <w:szCs w:val="28"/>
        </w:rPr>
        <w:t>ковидным</w:t>
      </w:r>
      <w:proofErr w:type="spellEnd"/>
      <w:r w:rsidR="00A529B6" w:rsidRPr="00156106">
        <w:rPr>
          <w:sz w:val="28"/>
          <w:szCs w:val="28"/>
        </w:rPr>
        <w:t xml:space="preserve"> </w:t>
      </w:r>
      <w:proofErr w:type="gramStart"/>
      <w:r w:rsidR="00A529B6" w:rsidRPr="00156106">
        <w:rPr>
          <w:sz w:val="28"/>
          <w:szCs w:val="28"/>
        </w:rPr>
        <w:t>госпиталям  (</w:t>
      </w:r>
      <w:proofErr w:type="gramEnd"/>
      <w:r w:rsidR="00A529B6" w:rsidRPr="00156106">
        <w:rPr>
          <w:sz w:val="28"/>
          <w:szCs w:val="28"/>
        </w:rPr>
        <w:t>из строк 80, 81) в 1  строку не входит</w:t>
      </w:r>
      <w:r w:rsidRPr="00156106">
        <w:rPr>
          <w:sz w:val="28"/>
          <w:szCs w:val="28"/>
        </w:rPr>
        <w:t>.</w:t>
      </w:r>
    </w:p>
    <w:p w:rsidR="00E17E89" w:rsidRPr="00156106" w:rsidRDefault="00E17E89" w:rsidP="00E17E89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</w:t>
      </w:r>
    </w:p>
    <w:p w:rsidR="00E17E89" w:rsidRPr="00156106" w:rsidRDefault="00E17E89" w:rsidP="00E17E89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3200. </w:t>
      </w:r>
      <w:proofErr w:type="spellStart"/>
      <w:r w:rsidRPr="00156106">
        <w:rPr>
          <w:b/>
          <w:sz w:val="28"/>
          <w:szCs w:val="28"/>
        </w:rPr>
        <w:t>Трансфузионная</w:t>
      </w:r>
      <w:proofErr w:type="spellEnd"/>
      <w:r w:rsidRPr="00156106">
        <w:rPr>
          <w:b/>
          <w:sz w:val="28"/>
          <w:szCs w:val="28"/>
        </w:rPr>
        <w:t xml:space="preserve"> помощь</w:t>
      </w:r>
    </w:p>
    <w:p w:rsidR="00E17E89" w:rsidRPr="00156106" w:rsidRDefault="00E17E89" w:rsidP="00E17E89">
      <w:pPr>
        <w:jc w:val="both"/>
        <w:rPr>
          <w:b/>
          <w:sz w:val="28"/>
          <w:szCs w:val="28"/>
        </w:rPr>
      </w:pPr>
    </w:p>
    <w:p w:rsidR="00E17E89" w:rsidRPr="00156106" w:rsidRDefault="00E17E89" w:rsidP="00E17E89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Важно!!! </w:t>
      </w:r>
      <w:proofErr w:type="gramStart"/>
      <w:r w:rsidRPr="00156106">
        <w:rPr>
          <w:b/>
          <w:sz w:val="28"/>
          <w:szCs w:val="28"/>
        </w:rPr>
        <w:t xml:space="preserve">Объем  </w:t>
      </w:r>
      <w:proofErr w:type="spellStart"/>
      <w:r w:rsidRPr="00156106">
        <w:rPr>
          <w:b/>
          <w:sz w:val="28"/>
          <w:szCs w:val="28"/>
        </w:rPr>
        <w:t>трансфузионных</w:t>
      </w:r>
      <w:proofErr w:type="spellEnd"/>
      <w:proofErr w:type="gramEnd"/>
      <w:r w:rsidRPr="00156106">
        <w:rPr>
          <w:b/>
          <w:sz w:val="28"/>
          <w:szCs w:val="28"/>
        </w:rPr>
        <w:t xml:space="preserve"> средств указывается в литрах!!! Не путать с ДОЗАМИ!!!</w:t>
      </w:r>
    </w:p>
    <w:p w:rsidR="00E17E89" w:rsidRPr="00156106" w:rsidRDefault="00E17E89" w:rsidP="00E17E89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Обратить внимание на показатели объёма на одно переливание и на одного пациента, а также число переливаний на одного пациента!!!</w:t>
      </w:r>
    </w:p>
    <w:p w:rsidR="00E17E89" w:rsidRPr="00156106" w:rsidRDefault="00E17E89" w:rsidP="00E17E89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</w:t>
      </w:r>
      <w:r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ab/>
      </w:r>
      <w:r w:rsidRPr="00156106">
        <w:rPr>
          <w:b/>
          <w:sz w:val="28"/>
          <w:szCs w:val="28"/>
        </w:rPr>
        <w:t xml:space="preserve"> </w:t>
      </w:r>
    </w:p>
    <w:p w:rsidR="00C52ECC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Раздел </w:t>
      </w:r>
      <w:r w:rsidRPr="00156106">
        <w:rPr>
          <w:b/>
          <w:sz w:val="28"/>
          <w:szCs w:val="28"/>
          <w:lang w:val="en-US"/>
        </w:rPr>
        <w:t>V</w:t>
      </w:r>
      <w:r w:rsidRPr="00156106">
        <w:rPr>
          <w:b/>
          <w:sz w:val="28"/>
          <w:szCs w:val="28"/>
        </w:rPr>
        <w:t xml:space="preserve">. </w:t>
      </w:r>
    </w:p>
    <w:p w:rsidR="00C52ECC" w:rsidRPr="00156106" w:rsidRDefault="00C52ECC" w:rsidP="00C52ECC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Уважаемые коллеги!</w:t>
      </w:r>
    </w:p>
    <w:p w:rsidR="00C52ECC" w:rsidRPr="00156106" w:rsidRDefault="00C52ECC" w:rsidP="00C52ECC">
      <w:pPr>
        <w:jc w:val="both"/>
        <w:rPr>
          <w:b/>
          <w:sz w:val="28"/>
          <w:szCs w:val="28"/>
          <w:u w:val="single"/>
        </w:rPr>
      </w:pPr>
      <w:r w:rsidRPr="00156106">
        <w:rPr>
          <w:sz w:val="28"/>
          <w:szCs w:val="28"/>
        </w:rPr>
        <w:t xml:space="preserve"> </w:t>
      </w:r>
      <w:proofErr w:type="gramStart"/>
      <w:r w:rsidRPr="00156106">
        <w:rPr>
          <w:sz w:val="28"/>
          <w:szCs w:val="28"/>
          <w:u w:val="single"/>
        </w:rPr>
        <w:t>Обязательное  условие</w:t>
      </w:r>
      <w:proofErr w:type="gramEnd"/>
      <w:r w:rsidRPr="00156106">
        <w:rPr>
          <w:sz w:val="28"/>
          <w:szCs w:val="28"/>
          <w:u w:val="single"/>
        </w:rPr>
        <w:t xml:space="preserve">  сдачи годового  отчета – сверка оборудования таблиц формы  30_4 с оборудованием ФРМО: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</w:t>
      </w:r>
      <w:proofErr w:type="gramStart"/>
      <w:r w:rsidRPr="00156106">
        <w:rPr>
          <w:sz w:val="28"/>
          <w:szCs w:val="28"/>
        </w:rPr>
        <w:t>5117  «</w:t>
      </w:r>
      <w:proofErr w:type="gramEnd"/>
      <w:r w:rsidRPr="00156106">
        <w:rPr>
          <w:sz w:val="28"/>
          <w:szCs w:val="28"/>
        </w:rPr>
        <w:t xml:space="preserve">Аппараты и оборудование для лучевой диагностики»; 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-5118</w:t>
      </w:r>
      <w:proofErr w:type="gramStart"/>
      <w:r w:rsidRPr="00156106">
        <w:rPr>
          <w:sz w:val="28"/>
          <w:szCs w:val="28"/>
        </w:rPr>
        <w:t xml:space="preserve">   «</w:t>
      </w:r>
      <w:proofErr w:type="gramEnd"/>
      <w:r w:rsidRPr="00156106">
        <w:rPr>
          <w:sz w:val="28"/>
          <w:szCs w:val="28"/>
        </w:rPr>
        <w:t>Аппараты и оборудование отделений (кабинетов) лучевой терапии»;      -5126   «Аппараты и оборудование отделений (кабинетов) лучевой терапии»;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-5302</w:t>
      </w:r>
      <w:proofErr w:type="gramStart"/>
      <w:r w:rsidRPr="00156106">
        <w:rPr>
          <w:sz w:val="28"/>
          <w:szCs w:val="28"/>
        </w:rPr>
        <w:t xml:space="preserve">   «</w:t>
      </w:r>
      <w:proofErr w:type="gramEnd"/>
      <w:r w:rsidRPr="00156106">
        <w:rPr>
          <w:sz w:val="28"/>
          <w:szCs w:val="28"/>
        </w:rPr>
        <w:t xml:space="preserve"> Оснащение  лаборатории  оборудованием»;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-5404</w:t>
      </w:r>
      <w:proofErr w:type="gramStart"/>
      <w:r w:rsidRPr="00156106">
        <w:rPr>
          <w:sz w:val="28"/>
          <w:szCs w:val="28"/>
        </w:rPr>
        <w:t xml:space="preserve">   «</w:t>
      </w:r>
      <w:proofErr w:type="gramEnd"/>
      <w:r w:rsidRPr="00156106">
        <w:rPr>
          <w:sz w:val="28"/>
          <w:szCs w:val="28"/>
        </w:rPr>
        <w:t>Оснащение  аппаратурой и оборудованием»;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-5450</w:t>
      </w:r>
      <w:proofErr w:type="gramStart"/>
      <w:r w:rsidRPr="00156106">
        <w:rPr>
          <w:sz w:val="28"/>
          <w:szCs w:val="28"/>
        </w:rPr>
        <w:t xml:space="preserve">   «</w:t>
      </w:r>
      <w:proofErr w:type="gramEnd"/>
      <w:r w:rsidRPr="00156106">
        <w:rPr>
          <w:sz w:val="28"/>
          <w:szCs w:val="28"/>
        </w:rPr>
        <w:t xml:space="preserve"> Оснащение станции (отделения) скорой медицинской помощи;</w:t>
      </w:r>
    </w:p>
    <w:p w:rsidR="00C52ECC" w:rsidRPr="00156106" w:rsidRDefault="00C52ECC" w:rsidP="00C52ECC">
      <w:pPr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lastRenderedPageBreak/>
        <w:t xml:space="preserve"> -</w:t>
      </w:r>
      <w:proofErr w:type="gramStart"/>
      <w:r w:rsidRPr="00156106">
        <w:rPr>
          <w:sz w:val="28"/>
          <w:szCs w:val="28"/>
        </w:rPr>
        <w:t>5600  «</w:t>
      </w:r>
      <w:proofErr w:type="gramEnd"/>
      <w:r w:rsidRPr="00156106">
        <w:rPr>
          <w:sz w:val="28"/>
          <w:szCs w:val="28"/>
        </w:rPr>
        <w:t xml:space="preserve">Аппараты и оборудование службы переливания крови»   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По условиям сверки к выше перечисленным </w:t>
      </w:r>
      <w:proofErr w:type="gramStart"/>
      <w:r w:rsidRPr="00156106">
        <w:rPr>
          <w:b/>
          <w:sz w:val="28"/>
          <w:szCs w:val="28"/>
        </w:rPr>
        <w:t>таблицам  в</w:t>
      </w:r>
      <w:proofErr w:type="gramEnd"/>
      <w:r w:rsidRPr="00156106">
        <w:rPr>
          <w:b/>
          <w:sz w:val="28"/>
          <w:szCs w:val="28"/>
        </w:rPr>
        <w:t xml:space="preserve"> БАРСЕ прикрепляются  скриншоты с ФРМО, с итогом по каждой позиции оборудования. 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  <w:u w:val="single"/>
        </w:rPr>
      </w:pPr>
      <w:r w:rsidRPr="00156106">
        <w:rPr>
          <w:b/>
          <w:sz w:val="28"/>
          <w:szCs w:val="28"/>
        </w:rPr>
        <w:t xml:space="preserve"> </w:t>
      </w:r>
      <w:r w:rsidRPr="00156106">
        <w:rPr>
          <w:b/>
          <w:sz w:val="28"/>
          <w:szCs w:val="28"/>
          <w:u w:val="single"/>
        </w:rPr>
        <w:t>Просьба,</w:t>
      </w:r>
      <w:r w:rsidRPr="00156106">
        <w:rPr>
          <w:b/>
          <w:sz w:val="28"/>
          <w:szCs w:val="28"/>
        </w:rPr>
        <w:t xml:space="preserve"> </w:t>
      </w:r>
      <w:r w:rsidRPr="00156106">
        <w:rPr>
          <w:b/>
          <w:sz w:val="28"/>
          <w:szCs w:val="28"/>
          <w:u w:val="single"/>
        </w:rPr>
        <w:t xml:space="preserve">обеспечить </w:t>
      </w:r>
      <w:proofErr w:type="gramStart"/>
      <w:r w:rsidRPr="00156106">
        <w:rPr>
          <w:b/>
          <w:sz w:val="28"/>
          <w:szCs w:val="28"/>
          <w:u w:val="single"/>
        </w:rPr>
        <w:t>достоверность  и</w:t>
      </w:r>
      <w:proofErr w:type="gramEnd"/>
      <w:r w:rsidRPr="00156106">
        <w:rPr>
          <w:b/>
          <w:sz w:val="28"/>
          <w:szCs w:val="28"/>
          <w:u w:val="single"/>
        </w:rPr>
        <w:t xml:space="preserve"> объяснить отклонения.</w:t>
      </w:r>
    </w:p>
    <w:p w:rsidR="00C52ECC" w:rsidRPr="00156106" w:rsidRDefault="00C52ECC" w:rsidP="00E17E89">
      <w:pPr>
        <w:ind w:firstLine="708"/>
        <w:jc w:val="both"/>
        <w:rPr>
          <w:b/>
          <w:sz w:val="28"/>
          <w:szCs w:val="28"/>
        </w:rPr>
      </w:pP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4201.Деятельность радиотерапевтического отделения (кабинеты лучевой терапии)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1=сумме строк 1.1+1.2+1.3+.4.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1=сумме строк 2+3+4+5+6.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2= сумме строк 2.1+2.2+2.3+2.4+2.5+2.6.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2.1= сумме строк 2.1.1+2.1.2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Строки:2.</w:t>
      </w:r>
      <w:proofErr w:type="gramStart"/>
      <w:r w:rsidRPr="00156106">
        <w:rPr>
          <w:sz w:val="28"/>
          <w:szCs w:val="28"/>
        </w:rPr>
        <w:t>2;  2.3</w:t>
      </w:r>
      <w:proofErr w:type="gramEnd"/>
      <w:r w:rsidRPr="00156106">
        <w:rPr>
          <w:sz w:val="28"/>
          <w:szCs w:val="28"/>
        </w:rPr>
        <w:t>; 3; 6; 8 должны быть равны сумме строк их составляющих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Строка 7 меньше или равна строке 1. В строке 7 отражаются сведения о числе пациентов, получивших комплексное лечение: лучевую терапию + ГБО + гипертермия + </w:t>
      </w:r>
      <w:proofErr w:type="spellStart"/>
      <w:r w:rsidRPr="00156106">
        <w:rPr>
          <w:sz w:val="28"/>
          <w:szCs w:val="28"/>
        </w:rPr>
        <w:t>электронакценторные</w:t>
      </w:r>
      <w:proofErr w:type="spellEnd"/>
      <w:r w:rsidRPr="00156106">
        <w:rPr>
          <w:sz w:val="28"/>
          <w:szCs w:val="28"/>
        </w:rPr>
        <w:t xml:space="preserve"> соединения + </w:t>
      </w:r>
      <w:proofErr w:type="spellStart"/>
      <w:r w:rsidRPr="00156106">
        <w:rPr>
          <w:sz w:val="28"/>
          <w:szCs w:val="28"/>
        </w:rPr>
        <w:t>цитостатики</w:t>
      </w:r>
      <w:proofErr w:type="spellEnd"/>
      <w:r w:rsidRPr="00156106">
        <w:rPr>
          <w:sz w:val="28"/>
          <w:szCs w:val="28"/>
        </w:rPr>
        <w:t xml:space="preserve"> + </w:t>
      </w:r>
      <w:proofErr w:type="spellStart"/>
      <w:r w:rsidRPr="00156106">
        <w:rPr>
          <w:sz w:val="28"/>
          <w:szCs w:val="28"/>
        </w:rPr>
        <w:t>магнитотерапия</w:t>
      </w:r>
      <w:proofErr w:type="spellEnd"/>
      <w:r w:rsidRPr="00156106">
        <w:rPr>
          <w:sz w:val="28"/>
          <w:szCs w:val="28"/>
        </w:rPr>
        <w:t>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Данные таблицы сверять с наличием аппаратуры, таб.5118.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Работа диагностических отделений (кабинетов).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Таблицы 4601, 4701, 4801 и 4805 по всем строкам графа 3 больше или равна сумме граф 4 и 5 за счет пациентов, получивших лечение в условиях круглосуточного стационара. При заполнении таблиц с целью проверки обращайте внимание на количество процедур, выполненных на 1 среднестатистического пациента.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</w:t>
      </w:r>
      <w:proofErr w:type="gramStart"/>
      <w:r w:rsidRPr="00156106">
        <w:rPr>
          <w:sz w:val="28"/>
          <w:szCs w:val="28"/>
        </w:rPr>
        <w:t>таблицах  4601</w:t>
      </w:r>
      <w:proofErr w:type="gramEnd"/>
      <w:r w:rsidRPr="00156106">
        <w:rPr>
          <w:sz w:val="28"/>
          <w:szCs w:val="28"/>
        </w:rPr>
        <w:t>, 4701, 4801: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строка 1.2 из строки 1.1; строка 2.2 из строки 2.1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  <w:u w:val="single"/>
        </w:rPr>
      </w:pPr>
      <w:r w:rsidRPr="00156106">
        <w:rPr>
          <w:sz w:val="28"/>
          <w:szCs w:val="28"/>
        </w:rPr>
        <w:t xml:space="preserve">- </w:t>
      </w:r>
      <w:r w:rsidRPr="00156106">
        <w:rPr>
          <w:sz w:val="28"/>
          <w:szCs w:val="28"/>
          <w:u w:val="single"/>
        </w:rPr>
        <w:t>в строках -1.1; 2.1; данные по инвалидам ВСЕГО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В таблице 4804 новая строка – 2.1 «из стр.2: детей 0-2 лет (включительно)»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Строка 1 может быть больше суммы строк 2+3 за счет пациентов в возрасте 18 и старше, </w:t>
      </w:r>
      <w:proofErr w:type="spellStart"/>
      <w:r w:rsidRPr="00156106">
        <w:rPr>
          <w:b/>
          <w:sz w:val="28"/>
          <w:szCs w:val="28"/>
        </w:rPr>
        <w:t>закончивих</w:t>
      </w:r>
      <w:proofErr w:type="spellEnd"/>
      <w:r w:rsidRPr="00156106">
        <w:rPr>
          <w:b/>
          <w:sz w:val="28"/>
          <w:szCs w:val="28"/>
        </w:rPr>
        <w:t xml:space="preserve"> занятия с логопедом.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  <w:u w:val="single"/>
        </w:rPr>
      </w:pPr>
      <w:r w:rsidRPr="00156106">
        <w:rPr>
          <w:b/>
          <w:sz w:val="28"/>
          <w:szCs w:val="28"/>
        </w:rPr>
        <w:t>В таблице 4809:</w:t>
      </w:r>
      <w:r w:rsidRPr="00156106">
        <w:rPr>
          <w:sz w:val="28"/>
          <w:szCs w:val="28"/>
        </w:rPr>
        <w:t xml:space="preserve"> - строку 14 «прочих школах» необходимо расшифровать, в каких и сколько обучено. </w:t>
      </w:r>
      <w:proofErr w:type="gramStart"/>
      <w:r w:rsidRPr="00156106">
        <w:rPr>
          <w:sz w:val="28"/>
          <w:szCs w:val="28"/>
        </w:rPr>
        <w:t>Строка  14</w:t>
      </w:r>
      <w:proofErr w:type="gramEnd"/>
      <w:r w:rsidRPr="00156106">
        <w:rPr>
          <w:sz w:val="28"/>
          <w:szCs w:val="28"/>
        </w:rPr>
        <w:t xml:space="preserve"> без ручного ввода, и равна сумме строк её расшифровывающих; </w:t>
      </w:r>
      <w:r w:rsidRPr="00156106">
        <w:rPr>
          <w:sz w:val="28"/>
          <w:szCs w:val="28"/>
          <w:u w:val="single"/>
        </w:rPr>
        <w:t>добавлены  строки регионального значения с перечнем «прочих школ»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</w:t>
      </w:r>
      <w:proofErr w:type="gramStart"/>
      <w:r w:rsidRPr="00156106">
        <w:rPr>
          <w:b/>
          <w:sz w:val="28"/>
          <w:szCs w:val="28"/>
        </w:rPr>
        <w:t xml:space="preserve">5100 </w:t>
      </w:r>
      <w:r w:rsidRPr="00156106">
        <w:rPr>
          <w:b/>
          <w:sz w:val="28"/>
          <w:szCs w:val="28"/>
          <w:u w:val="single"/>
        </w:rPr>
        <w:t xml:space="preserve"> добавлены</w:t>
      </w:r>
      <w:proofErr w:type="gramEnd"/>
      <w:r w:rsidRPr="00156106">
        <w:rPr>
          <w:b/>
          <w:sz w:val="28"/>
          <w:szCs w:val="28"/>
          <w:u w:val="single"/>
        </w:rPr>
        <w:t xml:space="preserve"> новые строки</w:t>
      </w:r>
      <w:r w:rsidRPr="00156106">
        <w:rPr>
          <w:b/>
          <w:sz w:val="28"/>
          <w:szCs w:val="28"/>
        </w:rPr>
        <w:t xml:space="preserve"> </w:t>
      </w:r>
      <w:r w:rsidRPr="00156106">
        <w:rPr>
          <w:sz w:val="28"/>
          <w:szCs w:val="28"/>
        </w:rPr>
        <w:t xml:space="preserve">В таблицу </w:t>
      </w:r>
      <w:r w:rsidRPr="00156106">
        <w:rPr>
          <w:b/>
          <w:sz w:val="28"/>
          <w:szCs w:val="28"/>
        </w:rPr>
        <w:t>не включаются</w:t>
      </w:r>
      <w:r w:rsidRPr="00156106">
        <w:rPr>
          <w:sz w:val="28"/>
          <w:szCs w:val="28"/>
        </w:rPr>
        <w:t xml:space="preserve"> профилактические исследования, (т. 5114) сведения об исследованиях, проведенных в других учреждениях пациентам, обслуживаемым в данной медицинской организации, интервенционных (т. 5111) и компьютерно-</w:t>
      </w:r>
      <w:proofErr w:type="spellStart"/>
      <w:r w:rsidRPr="00156106">
        <w:rPr>
          <w:sz w:val="28"/>
          <w:szCs w:val="28"/>
        </w:rPr>
        <w:t>томографических</w:t>
      </w:r>
      <w:proofErr w:type="spellEnd"/>
      <w:r w:rsidRPr="00156106">
        <w:rPr>
          <w:sz w:val="28"/>
          <w:szCs w:val="28"/>
        </w:rPr>
        <w:t xml:space="preserve"> исследованиях (т. 5113). Строка 1 = 2+3+4+5+6+7+8 по всем графам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Строки: 3,4,5 должны быть больше </w:t>
      </w:r>
      <w:proofErr w:type="gramStart"/>
      <w:r w:rsidRPr="00156106">
        <w:rPr>
          <w:sz w:val="28"/>
          <w:szCs w:val="28"/>
        </w:rPr>
        <w:t>или  равны</w:t>
      </w:r>
      <w:proofErr w:type="gramEnd"/>
      <w:r w:rsidRPr="00156106">
        <w:rPr>
          <w:sz w:val="28"/>
          <w:szCs w:val="28"/>
        </w:rPr>
        <w:t xml:space="preserve"> сумме строк их составляющих.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строку 8 «исследования прочих органов и систем», необходимо расшифровать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156106">
        <w:rPr>
          <w:sz w:val="28"/>
          <w:szCs w:val="28"/>
        </w:rPr>
        <w:t>Строка  8</w:t>
      </w:r>
      <w:proofErr w:type="gramEnd"/>
      <w:r w:rsidRPr="00156106">
        <w:rPr>
          <w:sz w:val="28"/>
          <w:szCs w:val="28"/>
        </w:rPr>
        <w:t xml:space="preserve"> без ручного ввода, и равна сумме строк её расшифровывающих, по всем графам; </w:t>
      </w:r>
      <w:r w:rsidRPr="00156106">
        <w:rPr>
          <w:sz w:val="28"/>
          <w:szCs w:val="28"/>
          <w:u w:val="single"/>
        </w:rPr>
        <w:t>добавлены  строки регионального значения с перечнем  исследований «прочих органов и систем»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</w:p>
    <w:p w:rsidR="00C52ECC" w:rsidRPr="00156106" w:rsidRDefault="00C52ECC" w:rsidP="00C52ECC">
      <w:pPr>
        <w:ind w:firstLine="708"/>
        <w:jc w:val="both"/>
        <w:rPr>
          <w:sz w:val="28"/>
          <w:szCs w:val="28"/>
          <w:u w:val="single"/>
        </w:rPr>
      </w:pP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Графа 3 больше или равна сумме граф 11 и 12 за счет исследований, выполненных в стационарных условиях.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графе 10 учитываются </w:t>
      </w:r>
      <w:r w:rsidRPr="00156106">
        <w:rPr>
          <w:b/>
          <w:sz w:val="28"/>
          <w:szCs w:val="28"/>
        </w:rPr>
        <w:t>исследования</w:t>
      </w:r>
      <w:r w:rsidRPr="00156106">
        <w:rPr>
          <w:sz w:val="28"/>
          <w:szCs w:val="28"/>
        </w:rPr>
        <w:t xml:space="preserve"> (не процедуры), выполненные с любым видом контрастирования.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Проставлены кресты в ячейках, которые не заполняются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Таблица 5111</w:t>
      </w:r>
      <w:r w:rsidRPr="00156106">
        <w:rPr>
          <w:b/>
          <w:sz w:val="28"/>
          <w:szCs w:val="28"/>
          <w:u w:val="single"/>
        </w:rPr>
        <w:t xml:space="preserve"> добавлены новые </w:t>
      </w:r>
      <w:proofErr w:type="gramStart"/>
      <w:r w:rsidRPr="00156106">
        <w:rPr>
          <w:b/>
          <w:sz w:val="28"/>
          <w:szCs w:val="28"/>
          <w:u w:val="single"/>
        </w:rPr>
        <w:t>строки,</w:t>
      </w:r>
      <w:r w:rsidRPr="00156106">
        <w:rPr>
          <w:b/>
          <w:sz w:val="28"/>
          <w:szCs w:val="28"/>
        </w:rPr>
        <w:t>:</w:t>
      </w:r>
      <w:proofErr w:type="gramEnd"/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Внимание! 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-Исследования, которые выполняются совместно с хирургами, урологами, гинекологами и т.д., необходимо показывать в таблице 5111.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-Без контрастирования рентгенографии брюшной полости делают при </w:t>
      </w:r>
      <w:proofErr w:type="gramStart"/>
      <w:r w:rsidRPr="00156106">
        <w:rPr>
          <w:sz w:val="28"/>
          <w:szCs w:val="28"/>
        </w:rPr>
        <w:t>подозрении :</w:t>
      </w:r>
      <w:proofErr w:type="gramEnd"/>
      <w:r w:rsidRPr="00156106">
        <w:rPr>
          <w:sz w:val="28"/>
          <w:szCs w:val="28"/>
        </w:rPr>
        <w:t xml:space="preserve"> - на кишечную непроходимость; - на перфорацию полого органа; - на наличие инородного тела.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Графа 3 равна сумме гр.4+гр.7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Гр4=гр5+гр6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Гр7=гр8+гр9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строку 21 «Прочих органов и систем» необходимо расшифровать.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156106">
        <w:rPr>
          <w:sz w:val="28"/>
          <w:szCs w:val="28"/>
        </w:rPr>
        <w:t>Строка  21</w:t>
      </w:r>
      <w:proofErr w:type="gramEnd"/>
      <w:r w:rsidRPr="00156106">
        <w:rPr>
          <w:sz w:val="28"/>
          <w:szCs w:val="28"/>
        </w:rPr>
        <w:t xml:space="preserve"> без ручного ввода, и равна сумме строк её расшифровывающих, по всем графам; </w:t>
      </w:r>
      <w:r w:rsidRPr="00156106">
        <w:rPr>
          <w:sz w:val="28"/>
          <w:szCs w:val="28"/>
          <w:u w:val="single"/>
        </w:rPr>
        <w:t>добавлены  строки регионального значения с перечнем «прочих органов и систем»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</w:p>
    <w:p w:rsidR="00C52ECC" w:rsidRPr="00156106" w:rsidRDefault="00C52ECC" w:rsidP="00C52ECC">
      <w:pPr>
        <w:ind w:left="360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5113</w:t>
      </w:r>
      <w:r w:rsidRPr="00156106">
        <w:rPr>
          <w:b/>
          <w:sz w:val="28"/>
          <w:szCs w:val="28"/>
          <w:u w:val="single"/>
        </w:rPr>
        <w:t xml:space="preserve"> добавлены новые строки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таблицу 5113 по строкам 1-14 </w:t>
      </w:r>
      <w:proofErr w:type="gramStart"/>
      <w:r w:rsidRPr="00156106">
        <w:rPr>
          <w:sz w:val="28"/>
          <w:szCs w:val="28"/>
        </w:rPr>
        <w:t>включаются  сведения</w:t>
      </w:r>
      <w:proofErr w:type="gramEnd"/>
      <w:r w:rsidRPr="00156106">
        <w:rPr>
          <w:sz w:val="28"/>
          <w:szCs w:val="28"/>
        </w:rPr>
        <w:t xml:space="preserve">  о выполненных </w:t>
      </w:r>
      <w:proofErr w:type="spellStart"/>
      <w:r w:rsidRPr="00156106">
        <w:rPr>
          <w:sz w:val="28"/>
          <w:szCs w:val="28"/>
        </w:rPr>
        <w:t>компьтерно-томографических</w:t>
      </w:r>
      <w:proofErr w:type="spellEnd"/>
      <w:r w:rsidRPr="00156106">
        <w:rPr>
          <w:sz w:val="28"/>
          <w:szCs w:val="28"/>
        </w:rPr>
        <w:t xml:space="preserve"> исследованиях.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Проставлены кресты в ячейках, которые не заполняются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графах: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4указываются исследования без </w:t>
      </w:r>
      <w:proofErr w:type="spellStart"/>
      <w:r w:rsidRPr="00156106">
        <w:rPr>
          <w:sz w:val="28"/>
          <w:szCs w:val="28"/>
        </w:rPr>
        <w:t>контранстирования</w:t>
      </w:r>
      <w:proofErr w:type="spellEnd"/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5 указываются исследования с </w:t>
      </w:r>
      <w:proofErr w:type="spellStart"/>
      <w:r w:rsidRPr="00156106">
        <w:rPr>
          <w:sz w:val="28"/>
          <w:szCs w:val="28"/>
        </w:rPr>
        <w:t>контранстированием</w:t>
      </w:r>
      <w:proofErr w:type="spellEnd"/>
      <w:r w:rsidRPr="00156106">
        <w:rPr>
          <w:sz w:val="28"/>
          <w:szCs w:val="28"/>
        </w:rPr>
        <w:t>.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графе </w:t>
      </w:r>
      <w:proofErr w:type="gramStart"/>
      <w:r w:rsidRPr="00156106">
        <w:rPr>
          <w:sz w:val="28"/>
          <w:szCs w:val="28"/>
        </w:rPr>
        <w:t>6  указываются</w:t>
      </w:r>
      <w:proofErr w:type="gramEnd"/>
      <w:r w:rsidRPr="00156106">
        <w:rPr>
          <w:sz w:val="28"/>
          <w:szCs w:val="28"/>
        </w:rPr>
        <w:t xml:space="preserve"> исследования, выполненные в поликлинике, кроме строки 14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 равна сумме строк 2-14.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Сумма граф 4+5должна быть равна графе 3.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Гр.3 больше или равна гр.6 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Строку 13 «прочих органов и систем», необходимо расшифровать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156106">
        <w:rPr>
          <w:sz w:val="28"/>
          <w:szCs w:val="28"/>
        </w:rPr>
        <w:t>Строка  13</w:t>
      </w:r>
      <w:proofErr w:type="gramEnd"/>
      <w:r w:rsidRPr="00156106">
        <w:rPr>
          <w:sz w:val="28"/>
          <w:szCs w:val="28"/>
        </w:rPr>
        <w:t xml:space="preserve"> без ручного ввода, и равна сумме строк её расшифровывающих, по всем графам; </w:t>
      </w:r>
      <w:r w:rsidRPr="00156106">
        <w:rPr>
          <w:sz w:val="28"/>
          <w:szCs w:val="28"/>
          <w:u w:val="single"/>
        </w:rPr>
        <w:t>добавлены  строки регионального значения с перечнем «прочих органов и систем»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</w:p>
    <w:p w:rsidR="00C52ECC" w:rsidRPr="00156106" w:rsidRDefault="00C52ECC" w:rsidP="00C52ECC">
      <w:pPr>
        <w:ind w:left="360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5114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Строка1больше или равна стр.1.1+1.2+1.3+1.4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2 больше или равна стр.2.1+2.2+2.3+2.4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Графа 3 должна быть больше суммы граф 4+5 за счет исследований, выполненных пациентам трудоспособного возраста. В строке 1.1 указываются сведения о пленочных </w:t>
      </w:r>
      <w:proofErr w:type="spellStart"/>
      <w:r w:rsidRPr="00156106">
        <w:rPr>
          <w:sz w:val="28"/>
          <w:szCs w:val="28"/>
        </w:rPr>
        <w:t>флюорограммах</w:t>
      </w:r>
      <w:proofErr w:type="spellEnd"/>
      <w:r w:rsidRPr="00156106">
        <w:rPr>
          <w:sz w:val="28"/>
          <w:szCs w:val="28"/>
        </w:rPr>
        <w:t xml:space="preserve">, в том числе </w:t>
      </w:r>
      <w:proofErr w:type="spellStart"/>
      <w:r w:rsidRPr="00156106">
        <w:rPr>
          <w:sz w:val="28"/>
          <w:szCs w:val="28"/>
        </w:rPr>
        <w:t>выполненых</w:t>
      </w:r>
      <w:proofErr w:type="spellEnd"/>
      <w:r w:rsidRPr="00156106">
        <w:rPr>
          <w:sz w:val="28"/>
          <w:szCs w:val="28"/>
        </w:rPr>
        <w:t xml:space="preserve"> на передвижных-пленочных флюорографических установках стр.1.1.1, но только собственных стоящих на балансе МО, и согласовываются с табл.5117 стр.6 и стр.6.1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строке 1.2 указываются сведения о цифровых </w:t>
      </w:r>
      <w:proofErr w:type="spellStart"/>
      <w:r w:rsidRPr="00156106">
        <w:rPr>
          <w:sz w:val="28"/>
          <w:szCs w:val="28"/>
        </w:rPr>
        <w:t>флюорограммах</w:t>
      </w:r>
      <w:proofErr w:type="spellEnd"/>
      <w:r w:rsidRPr="00156106">
        <w:rPr>
          <w:sz w:val="28"/>
          <w:szCs w:val="28"/>
        </w:rPr>
        <w:t xml:space="preserve"> выполненных на цифровых </w:t>
      </w:r>
      <w:proofErr w:type="spellStart"/>
      <w:r w:rsidRPr="00156106">
        <w:rPr>
          <w:sz w:val="28"/>
          <w:szCs w:val="28"/>
        </w:rPr>
        <w:t>флюорографах</w:t>
      </w:r>
      <w:proofErr w:type="spellEnd"/>
      <w:r w:rsidRPr="00156106">
        <w:rPr>
          <w:sz w:val="28"/>
          <w:szCs w:val="28"/>
        </w:rPr>
        <w:t>, в том числе на передвижных-цифровых флюорографических установках стр.1.2.1, но только собственных стоящих на балансе МО, и согласовываются с табл.5117 стр.5 и стр.5.1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</w:p>
    <w:p w:rsidR="00C52ECC" w:rsidRPr="00156106" w:rsidRDefault="00C52ECC" w:rsidP="00C52ECC">
      <w:pPr>
        <w:ind w:left="360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5115</w:t>
      </w:r>
      <w:r w:rsidRPr="00156106">
        <w:rPr>
          <w:b/>
          <w:sz w:val="28"/>
          <w:szCs w:val="28"/>
          <w:u w:val="single"/>
        </w:rPr>
        <w:t xml:space="preserve"> добавлены новые строки</w:t>
      </w:r>
    </w:p>
    <w:p w:rsidR="00C52ECC" w:rsidRPr="00156106" w:rsidRDefault="00C52ECC" w:rsidP="00C52ECC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число УЗИ брюшной полости (строка 04) входят: </w:t>
      </w:r>
      <w:proofErr w:type="gramStart"/>
      <w:r w:rsidRPr="00156106">
        <w:rPr>
          <w:sz w:val="28"/>
          <w:szCs w:val="28"/>
        </w:rPr>
        <w:t xml:space="preserve">исследования  </w:t>
      </w:r>
      <w:proofErr w:type="spellStart"/>
      <w:r w:rsidRPr="00156106">
        <w:rPr>
          <w:sz w:val="28"/>
          <w:szCs w:val="28"/>
        </w:rPr>
        <w:t>гепатобилиарной</w:t>
      </w:r>
      <w:proofErr w:type="spellEnd"/>
      <w:proofErr w:type="gramEnd"/>
      <w:r w:rsidRPr="00156106">
        <w:rPr>
          <w:sz w:val="28"/>
          <w:szCs w:val="28"/>
        </w:rPr>
        <w:t xml:space="preserve"> системы (печени, желчного пузыря, поджелудочной железы), селезенки, полых органов (пищевода, желудка, кишечника).</w:t>
      </w:r>
    </w:p>
    <w:p w:rsidR="00C52ECC" w:rsidRPr="00156106" w:rsidRDefault="00C52ECC" w:rsidP="00C52ECC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строке УЗИ головного мозга (строка12) приводятся данные по </w:t>
      </w:r>
      <w:proofErr w:type="spellStart"/>
      <w:r w:rsidRPr="00156106">
        <w:rPr>
          <w:sz w:val="28"/>
          <w:szCs w:val="28"/>
        </w:rPr>
        <w:t>нейросонографии</w:t>
      </w:r>
      <w:proofErr w:type="spellEnd"/>
      <w:r w:rsidRPr="00156106">
        <w:rPr>
          <w:sz w:val="28"/>
          <w:szCs w:val="28"/>
        </w:rPr>
        <w:t xml:space="preserve">, </w:t>
      </w:r>
      <w:proofErr w:type="spellStart"/>
      <w:r w:rsidRPr="00156106">
        <w:rPr>
          <w:sz w:val="28"/>
          <w:szCs w:val="28"/>
        </w:rPr>
        <w:t>эхоэнцефалографии</w:t>
      </w:r>
      <w:proofErr w:type="spellEnd"/>
      <w:r w:rsidRPr="00156106">
        <w:rPr>
          <w:sz w:val="28"/>
          <w:szCs w:val="28"/>
        </w:rPr>
        <w:t xml:space="preserve"> в М-режиме. Все исследования сосудов следует показывать в строке 2.1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К прочим УЗ – исследованиям (строки 19», необходимо расшифровать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156106">
        <w:rPr>
          <w:sz w:val="28"/>
          <w:szCs w:val="28"/>
        </w:rPr>
        <w:t>Строка  19</w:t>
      </w:r>
      <w:proofErr w:type="gramEnd"/>
      <w:r w:rsidRPr="00156106">
        <w:rPr>
          <w:sz w:val="28"/>
          <w:szCs w:val="28"/>
        </w:rPr>
        <w:t xml:space="preserve"> без ручного ввода, и равна сумме строк её расшифровывающих, по всем графам; </w:t>
      </w:r>
      <w:r w:rsidRPr="00156106">
        <w:rPr>
          <w:sz w:val="28"/>
          <w:szCs w:val="28"/>
          <w:u w:val="single"/>
        </w:rPr>
        <w:t xml:space="preserve">добавлены  строки регионального значения с перечнем «прочих исследований» </w:t>
      </w:r>
      <w:r w:rsidRPr="00156106">
        <w:rPr>
          <w:b/>
          <w:sz w:val="28"/>
          <w:szCs w:val="28"/>
          <w:u w:val="single"/>
        </w:rPr>
        <w:t>Прочие исследования не должны дублировать исследования перечисленные по основным строкам таблицы 5115.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</w:p>
    <w:p w:rsidR="00C52ECC" w:rsidRPr="00156106" w:rsidRDefault="00C52ECC" w:rsidP="00C52ECC">
      <w:pPr>
        <w:ind w:firstLine="360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5117 </w:t>
      </w:r>
      <w:r w:rsidRPr="00156106">
        <w:rPr>
          <w:b/>
          <w:sz w:val="28"/>
          <w:szCs w:val="28"/>
          <w:u w:val="single"/>
        </w:rPr>
        <w:t>добавлены новые строки</w:t>
      </w:r>
      <w:r w:rsidRPr="00156106">
        <w:rPr>
          <w:b/>
          <w:sz w:val="28"/>
          <w:szCs w:val="28"/>
        </w:rPr>
        <w:t xml:space="preserve">: если в любой из граф по сравнению с прошлым годом произошли изменения (больше или меньше 20%) обязательно при себе иметь пояснительную записку, заверенную главным </w:t>
      </w:r>
      <w:proofErr w:type="spellStart"/>
      <w:r w:rsidRPr="00156106">
        <w:rPr>
          <w:b/>
          <w:sz w:val="28"/>
          <w:szCs w:val="28"/>
        </w:rPr>
        <w:t>врачем</w:t>
      </w:r>
      <w:proofErr w:type="spellEnd"/>
      <w:r w:rsidRPr="00156106">
        <w:rPr>
          <w:b/>
          <w:sz w:val="28"/>
          <w:szCs w:val="28"/>
        </w:rPr>
        <w:t>!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  <w:u w:val="single"/>
        </w:rPr>
        <w:t xml:space="preserve">Добавлены новые </w:t>
      </w:r>
      <w:proofErr w:type="gramStart"/>
      <w:r w:rsidRPr="00156106">
        <w:rPr>
          <w:sz w:val="28"/>
          <w:szCs w:val="28"/>
          <w:u w:val="single"/>
        </w:rPr>
        <w:t>графы:-</w:t>
      </w:r>
      <w:proofErr w:type="gramEnd"/>
      <w:r w:rsidRPr="00156106">
        <w:rPr>
          <w:sz w:val="28"/>
          <w:szCs w:val="28"/>
          <w:u w:val="single"/>
        </w:rPr>
        <w:t xml:space="preserve"> гр. 3.1 и гр. 6.1 данные прошлого отчетного периода.</w:t>
      </w:r>
      <w:r w:rsidRPr="00156106">
        <w:rPr>
          <w:sz w:val="28"/>
          <w:szCs w:val="28"/>
        </w:rPr>
        <w:t xml:space="preserve"> Четко отслеживать изменения с 31.12. </w:t>
      </w:r>
      <w:proofErr w:type="gramStart"/>
      <w:r w:rsidRPr="00156106">
        <w:rPr>
          <w:sz w:val="28"/>
          <w:szCs w:val="28"/>
        </w:rPr>
        <w:t>прошлого  года</w:t>
      </w:r>
      <w:proofErr w:type="gramEnd"/>
      <w:r w:rsidRPr="00156106">
        <w:rPr>
          <w:sz w:val="28"/>
          <w:szCs w:val="28"/>
        </w:rPr>
        <w:t xml:space="preserve">, т.е. оборудование состоящее  на балансе организации, далее с учетом движения в отчетном году: - полученное(+) или же списанное (-), и результат(=) достоверно отображать в отчете на 31.12. отчетного года, сопоставляя с прошлым годом. Обеспечить достоверность сверки с данными по оборудованию в </w:t>
      </w:r>
      <w:proofErr w:type="spellStart"/>
      <w:r w:rsidRPr="00156106">
        <w:rPr>
          <w:sz w:val="28"/>
          <w:szCs w:val="28"/>
        </w:rPr>
        <w:t>табл</w:t>
      </w:r>
      <w:proofErr w:type="spellEnd"/>
      <w:r w:rsidRPr="00156106">
        <w:rPr>
          <w:sz w:val="28"/>
          <w:szCs w:val="28"/>
        </w:rPr>
        <w:t xml:space="preserve"> 5117 с оборудованием ФРМО по всем позициям.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Графа </w:t>
      </w:r>
      <w:proofErr w:type="gramStart"/>
      <w:r w:rsidRPr="00156106">
        <w:rPr>
          <w:sz w:val="28"/>
          <w:szCs w:val="28"/>
        </w:rPr>
        <w:t>3  должна</w:t>
      </w:r>
      <w:proofErr w:type="gramEnd"/>
      <w:r w:rsidRPr="00156106">
        <w:rPr>
          <w:sz w:val="28"/>
          <w:szCs w:val="28"/>
        </w:rPr>
        <w:t xml:space="preserve">  быть больше любой из граф 4,5, 6,7.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Строка 4 </w:t>
      </w:r>
      <w:proofErr w:type="gramStart"/>
      <w:r w:rsidRPr="00156106">
        <w:rPr>
          <w:sz w:val="28"/>
          <w:szCs w:val="28"/>
        </w:rPr>
        <w:t>должна  быть</w:t>
      </w:r>
      <w:proofErr w:type="gramEnd"/>
      <w:r w:rsidRPr="00156106">
        <w:rPr>
          <w:sz w:val="28"/>
          <w:szCs w:val="28"/>
        </w:rPr>
        <w:t xml:space="preserve"> больше строки  4.1.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Строка 5 </w:t>
      </w:r>
      <w:proofErr w:type="gramStart"/>
      <w:r w:rsidRPr="00156106">
        <w:rPr>
          <w:sz w:val="28"/>
          <w:szCs w:val="28"/>
        </w:rPr>
        <w:t>должна  быть</w:t>
      </w:r>
      <w:proofErr w:type="gramEnd"/>
      <w:r w:rsidRPr="00156106">
        <w:rPr>
          <w:sz w:val="28"/>
          <w:szCs w:val="28"/>
        </w:rPr>
        <w:t xml:space="preserve"> больше строки  5.1.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6 должна быть больше строки 6.1.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>Строка 10 должна быть больше или равна строки 10.2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11=11.1+11.2+11.3 разницу пояснить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13=13.1+13.2+13.3 разницу пояснить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15= 1+2+3+4+5+6+7+8+9+10+11+12+14 разницу пояснить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Строка20=20.1+20.2+20.3++20.4+20.5+20.6+20.7+20.8 разницу пояснить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С</w:t>
      </w:r>
      <w:r w:rsidRPr="00156106">
        <w:rPr>
          <w:sz w:val="28"/>
          <w:szCs w:val="28"/>
        </w:rPr>
        <w:t>трока 19 равна или больше сумме строк 19.1+19.2 + 19.3 + 19.4.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Строка 21-</w:t>
      </w:r>
      <w:r w:rsidRPr="00156106">
        <w:rPr>
          <w:sz w:val="28"/>
          <w:szCs w:val="28"/>
        </w:rPr>
        <w:t xml:space="preserve"> «Общее число аппаратов, подключенных к сети Интернет для передачи данных» </w:t>
      </w:r>
      <w:r w:rsidRPr="00156106">
        <w:rPr>
          <w:sz w:val="28"/>
          <w:szCs w:val="28"/>
          <w:u w:val="single"/>
        </w:rPr>
        <w:t>Особое внимание.</w:t>
      </w:r>
      <w:r w:rsidRPr="00156106">
        <w:rPr>
          <w:sz w:val="28"/>
          <w:szCs w:val="28"/>
        </w:rPr>
        <w:t xml:space="preserve"> Строка 21 без </w:t>
      </w:r>
      <w:proofErr w:type="spellStart"/>
      <w:r w:rsidRPr="00156106">
        <w:rPr>
          <w:sz w:val="28"/>
          <w:szCs w:val="28"/>
        </w:rPr>
        <w:t>автосуммы</w:t>
      </w:r>
      <w:proofErr w:type="spellEnd"/>
      <w:r w:rsidRPr="00156106">
        <w:rPr>
          <w:sz w:val="28"/>
          <w:szCs w:val="28"/>
        </w:rPr>
        <w:t xml:space="preserve">, только ручной ввод таких аппаратов - достоверность отражения по факту </w:t>
      </w:r>
      <w:proofErr w:type="gramStart"/>
      <w:r w:rsidRPr="00156106">
        <w:rPr>
          <w:sz w:val="28"/>
          <w:szCs w:val="28"/>
        </w:rPr>
        <w:t>их  наличия</w:t>
      </w:r>
      <w:proofErr w:type="gramEnd"/>
      <w:r w:rsidRPr="00156106">
        <w:rPr>
          <w:sz w:val="28"/>
          <w:szCs w:val="28"/>
        </w:rPr>
        <w:t>.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proofErr w:type="spellStart"/>
      <w:r w:rsidRPr="00156106">
        <w:rPr>
          <w:b/>
          <w:sz w:val="28"/>
          <w:szCs w:val="28"/>
        </w:rPr>
        <w:t>Табица</w:t>
      </w:r>
      <w:proofErr w:type="spellEnd"/>
      <w:r w:rsidRPr="00156106">
        <w:rPr>
          <w:b/>
          <w:sz w:val="28"/>
          <w:szCs w:val="28"/>
        </w:rPr>
        <w:t xml:space="preserve"> 5118</w:t>
      </w:r>
      <w:r w:rsidRPr="00156106">
        <w:rPr>
          <w:sz w:val="28"/>
          <w:szCs w:val="28"/>
        </w:rPr>
        <w:t xml:space="preserve">: </w:t>
      </w:r>
      <w:r w:rsidRPr="00156106">
        <w:rPr>
          <w:b/>
          <w:sz w:val="28"/>
          <w:szCs w:val="28"/>
        </w:rPr>
        <w:t xml:space="preserve">если в любой из граф по сравнению с прошлым годом произошли изменения (больше или меньше 20%) обязательно при себе иметь пояснительную записку заверенную главным </w:t>
      </w:r>
      <w:proofErr w:type="spellStart"/>
      <w:r w:rsidRPr="00156106">
        <w:rPr>
          <w:b/>
          <w:sz w:val="28"/>
          <w:szCs w:val="28"/>
        </w:rPr>
        <w:t>врачем</w:t>
      </w:r>
      <w:proofErr w:type="spellEnd"/>
      <w:r w:rsidRPr="00156106">
        <w:rPr>
          <w:b/>
          <w:sz w:val="28"/>
          <w:szCs w:val="28"/>
        </w:rPr>
        <w:t>!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 </w:t>
      </w:r>
      <w:r w:rsidRPr="00156106">
        <w:rPr>
          <w:sz w:val="28"/>
          <w:szCs w:val="28"/>
        </w:rPr>
        <w:t xml:space="preserve">Графа </w:t>
      </w:r>
      <w:proofErr w:type="gramStart"/>
      <w:r w:rsidRPr="00156106">
        <w:rPr>
          <w:sz w:val="28"/>
          <w:szCs w:val="28"/>
        </w:rPr>
        <w:t>3  должна</w:t>
      </w:r>
      <w:proofErr w:type="gramEnd"/>
      <w:r w:rsidRPr="00156106">
        <w:rPr>
          <w:sz w:val="28"/>
          <w:szCs w:val="28"/>
        </w:rPr>
        <w:t xml:space="preserve">  быть больше любой из граф 4,5, 6,7.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 может быть больше суммы строк 1.1+1.2по всем графам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разницу пояснить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4 = 4.1 + 4.2+4.3+4.4+4.5по всем графам, разницу пояснить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5 =5.1+5.2+5.3+5.4по всем графам, разницу пояснить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Строка </w:t>
      </w:r>
      <w:proofErr w:type="gramStart"/>
      <w:r w:rsidRPr="00156106">
        <w:rPr>
          <w:sz w:val="28"/>
          <w:szCs w:val="28"/>
        </w:rPr>
        <w:t>6  =</w:t>
      </w:r>
      <w:proofErr w:type="gramEnd"/>
      <w:r w:rsidRPr="00156106">
        <w:rPr>
          <w:sz w:val="28"/>
          <w:szCs w:val="28"/>
        </w:rPr>
        <w:t xml:space="preserve">  6.1 +6.2+6.3+6.4.по всем графам, разницу пояснить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9= 9.1 +9.2+9.3+9.</w:t>
      </w:r>
      <w:proofErr w:type="gramStart"/>
      <w:r w:rsidRPr="00156106">
        <w:rPr>
          <w:sz w:val="28"/>
          <w:szCs w:val="28"/>
        </w:rPr>
        <w:t>4.по</w:t>
      </w:r>
      <w:proofErr w:type="gramEnd"/>
      <w:r w:rsidRPr="00156106">
        <w:rPr>
          <w:sz w:val="28"/>
          <w:szCs w:val="28"/>
        </w:rPr>
        <w:t xml:space="preserve"> всем графам, разницу пояснить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9= 9.1 +9.2+9.3+9.</w:t>
      </w:r>
      <w:proofErr w:type="gramStart"/>
      <w:r w:rsidRPr="00156106">
        <w:rPr>
          <w:sz w:val="28"/>
          <w:szCs w:val="28"/>
        </w:rPr>
        <w:t>4.по</w:t>
      </w:r>
      <w:proofErr w:type="gramEnd"/>
      <w:r w:rsidRPr="00156106">
        <w:rPr>
          <w:sz w:val="28"/>
          <w:szCs w:val="28"/>
        </w:rPr>
        <w:t xml:space="preserve"> всем графам, разницу пояснить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10&gt;/= 101. +10.2+10.3+10.</w:t>
      </w:r>
      <w:proofErr w:type="gramStart"/>
      <w:r w:rsidRPr="00156106">
        <w:rPr>
          <w:sz w:val="28"/>
          <w:szCs w:val="28"/>
        </w:rPr>
        <w:t>4.по</w:t>
      </w:r>
      <w:proofErr w:type="gramEnd"/>
      <w:r w:rsidRPr="00156106">
        <w:rPr>
          <w:sz w:val="28"/>
          <w:szCs w:val="28"/>
        </w:rPr>
        <w:t xml:space="preserve"> всем графам, разницу пояснить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11= 11.1 +11.2по всем графам, разницу пояснить</w:t>
      </w:r>
    </w:p>
    <w:p w:rsidR="00C52ECC" w:rsidRPr="00156106" w:rsidRDefault="00C52ECC" w:rsidP="00C52ECC">
      <w:pPr>
        <w:ind w:left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11&gt;/= 11.3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Обеспечить достоверность сверки с данными по оборудованию в </w:t>
      </w:r>
      <w:proofErr w:type="spellStart"/>
      <w:r w:rsidRPr="00156106">
        <w:rPr>
          <w:sz w:val="28"/>
          <w:szCs w:val="28"/>
        </w:rPr>
        <w:t>табл</w:t>
      </w:r>
      <w:proofErr w:type="spellEnd"/>
      <w:r w:rsidRPr="00156106">
        <w:rPr>
          <w:sz w:val="28"/>
          <w:szCs w:val="28"/>
        </w:rPr>
        <w:t xml:space="preserve"> 5118 с оборудованием ФРМО по всем позициям.</w:t>
      </w:r>
    </w:p>
    <w:p w:rsidR="00C52ECC" w:rsidRPr="00156106" w:rsidRDefault="00C52ECC" w:rsidP="00C52ECC">
      <w:pPr>
        <w:ind w:left="360"/>
        <w:jc w:val="both"/>
        <w:rPr>
          <w:b/>
          <w:sz w:val="28"/>
          <w:szCs w:val="28"/>
        </w:rPr>
      </w:pPr>
    </w:p>
    <w:p w:rsidR="00C52ECC" w:rsidRPr="00156106" w:rsidRDefault="00C52ECC" w:rsidP="00C52ECC">
      <w:pPr>
        <w:ind w:left="360"/>
        <w:jc w:val="both"/>
        <w:rPr>
          <w:b/>
          <w:sz w:val="28"/>
          <w:szCs w:val="28"/>
        </w:rPr>
      </w:pPr>
    </w:p>
    <w:p w:rsidR="00C52ECC" w:rsidRPr="00156106" w:rsidRDefault="00C52ECC" w:rsidP="00C52ECC">
      <w:pPr>
        <w:ind w:left="360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5119 добавлены новые строки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Графа </w:t>
      </w:r>
      <w:proofErr w:type="gramStart"/>
      <w:r w:rsidRPr="00156106">
        <w:rPr>
          <w:sz w:val="28"/>
          <w:szCs w:val="28"/>
        </w:rPr>
        <w:t>3  больше</w:t>
      </w:r>
      <w:proofErr w:type="gramEnd"/>
      <w:r w:rsidRPr="00156106">
        <w:rPr>
          <w:sz w:val="28"/>
          <w:szCs w:val="28"/>
        </w:rPr>
        <w:t xml:space="preserve">  суммы  граф 5+ 6 за счет исследований, выполненных пациентам, получавших медицинскую помощь в стационарных условиях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 должна быть равна сумме строк со 2 по 12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8&gt;/= сумме стр.8,1+8,2+8,3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Строку 12 «прочих органов и систем» необходимо расшифровать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t>Строка  12</w:t>
      </w:r>
      <w:proofErr w:type="gramEnd"/>
      <w:r w:rsidRPr="00156106">
        <w:rPr>
          <w:sz w:val="28"/>
          <w:szCs w:val="28"/>
        </w:rPr>
        <w:t xml:space="preserve"> без ручного ввода, и равна сумме строк её расшифровывающих, по всем графам; </w:t>
      </w:r>
      <w:r w:rsidRPr="00156106">
        <w:rPr>
          <w:sz w:val="28"/>
          <w:szCs w:val="28"/>
          <w:u w:val="single"/>
        </w:rPr>
        <w:t xml:space="preserve">добавлены  строки регионального значения с перечнем </w:t>
      </w:r>
      <w:r w:rsidRPr="00156106">
        <w:rPr>
          <w:sz w:val="28"/>
          <w:szCs w:val="28"/>
        </w:rPr>
        <w:t>«прочих органов и систем»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Таблица 5120</w:t>
      </w:r>
      <w:r w:rsidRPr="00156106">
        <w:rPr>
          <w:sz w:val="28"/>
          <w:szCs w:val="28"/>
        </w:rPr>
        <w:t xml:space="preserve">: 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 = 1.1+1.2+1.3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Стр.1.3 равна сумме строк ее составляющих с 1.3.1 по 1.3.19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Прочие по строке 1.3.19, строка без ручного ввода, в неё переносятся данные из расшифровывающей строки 1.3.19.1- </w:t>
      </w:r>
      <w:proofErr w:type="spellStart"/>
      <w:r w:rsidRPr="00156106">
        <w:rPr>
          <w:sz w:val="28"/>
          <w:szCs w:val="28"/>
        </w:rPr>
        <w:t>радиоиммулогические</w:t>
      </w:r>
      <w:proofErr w:type="spellEnd"/>
      <w:r w:rsidRPr="00156106">
        <w:rPr>
          <w:sz w:val="28"/>
          <w:szCs w:val="28"/>
        </w:rPr>
        <w:t xml:space="preserve"> исследования </w:t>
      </w:r>
      <w:proofErr w:type="spellStart"/>
      <w:r w:rsidRPr="00156106">
        <w:rPr>
          <w:sz w:val="28"/>
          <w:szCs w:val="28"/>
        </w:rPr>
        <w:t>in</w:t>
      </w:r>
      <w:proofErr w:type="spellEnd"/>
      <w:r w:rsidRPr="00156106">
        <w:rPr>
          <w:sz w:val="28"/>
          <w:szCs w:val="28"/>
        </w:rPr>
        <w:t xml:space="preserve"> </w:t>
      </w:r>
      <w:proofErr w:type="spellStart"/>
      <w:r w:rsidRPr="00156106">
        <w:rPr>
          <w:sz w:val="28"/>
          <w:szCs w:val="28"/>
        </w:rPr>
        <w:t>vitro</w:t>
      </w:r>
      <w:proofErr w:type="spellEnd"/>
      <w:r w:rsidRPr="00156106">
        <w:rPr>
          <w:sz w:val="28"/>
          <w:szCs w:val="28"/>
        </w:rPr>
        <w:t>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Строка 2 = сумме строк с 2.1 по 2.9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Строка 4 =4.1+4.2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lastRenderedPageBreak/>
        <w:t>Строка  4.2</w:t>
      </w:r>
      <w:proofErr w:type="gramEnd"/>
      <w:r w:rsidRPr="00156106">
        <w:rPr>
          <w:sz w:val="28"/>
          <w:szCs w:val="28"/>
        </w:rPr>
        <w:t xml:space="preserve"> «прочие»  без ручного ввода, и равна сумме строк её расшифровывающих, по всем графам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proofErr w:type="gramStart"/>
      <w:r w:rsidRPr="00156106">
        <w:rPr>
          <w:sz w:val="28"/>
          <w:szCs w:val="28"/>
        </w:rPr>
        <w:t>Добавлены  3</w:t>
      </w:r>
      <w:proofErr w:type="gramEnd"/>
      <w:r w:rsidRPr="00156106">
        <w:rPr>
          <w:sz w:val="28"/>
          <w:szCs w:val="28"/>
        </w:rPr>
        <w:t xml:space="preserve"> региональные строки.(без перечня  прочих исследований, потому, что таковые не проводились) 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5121 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Гр.1&gt;/=гр.5; гр2&gt;/=гр.6; гр.3&gt;/=гр.7; гр.4&gt;/=гр.8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5122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Таблица 5122 гр.2 сравнить с таблицей 5121 гр.5 разницу пояснить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гр.2 табл.5122 равна табл.5121 стр.1 гр.1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гр.3 табл.5122 переносятся данные из табл.4201 стр.1 гр.3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Таблица 5122 стр.1 гр.1 равна табл.5120 стр.1 гр.3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Таблица 5122 стр.1 гр.1.1 равна табл.5120 стр.1.3.1 гр.3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5124</w:t>
      </w:r>
      <w:r w:rsidRPr="00156106">
        <w:rPr>
          <w:sz w:val="28"/>
          <w:szCs w:val="28"/>
        </w:rPr>
        <w:t xml:space="preserve"> заполняется при наличии в структуре учреждения дистанционно-диагностического кабинета (по данным отчета за 2019 год в Ростовской </w:t>
      </w:r>
      <w:proofErr w:type="gramStart"/>
      <w:r w:rsidRPr="00156106">
        <w:rPr>
          <w:sz w:val="28"/>
          <w:szCs w:val="28"/>
        </w:rPr>
        <w:t>области  ни</w:t>
      </w:r>
      <w:proofErr w:type="gramEnd"/>
      <w:r w:rsidRPr="00156106">
        <w:rPr>
          <w:sz w:val="28"/>
          <w:szCs w:val="28"/>
        </w:rPr>
        <w:t xml:space="preserve"> в одном из ЛПУ в структуре </w:t>
      </w:r>
      <w:r w:rsidRPr="00156106">
        <w:rPr>
          <w:b/>
          <w:sz w:val="28"/>
          <w:szCs w:val="28"/>
        </w:rPr>
        <w:t>нет</w:t>
      </w:r>
      <w:r w:rsidRPr="00156106">
        <w:rPr>
          <w:sz w:val="28"/>
          <w:szCs w:val="28"/>
        </w:rPr>
        <w:t xml:space="preserve">). </w:t>
      </w:r>
      <w:r w:rsidRPr="00156106">
        <w:rPr>
          <w:b/>
          <w:sz w:val="28"/>
          <w:szCs w:val="28"/>
        </w:rPr>
        <w:t>Таблица 5124, гр.3 закрещена (Х)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5125 добавлены новые графы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 </w:t>
      </w:r>
      <w:r w:rsidRPr="00156106">
        <w:rPr>
          <w:sz w:val="28"/>
          <w:szCs w:val="28"/>
        </w:rPr>
        <w:t xml:space="preserve">таб.5125 </w:t>
      </w:r>
      <w:r w:rsidRPr="00156106">
        <w:rPr>
          <w:b/>
          <w:sz w:val="28"/>
          <w:szCs w:val="28"/>
        </w:rPr>
        <w:t xml:space="preserve">- </w:t>
      </w:r>
      <w:r w:rsidRPr="00156106">
        <w:rPr>
          <w:sz w:val="28"/>
          <w:szCs w:val="28"/>
        </w:rPr>
        <w:t xml:space="preserve">строка 1 больше или равна сумме строк 2 и 3 по всем графам, за счет исследований, </w:t>
      </w:r>
      <w:proofErr w:type="gramStart"/>
      <w:r w:rsidRPr="00156106">
        <w:rPr>
          <w:sz w:val="28"/>
          <w:szCs w:val="28"/>
        </w:rPr>
        <w:t>проведенных  в</w:t>
      </w:r>
      <w:proofErr w:type="gramEnd"/>
      <w:r w:rsidRPr="00156106">
        <w:rPr>
          <w:sz w:val="28"/>
          <w:szCs w:val="28"/>
        </w:rPr>
        <w:t xml:space="preserve"> стационарных условиях;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- строка 8 равна или больше сумме строк 9 и 10 по всем графам (за счет стационара). </w:t>
      </w:r>
    </w:p>
    <w:p w:rsidR="00C52ECC" w:rsidRPr="00156106" w:rsidRDefault="00C52ECC" w:rsidP="00C52EC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6106">
        <w:rPr>
          <w:sz w:val="28"/>
          <w:szCs w:val="28"/>
        </w:rPr>
        <w:t xml:space="preserve">Графа 10 «прочие» расшифровать, к ним относятся </w:t>
      </w:r>
      <w:proofErr w:type="spellStart"/>
      <w:r w:rsidRPr="00156106">
        <w:rPr>
          <w:rFonts w:eastAsiaTheme="minorHAnsi"/>
          <w:sz w:val="28"/>
          <w:szCs w:val="28"/>
          <w:lang w:eastAsia="en-US"/>
        </w:rPr>
        <w:t>кольпоскопий</w:t>
      </w:r>
      <w:proofErr w:type="spellEnd"/>
      <w:r w:rsidRPr="0015610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56106">
        <w:rPr>
          <w:rFonts w:eastAsiaTheme="minorHAnsi"/>
          <w:sz w:val="28"/>
          <w:szCs w:val="28"/>
          <w:lang w:eastAsia="en-US"/>
        </w:rPr>
        <w:t>гистероскопии</w:t>
      </w:r>
      <w:proofErr w:type="spellEnd"/>
      <w:r w:rsidRPr="00156106">
        <w:rPr>
          <w:rFonts w:eastAsiaTheme="minorHAnsi"/>
          <w:sz w:val="28"/>
          <w:szCs w:val="28"/>
          <w:lang w:eastAsia="en-US"/>
        </w:rPr>
        <w:t xml:space="preserve">, цистоскопии, </w:t>
      </w:r>
      <w:proofErr w:type="spellStart"/>
      <w:r w:rsidRPr="00156106">
        <w:rPr>
          <w:rFonts w:eastAsiaTheme="minorHAnsi"/>
          <w:sz w:val="28"/>
          <w:szCs w:val="28"/>
          <w:lang w:eastAsia="en-US"/>
        </w:rPr>
        <w:t>везикоскопий</w:t>
      </w:r>
      <w:proofErr w:type="spellEnd"/>
      <w:r w:rsidRPr="0015610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56106">
        <w:rPr>
          <w:rFonts w:eastAsiaTheme="minorHAnsi"/>
          <w:sz w:val="28"/>
          <w:szCs w:val="28"/>
          <w:lang w:eastAsia="en-US"/>
        </w:rPr>
        <w:t>амниоскопий</w:t>
      </w:r>
      <w:proofErr w:type="spellEnd"/>
      <w:r w:rsidRPr="0015610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56106">
        <w:rPr>
          <w:rFonts w:eastAsiaTheme="minorHAnsi"/>
          <w:sz w:val="28"/>
          <w:szCs w:val="28"/>
          <w:lang w:eastAsia="en-US"/>
        </w:rPr>
        <w:t>риноэндоскопия</w:t>
      </w:r>
      <w:proofErr w:type="spellEnd"/>
      <w:r w:rsidRPr="00156106">
        <w:rPr>
          <w:rFonts w:eastAsiaTheme="minorHAnsi"/>
          <w:sz w:val="28"/>
          <w:szCs w:val="28"/>
          <w:lang w:eastAsia="en-US"/>
        </w:rPr>
        <w:t xml:space="preserve"> носоглотки, пункция кисты.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56106">
        <w:rPr>
          <w:rFonts w:eastAsiaTheme="minorHAnsi"/>
          <w:sz w:val="28"/>
          <w:szCs w:val="28"/>
          <w:lang w:eastAsia="en-US"/>
        </w:rPr>
        <w:t>Графа</w:t>
      </w:r>
      <w:r w:rsidRPr="00156106">
        <w:rPr>
          <w:sz w:val="28"/>
          <w:szCs w:val="28"/>
        </w:rPr>
        <w:t xml:space="preserve">  10</w:t>
      </w:r>
      <w:proofErr w:type="gramEnd"/>
      <w:r w:rsidRPr="00156106">
        <w:rPr>
          <w:sz w:val="28"/>
          <w:szCs w:val="28"/>
        </w:rPr>
        <w:t xml:space="preserve"> без ручного ввода, и равна сумме граф её расшифровывающих, по всем строкам; </w:t>
      </w:r>
      <w:r w:rsidRPr="00156106">
        <w:rPr>
          <w:sz w:val="28"/>
          <w:szCs w:val="28"/>
          <w:u w:val="single"/>
        </w:rPr>
        <w:t xml:space="preserve">добавлены  графы  регионального значения с перечнем </w:t>
      </w:r>
      <w:r w:rsidRPr="00156106">
        <w:rPr>
          <w:sz w:val="28"/>
          <w:szCs w:val="28"/>
        </w:rPr>
        <w:t>«прочих»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Данные таб.5125 графы с 4 по 10 должны быть согласованы с аппаратами табл.5126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5126 </w:t>
      </w:r>
      <w:r w:rsidRPr="00156106">
        <w:rPr>
          <w:sz w:val="28"/>
          <w:szCs w:val="28"/>
        </w:rPr>
        <w:t>Сведения о наличии аппаратов и оборудования указываются по состоянию на 31.12 отчетного года.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графе 9 </w:t>
      </w:r>
      <w:proofErr w:type="gramStart"/>
      <w:r w:rsidRPr="00156106">
        <w:rPr>
          <w:sz w:val="28"/>
          <w:szCs w:val="28"/>
        </w:rPr>
        <w:t>отражается  наличие</w:t>
      </w:r>
      <w:proofErr w:type="gramEnd"/>
      <w:r w:rsidRPr="00156106">
        <w:rPr>
          <w:sz w:val="28"/>
          <w:szCs w:val="28"/>
        </w:rPr>
        <w:t xml:space="preserve"> аппаратов и оборудования в подразделениях, оказывающих медицинскую помощь в амбулаторных условиях из графы 8  (графа 8 аппараты и оборудования со сроком  эксплуатации свыше 7 лет).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Графа 3 равна сумме граф 6+7+8 по всем строкам 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Графы 4 и 5 (каждая отдельно) меньше или равны графе 3 по всем строкам.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Графа 9 меньше гр.4</w:t>
      </w:r>
    </w:p>
    <w:p w:rsidR="00C52ECC" w:rsidRPr="00156106" w:rsidRDefault="00C52ECC" w:rsidP="00C52ECC">
      <w:pPr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 xml:space="preserve">В </w:t>
      </w:r>
      <w:r w:rsidRPr="00156106">
        <w:rPr>
          <w:b/>
          <w:sz w:val="28"/>
          <w:szCs w:val="28"/>
        </w:rPr>
        <w:t xml:space="preserve">таблице </w:t>
      </w:r>
      <w:proofErr w:type="gramStart"/>
      <w:r w:rsidRPr="00156106">
        <w:rPr>
          <w:b/>
          <w:sz w:val="28"/>
          <w:szCs w:val="28"/>
        </w:rPr>
        <w:t>5126</w:t>
      </w:r>
      <w:r w:rsidRPr="00156106">
        <w:rPr>
          <w:sz w:val="28"/>
          <w:szCs w:val="28"/>
        </w:rPr>
        <w:t xml:space="preserve">  отражаются</w:t>
      </w:r>
      <w:proofErr w:type="gramEnd"/>
      <w:r w:rsidRPr="00156106">
        <w:rPr>
          <w:sz w:val="28"/>
          <w:szCs w:val="28"/>
        </w:rPr>
        <w:t xml:space="preserve"> сведения обо всей диагностической аппаратуре, вне зависимости от того, находится она на балансе медицинской организации или взята в аренду у другого учреждения, и в каком отделении используется. </w:t>
      </w:r>
      <w:r w:rsidRPr="00156106">
        <w:rPr>
          <w:b/>
          <w:sz w:val="28"/>
          <w:szCs w:val="28"/>
        </w:rPr>
        <w:t xml:space="preserve">Вместе с тем, аппараты-эндоскопы, используемые для </w:t>
      </w:r>
      <w:proofErr w:type="gramStart"/>
      <w:r w:rsidRPr="00156106">
        <w:rPr>
          <w:b/>
          <w:sz w:val="28"/>
          <w:szCs w:val="28"/>
        </w:rPr>
        <w:t>интубации  в</w:t>
      </w:r>
      <w:proofErr w:type="gramEnd"/>
      <w:r w:rsidRPr="00156106">
        <w:rPr>
          <w:b/>
          <w:sz w:val="28"/>
          <w:szCs w:val="28"/>
        </w:rPr>
        <w:t xml:space="preserve"> отделении анестезиологии-реанимации, в данной таблице не показываются.</w:t>
      </w:r>
    </w:p>
    <w:p w:rsidR="00C52ECC" w:rsidRPr="00156106" w:rsidRDefault="00C52ECC" w:rsidP="00C52ECC">
      <w:pPr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lastRenderedPageBreak/>
        <w:tab/>
        <w:t xml:space="preserve">Под эндоскопией понимают способ осмотра внутренних органов при помощи эндоскопов, при этом аппаратура вводится в полости через естественные пути. Лапароскопия – это оперативное вмешательство, выполняемое только в условиях операционной, поэтому </w:t>
      </w:r>
      <w:r w:rsidRPr="00156106">
        <w:rPr>
          <w:b/>
          <w:sz w:val="28"/>
          <w:szCs w:val="28"/>
        </w:rPr>
        <w:t xml:space="preserve">в таблице 5125 </w:t>
      </w:r>
      <w:proofErr w:type="spellStart"/>
      <w:r w:rsidRPr="00156106">
        <w:rPr>
          <w:b/>
          <w:sz w:val="28"/>
          <w:szCs w:val="28"/>
        </w:rPr>
        <w:t>лапароскопические</w:t>
      </w:r>
      <w:proofErr w:type="spellEnd"/>
      <w:r w:rsidRPr="00156106">
        <w:rPr>
          <w:b/>
          <w:sz w:val="28"/>
          <w:szCs w:val="28"/>
        </w:rPr>
        <w:t xml:space="preserve"> операции не показываются, а в таблице 5126 – не показываются </w:t>
      </w:r>
      <w:proofErr w:type="spellStart"/>
      <w:r w:rsidRPr="00156106">
        <w:rPr>
          <w:b/>
          <w:sz w:val="28"/>
          <w:szCs w:val="28"/>
        </w:rPr>
        <w:t>лапароскопические</w:t>
      </w:r>
      <w:proofErr w:type="spellEnd"/>
      <w:r w:rsidRPr="00156106">
        <w:rPr>
          <w:b/>
          <w:sz w:val="28"/>
          <w:szCs w:val="28"/>
        </w:rPr>
        <w:t xml:space="preserve"> стойки. 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Наличие данных по графе 4 в стр.4 необходимо пояснить.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5300 </w:t>
      </w:r>
      <w:r w:rsidRPr="00156106">
        <w:rPr>
          <w:sz w:val="28"/>
          <w:szCs w:val="28"/>
        </w:rPr>
        <w:t>формы №30 содержит в обязательном порядке отдельной строкой сведения о работе передвижной лаборатории (из таб.1003) при её наличии.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 равна сумме строк с 1.1. по 1.8 +1.9+1.10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По </w:t>
      </w:r>
      <w:proofErr w:type="gramStart"/>
      <w:r w:rsidRPr="00156106">
        <w:rPr>
          <w:sz w:val="28"/>
          <w:szCs w:val="28"/>
        </w:rPr>
        <w:t>графе  6</w:t>
      </w:r>
      <w:proofErr w:type="gramEnd"/>
      <w:r w:rsidRPr="00156106">
        <w:rPr>
          <w:sz w:val="28"/>
          <w:szCs w:val="28"/>
        </w:rPr>
        <w:t xml:space="preserve"> закрещены ячейки по строкам: -1.3;-1.6; -1.8; -1.9; -1.10;-1.11.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Таблица 5302</w:t>
      </w:r>
      <w:r w:rsidRPr="00156106">
        <w:rPr>
          <w:sz w:val="28"/>
          <w:szCs w:val="28"/>
        </w:rPr>
        <w:t xml:space="preserve"> содержит информацию об оснащении лабораторным </w:t>
      </w:r>
      <w:proofErr w:type="gramStart"/>
      <w:r w:rsidRPr="00156106">
        <w:rPr>
          <w:sz w:val="28"/>
          <w:szCs w:val="28"/>
        </w:rPr>
        <w:t>оборудованием,  причем</w:t>
      </w:r>
      <w:proofErr w:type="gramEnd"/>
      <w:r w:rsidRPr="00156106">
        <w:rPr>
          <w:sz w:val="28"/>
          <w:szCs w:val="28"/>
        </w:rPr>
        <w:t>: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графа 3 больше или равна   графе 4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 xml:space="preserve"> графа 3 больше или равна   графе 5</w:t>
      </w:r>
    </w:p>
    <w:p w:rsidR="00C52ECC" w:rsidRPr="00156106" w:rsidRDefault="00C52ECC" w:rsidP="00C52EC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графа 3 больше или равна   графе 6;</w:t>
      </w:r>
    </w:p>
    <w:p w:rsidR="00C52ECC" w:rsidRPr="00156106" w:rsidRDefault="00C52ECC" w:rsidP="00C52ECC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графа 7 - «из них со сроком эксплуатации свыше 7 лет в подразделениях, оказывающих медицинскую помощь в амбулаторных условиях» (из гр.6 - «из общего числа аппаратов и оборудования – со сроком </w:t>
      </w:r>
      <w:proofErr w:type="gramStart"/>
      <w:r w:rsidRPr="00156106">
        <w:rPr>
          <w:b/>
          <w:sz w:val="28"/>
          <w:szCs w:val="28"/>
        </w:rPr>
        <w:t>эксплуатации  свыше</w:t>
      </w:r>
      <w:proofErr w:type="gramEnd"/>
      <w:r w:rsidRPr="00156106">
        <w:rPr>
          <w:b/>
          <w:sz w:val="28"/>
          <w:szCs w:val="28"/>
        </w:rPr>
        <w:t xml:space="preserve"> 7 лет).</w:t>
      </w:r>
    </w:p>
    <w:p w:rsidR="00C52ECC" w:rsidRPr="00156106" w:rsidRDefault="00C52ECC" w:rsidP="00C52ECC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5401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Графа 3 может быть больше суммы граф 4+5 за счет исследований, выполненных пациентам, получавших медицинскую помощь в стационарных условиях.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Числу исследований (строка 07) соответствует графа 3 журнала регистрации без перевода в условные единицы, т.е. учету подлежит весь метод исследования.</w:t>
      </w:r>
    </w:p>
    <w:p w:rsidR="00C52ECC" w:rsidRPr="00156106" w:rsidRDefault="00C52ECC" w:rsidP="00C52ECC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ab/>
        <w:t xml:space="preserve">Таблица 5402. </w:t>
      </w:r>
    </w:p>
    <w:p w:rsidR="00C52ECC" w:rsidRPr="00156106" w:rsidRDefault="00C52ECC" w:rsidP="00C52EC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По строкам 7, 9 и 10 таблицы 5401 количество исследований должно совпадать с данными таблицы 5402. Строка 7 табл. 5401 = табл. 5402 сумме строк 1 + 4 + 5 + 6 + 7 + 8 + 9 + 11 + 13; строка 9 табл. 5401 = табл. 5402 стр. 21 + 23 + 24 + 25 + 29 + 30 + 31; стр. 10 табл. 5401 = табл. 5402 стр. 32 + 33 + 34. По строке 8 табл. 5401 может быть расхождение с табл. 5402 стр. 14 + 16 + 17 + 19.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Раздел </w:t>
      </w:r>
      <w:r w:rsidRPr="00156106">
        <w:rPr>
          <w:b/>
          <w:sz w:val="28"/>
          <w:szCs w:val="28"/>
          <w:lang w:val="en-US"/>
        </w:rPr>
        <w:t>V</w:t>
      </w:r>
      <w:r w:rsidRPr="00156106">
        <w:rPr>
          <w:b/>
          <w:sz w:val="28"/>
          <w:szCs w:val="28"/>
        </w:rPr>
        <w:t>. Работа патологоанатомической службы.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Т</w:t>
      </w:r>
      <w:r w:rsidRPr="00156106">
        <w:rPr>
          <w:b/>
          <w:sz w:val="28"/>
          <w:szCs w:val="28"/>
        </w:rPr>
        <w:t xml:space="preserve">аблица 5500 </w:t>
      </w:r>
      <w:r w:rsidRPr="00156106">
        <w:rPr>
          <w:sz w:val="28"/>
          <w:szCs w:val="28"/>
        </w:rPr>
        <w:t xml:space="preserve">«Прижизненные патологоанатомические исследования операционного и </w:t>
      </w:r>
      <w:proofErr w:type="spellStart"/>
      <w:r w:rsidRPr="00156106">
        <w:rPr>
          <w:sz w:val="28"/>
          <w:szCs w:val="28"/>
        </w:rPr>
        <w:t>биопсийного</w:t>
      </w:r>
      <w:proofErr w:type="spellEnd"/>
      <w:r w:rsidRPr="00156106">
        <w:rPr>
          <w:sz w:val="28"/>
          <w:szCs w:val="28"/>
        </w:rPr>
        <w:t xml:space="preserve"> материала» содержит информацию о числе и степени сложности исследований.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8 равна сумме строк 6 и 7 по всем графам, если есть повторные исследования. Если повторных исследований нет – строка 6 равна строке 8.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Таблица 5503</w:t>
      </w:r>
      <w:r w:rsidRPr="00156106">
        <w:rPr>
          <w:sz w:val="28"/>
          <w:szCs w:val="28"/>
        </w:rPr>
        <w:t xml:space="preserve"> «Посмертная патологоанатомическая диагностика»: Строка 1.3. «Число вскрытий выкидышей при сроке беременности менее 22 недель и массой тела менее 500 г» (сверяется с формой №13 «Сведения о беременности с абортивным исходом в сроке до 22 недель»).  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 xml:space="preserve">Графа 9 данной   таблицы содержит сведения о числе </w:t>
      </w:r>
      <w:proofErr w:type="gramStart"/>
      <w:r w:rsidRPr="00156106">
        <w:rPr>
          <w:sz w:val="28"/>
          <w:szCs w:val="28"/>
        </w:rPr>
        <w:t>патологоанатомических вскрытий</w:t>
      </w:r>
      <w:proofErr w:type="gramEnd"/>
      <w:r w:rsidRPr="00156106">
        <w:rPr>
          <w:sz w:val="28"/>
          <w:szCs w:val="28"/>
        </w:rPr>
        <w:t xml:space="preserve"> умерших вне стационара. Необходимо сверить её с данными таб. 2402, гр.5 и данными таб.21020, гр.3 стр.5</w:t>
      </w:r>
    </w:p>
    <w:p w:rsidR="00E17E89" w:rsidRPr="00156106" w:rsidRDefault="00E17E89" w:rsidP="00E17E89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Во время защиты отчета по форме №30-5 представитель муниципального образования (ЛПУ) предоставляет для ознакомления и для подтверждения данных </w:t>
      </w:r>
      <w:proofErr w:type="gramStart"/>
      <w:r w:rsidRPr="00156106">
        <w:rPr>
          <w:sz w:val="28"/>
          <w:szCs w:val="28"/>
        </w:rPr>
        <w:t>копию  пояснительной</w:t>
      </w:r>
      <w:proofErr w:type="gramEnd"/>
      <w:r w:rsidRPr="00156106">
        <w:rPr>
          <w:sz w:val="28"/>
          <w:szCs w:val="28"/>
        </w:rPr>
        <w:t xml:space="preserve"> записки о деятельности патологоанатомического отделения, представляемой в ГБУ РО «РОПАБ».</w:t>
      </w:r>
    </w:p>
    <w:p w:rsidR="003B7CC4" w:rsidRPr="00156106" w:rsidRDefault="003B7CC4" w:rsidP="00E17E89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В таблицу добавлена строка 1.</w:t>
      </w:r>
      <w:proofErr w:type="gramStart"/>
      <w:r w:rsidRPr="00156106">
        <w:rPr>
          <w:sz w:val="28"/>
          <w:szCs w:val="28"/>
        </w:rPr>
        <w:t>4.-</w:t>
      </w:r>
      <w:proofErr w:type="gramEnd"/>
      <w:r w:rsidRPr="00156106">
        <w:rPr>
          <w:sz w:val="28"/>
          <w:szCs w:val="28"/>
        </w:rPr>
        <w:t xml:space="preserve"> из общего числа умерших  (из строки 1) – умершие от 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 xml:space="preserve"> – 19.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7000. </w:t>
      </w:r>
      <w:r w:rsidR="003B7CC4" w:rsidRPr="00156106">
        <w:rPr>
          <w:b/>
          <w:sz w:val="28"/>
          <w:szCs w:val="28"/>
        </w:rPr>
        <w:t>По сравнению с прошлым годом практически не изменилась, добавлены строки (графы) для расшифровки прочих.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Сведения </w:t>
      </w:r>
      <w:proofErr w:type="gramStart"/>
      <w:r w:rsidRPr="00156106">
        <w:rPr>
          <w:sz w:val="28"/>
          <w:szCs w:val="28"/>
        </w:rPr>
        <w:t>заполняются  по</w:t>
      </w:r>
      <w:proofErr w:type="gramEnd"/>
      <w:r w:rsidRPr="00156106">
        <w:rPr>
          <w:sz w:val="28"/>
          <w:szCs w:val="28"/>
        </w:rPr>
        <w:t xml:space="preserve"> электронно-вычислительной технике, состоящей на балансе медицинской организации на 31.12.2018г..  Графа 3 равна сумме граф   </w:t>
      </w:r>
      <w:proofErr w:type="gramStart"/>
      <w:r w:rsidRPr="00156106">
        <w:rPr>
          <w:sz w:val="28"/>
          <w:szCs w:val="28"/>
        </w:rPr>
        <w:t>с  4</w:t>
      </w:r>
      <w:proofErr w:type="gramEnd"/>
      <w:r w:rsidRPr="00156106">
        <w:rPr>
          <w:sz w:val="28"/>
          <w:szCs w:val="28"/>
        </w:rPr>
        <w:t xml:space="preserve"> по 8 по всем строкам. Строка 1 = стр. 1.2 + 1.3 + 1.4; стр. 5 = 5.1 + 5.2 + 5.3 + 5.4 + 5.5 + 5.6. Строка 5 = стр. 5.7 + 5.8 + 5.9.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Строку 1.4 «иные операционные системы» расшифровать по всем графам.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Таблица 7001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Строка 1 </w:t>
      </w:r>
      <w:proofErr w:type="spellStart"/>
      <w:r w:rsidRPr="00156106">
        <w:rPr>
          <w:b/>
          <w:sz w:val="28"/>
          <w:szCs w:val="28"/>
        </w:rPr>
        <w:t>табл</w:t>
      </w:r>
      <w:proofErr w:type="spellEnd"/>
      <w:r w:rsidRPr="00156106">
        <w:rPr>
          <w:b/>
          <w:sz w:val="28"/>
          <w:szCs w:val="28"/>
        </w:rPr>
        <w:t xml:space="preserve"> 7001 равна строке 68 гр.5 табл. 1001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7002 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Строка 1=стр.2+стр.3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7004 </w:t>
      </w:r>
      <w:r w:rsidRPr="00156106">
        <w:rPr>
          <w:sz w:val="28"/>
          <w:szCs w:val="28"/>
        </w:rPr>
        <w:t>графа 3 равна сумме граф 4 + 5 + 6 по всем строкам. Графа 3 больше или равна графе 7 по всем строкам.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8000 </w:t>
      </w:r>
      <w:proofErr w:type="gramStart"/>
      <w:r w:rsidRPr="00156106">
        <w:rPr>
          <w:b/>
          <w:sz w:val="28"/>
          <w:szCs w:val="28"/>
        </w:rPr>
        <w:t>добавлены:-</w:t>
      </w:r>
      <w:proofErr w:type="gramEnd"/>
      <w:r w:rsidRPr="00156106">
        <w:rPr>
          <w:b/>
          <w:sz w:val="28"/>
          <w:szCs w:val="28"/>
        </w:rPr>
        <w:t xml:space="preserve"> новая графа 17 общая площадь зданий (по гр4,5,6 ), из гр.16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- графы регионального значения (о присвоении статуса объекта, постановке </w:t>
      </w:r>
      <w:proofErr w:type="gramStart"/>
      <w:r w:rsidRPr="00156106">
        <w:rPr>
          <w:b/>
          <w:sz w:val="28"/>
          <w:szCs w:val="28"/>
        </w:rPr>
        <w:t>его  на</w:t>
      </w:r>
      <w:proofErr w:type="gramEnd"/>
      <w:r w:rsidRPr="00156106">
        <w:rPr>
          <w:b/>
          <w:sz w:val="28"/>
          <w:szCs w:val="28"/>
        </w:rPr>
        <w:t xml:space="preserve"> учет и снятия с учета - о движении в целом) гр4.1;4.2; 4.3; гр.5.1; 5.2; 5.3; гр.6.1;6.2;6.3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- строка 6.1 фельдшерские здравпункты (ФЗП)- строка регионального значения</w:t>
      </w:r>
    </w:p>
    <w:p w:rsidR="00E17E89" w:rsidRPr="00156106" w:rsidRDefault="00E17E89" w:rsidP="00E17E89">
      <w:pPr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</w:t>
      </w:r>
      <w:r w:rsidRPr="00156106">
        <w:rPr>
          <w:sz w:val="28"/>
          <w:szCs w:val="28"/>
        </w:rPr>
        <w:t xml:space="preserve">В </w:t>
      </w:r>
      <w:r w:rsidRPr="00156106">
        <w:rPr>
          <w:b/>
          <w:sz w:val="28"/>
          <w:szCs w:val="28"/>
        </w:rPr>
        <w:t xml:space="preserve">таблице </w:t>
      </w:r>
      <w:proofErr w:type="gramStart"/>
      <w:r w:rsidRPr="00156106">
        <w:rPr>
          <w:b/>
          <w:sz w:val="28"/>
          <w:szCs w:val="28"/>
        </w:rPr>
        <w:t>8000</w:t>
      </w:r>
      <w:r w:rsidRPr="00156106">
        <w:rPr>
          <w:sz w:val="28"/>
          <w:szCs w:val="28"/>
        </w:rPr>
        <w:t xml:space="preserve">  показываются</w:t>
      </w:r>
      <w:proofErr w:type="gramEnd"/>
      <w:r w:rsidRPr="00156106">
        <w:rPr>
          <w:sz w:val="28"/>
          <w:szCs w:val="28"/>
        </w:rPr>
        <w:t xml:space="preserve">   сведения  о техническом  состоянии   всех состоящих на балансе и арендуемых зданий всех подразделений медицинских организаций.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Прежде чем заполнять эту таблицу, надо ознакомиться со всей имеющейся документацией, т.к. здание – это строение, </w:t>
      </w:r>
      <w:proofErr w:type="gramStart"/>
      <w:r w:rsidRPr="00156106">
        <w:rPr>
          <w:sz w:val="28"/>
          <w:szCs w:val="28"/>
        </w:rPr>
        <w:t>имеющее  свой</w:t>
      </w:r>
      <w:proofErr w:type="gramEnd"/>
      <w:r w:rsidRPr="00156106">
        <w:rPr>
          <w:sz w:val="28"/>
          <w:szCs w:val="28"/>
        </w:rPr>
        <w:t xml:space="preserve">  технический паспорт  и состоящее  на балансе организации или арендуемое у других  организаций на 31.12.2019 года.  Таблица </w:t>
      </w:r>
      <w:proofErr w:type="gramStart"/>
      <w:r w:rsidRPr="00156106">
        <w:rPr>
          <w:sz w:val="28"/>
          <w:szCs w:val="28"/>
        </w:rPr>
        <w:t>заполняется  на</w:t>
      </w:r>
      <w:proofErr w:type="gramEnd"/>
      <w:r w:rsidRPr="00156106">
        <w:rPr>
          <w:sz w:val="28"/>
          <w:szCs w:val="28"/>
        </w:rPr>
        <w:t xml:space="preserve"> основании технического паспорта здания, актов  обследования  зданий на необходимость  капитального ремонта, актов об аварийном состоянии зданий, заключений экспертных комиссий.  Сведения по зданиям: - по графе 4 «находятся в аварийном состоянии, требуют сноса»; При этом здание должно быть выведено из эксплуатации (не использоваться).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по графе 5 «требуют реконструкции»;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по гр. 6 «требуют капитального ремонта»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 xml:space="preserve"> заполняются только на основании актов о техническом состоянии зданий. Сведения о модульных строениях (ФАП, врачебные амбулатории), находящихся на балансе МО, включаются в таблицу 8000.</w:t>
      </w:r>
    </w:p>
    <w:p w:rsidR="00E17E89" w:rsidRPr="00156106" w:rsidRDefault="00E17E89" w:rsidP="00E17E89">
      <w:pPr>
        <w:ind w:firstLine="360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Сведения из формы 30-ФАП</w:t>
      </w:r>
      <w:r w:rsidR="00156106">
        <w:rPr>
          <w:sz w:val="28"/>
          <w:szCs w:val="28"/>
        </w:rPr>
        <w:t>, 30_ФП и 30-ФЗ</w:t>
      </w:r>
      <w:r w:rsidRPr="00156106">
        <w:rPr>
          <w:sz w:val="28"/>
          <w:szCs w:val="28"/>
        </w:rPr>
        <w:t xml:space="preserve"> о техническом оснащении включаются в форму №30-4 по таблице 8000 (техническое состояние зданий), стр.5 по головному учреждению – ЦРБ должны соответствовать данным таб. 1 свода формы 30-</w:t>
      </w:r>
      <w:proofErr w:type="gramStart"/>
      <w:r w:rsidRPr="00156106">
        <w:rPr>
          <w:sz w:val="28"/>
          <w:szCs w:val="28"/>
        </w:rPr>
        <w:t xml:space="preserve">ФАП </w:t>
      </w:r>
      <w:r w:rsidR="00156106">
        <w:rPr>
          <w:sz w:val="28"/>
          <w:szCs w:val="28"/>
        </w:rPr>
        <w:t>,</w:t>
      </w:r>
      <w:proofErr w:type="gramEnd"/>
      <w:r w:rsidR="00156106">
        <w:rPr>
          <w:sz w:val="28"/>
          <w:szCs w:val="28"/>
        </w:rPr>
        <w:t xml:space="preserve"> 30-ФП, 30-ФЗ</w:t>
      </w:r>
      <w:r w:rsidRPr="00156106">
        <w:rPr>
          <w:sz w:val="28"/>
          <w:szCs w:val="28"/>
        </w:rPr>
        <w:t xml:space="preserve"> по соответствующим графам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</w:t>
      </w:r>
      <w:r w:rsidRPr="00156106">
        <w:rPr>
          <w:b/>
          <w:sz w:val="28"/>
          <w:szCs w:val="28"/>
        </w:rPr>
        <w:t>таблице 8000</w:t>
      </w:r>
      <w:r w:rsidRPr="00156106">
        <w:rPr>
          <w:sz w:val="28"/>
          <w:szCs w:val="28"/>
        </w:rPr>
        <w:t xml:space="preserve"> строку 8 «прочие» расшифровать в </w:t>
      </w:r>
      <w:proofErr w:type="gramStart"/>
      <w:r w:rsidRPr="00156106">
        <w:rPr>
          <w:sz w:val="28"/>
          <w:szCs w:val="28"/>
        </w:rPr>
        <w:t>соответствии  с</w:t>
      </w:r>
      <w:proofErr w:type="gramEnd"/>
      <w:r w:rsidRPr="00156106">
        <w:rPr>
          <w:sz w:val="28"/>
          <w:szCs w:val="28"/>
        </w:rPr>
        <w:t xml:space="preserve"> предложенной таблицей по всем графам. В строке 7 показывается число зданий </w:t>
      </w:r>
      <w:proofErr w:type="gramStart"/>
      <w:r w:rsidRPr="00156106">
        <w:rPr>
          <w:sz w:val="28"/>
          <w:szCs w:val="28"/>
        </w:rPr>
        <w:t>патолого-анатомического</w:t>
      </w:r>
      <w:proofErr w:type="gramEnd"/>
      <w:r w:rsidRPr="00156106">
        <w:rPr>
          <w:sz w:val="28"/>
          <w:szCs w:val="28"/>
        </w:rPr>
        <w:t xml:space="preserve"> отделения.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Строка 9 должна </w:t>
      </w:r>
      <w:proofErr w:type="gramStart"/>
      <w:r w:rsidRPr="00156106">
        <w:rPr>
          <w:sz w:val="28"/>
          <w:szCs w:val="28"/>
        </w:rPr>
        <w:t>быть  равна</w:t>
      </w:r>
      <w:proofErr w:type="gramEnd"/>
      <w:r w:rsidRPr="00156106">
        <w:rPr>
          <w:sz w:val="28"/>
          <w:szCs w:val="28"/>
        </w:rPr>
        <w:t xml:space="preserve"> сумме строк с 1 по 8 по всем графам.</w:t>
      </w:r>
    </w:p>
    <w:p w:rsidR="00E17E89" w:rsidRPr="00156106" w:rsidRDefault="00E17E89" w:rsidP="00E17E89">
      <w:pPr>
        <w:ind w:firstLine="708"/>
        <w:jc w:val="both"/>
        <w:rPr>
          <w:sz w:val="28"/>
          <w:szCs w:val="28"/>
          <w:u w:val="single"/>
        </w:rPr>
      </w:pPr>
      <w:r w:rsidRPr="00156106">
        <w:rPr>
          <w:sz w:val="28"/>
          <w:szCs w:val="28"/>
          <w:u w:val="single"/>
        </w:rPr>
        <w:t xml:space="preserve">При наличии данных в графах 4, 5, 6 необходимо представить в сканированном виде акты на каждое здание в электронном виде. </w:t>
      </w:r>
    </w:p>
    <w:p w:rsidR="00E17E89" w:rsidRPr="00156106" w:rsidRDefault="00E17E89" w:rsidP="00E17E89">
      <w:pPr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 xml:space="preserve">      </w:t>
      </w:r>
      <w:r w:rsidRPr="00156106">
        <w:rPr>
          <w:b/>
          <w:sz w:val="28"/>
          <w:szCs w:val="28"/>
        </w:rPr>
        <w:t>Таблица 8000   стр.8 Прочие –добавлены: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-новая графа 17 общая площадь зданий (по гр4,5,</w:t>
      </w:r>
      <w:proofErr w:type="gramStart"/>
      <w:r w:rsidRPr="00156106">
        <w:rPr>
          <w:b/>
          <w:sz w:val="28"/>
          <w:szCs w:val="28"/>
        </w:rPr>
        <w:t>6 )</w:t>
      </w:r>
      <w:proofErr w:type="gramEnd"/>
      <w:r w:rsidRPr="00156106">
        <w:rPr>
          <w:b/>
          <w:sz w:val="28"/>
          <w:szCs w:val="28"/>
        </w:rPr>
        <w:t>, из гр.16</w:t>
      </w:r>
    </w:p>
    <w:p w:rsidR="00E17E89" w:rsidRPr="00156106" w:rsidRDefault="00E17E89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>- графы регионального значения</w:t>
      </w:r>
      <w:r w:rsidRPr="00156106">
        <w:rPr>
          <w:b/>
          <w:sz w:val="28"/>
          <w:szCs w:val="28"/>
        </w:rPr>
        <w:t xml:space="preserve"> о присвоении статуса объекта, постановке </w:t>
      </w:r>
      <w:proofErr w:type="gramStart"/>
      <w:r w:rsidRPr="00156106">
        <w:rPr>
          <w:b/>
          <w:sz w:val="28"/>
          <w:szCs w:val="28"/>
        </w:rPr>
        <w:t>его  на</w:t>
      </w:r>
      <w:proofErr w:type="gramEnd"/>
      <w:r w:rsidRPr="00156106">
        <w:rPr>
          <w:b/>
          <w:sz w:val="28"/>
          <w:szCs w:val="28"/>
        </w:rPr>
        <w:t xml:space="preserve"> учет и снятия с учета - о движении в целом) гр4.1;4.2; 4.3; гр.5.1; 5.2; 5.3; гр.6.1;</w:t>
      </w:r>
      <w:r w:rsidR="003B7CC4" w:rsidRPr="00156106">
        <w:rPr>
          <w:b/>
          <w:sz w:val="28"/>
          <w:szCs w:val="28"/>
        </w:rPr>
        <w:t xml:space="preserve"> </w:t>
      </w:r>
      <w:r w:rsidRPr="00156106">
        <w:rPr>
          <w:b/>
          <w:sz w:val="28"/>
          <w:szCs w:val="28"/>
        </w:rPr>
        <w:t>6.2;</w:t>
      </w:r>
      <w:r w:rsidR="003B7CC4" w:rsidRPr="00156106">
        <w:rPr>
          <w:b/>
          <w:sz w:val="28"/>
          <w:szCs w:val="28"/>
        </w:rPr>
        <w:t xml:space="preserve"> </w:t>
      </w:r>
      <w:r w:rsidRPr="00156106">
        <w:rPr>
          <w:b/>
          <w:sz w:val="28"/>
          <w:szCs w:val="28"/>
        </w:rPr>
        <w:t>6.3</w:t>
      </w:r>
    </w:p>
    <w:p w:rsidR="003B7CC4" w:rsidRPr="00156106" w:rsidRDefault="003B7CC4" w:rsidP="00E17E89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Сведения таблиц №8000 – 8004 необходимо обязательно сверять с данными ФРМО.</w:t>
      </w:r>
    </w:p>
    <w:p w:rsidR="00310595" w:rsidRPr="00156106" w:rsidRDefault="00310595" w:rsidP="00797C21">
      <w:pPr>
        <w:ind w:firstLine="708"/>
        <w:jc w:val="both"/>
        <w:rPr>
          <w:sz w:val="28"/>
          <w:szCs w:val="28"/>
        </w:rPr>
      </w:pPr>
    </w:p>
    <w:p w:rsidR="007532E5" w:rsidRPr="00156106" w:rsidRDefault="007532E5" w:rsidP="007532E5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В </w:t>
      </w:r>
      <w:r w:rsidRPr="00156106">
        <w:rPr>
          <w:b/>
          <w:sz w:val="28"/>
          <w:szCs w:val="28"/>
        </w:rPr>
        <w:t>форме №12</w:t>
      </w:r>
      <w:r w:rsidRPr="00156106">
        <w:rPr>
          <w:sz w:val="28"/>
          <w:szCs w:val="28"/>
        </w:rPr>
        <w:t xml:space="preserve"> изменены таблицы – 1000,</w:t>
      </w:r>
      <w:r w:rsidR="009D225C" w:rsidRPr="00156106">
        <w:rPr>
          <w:sz w:val="28"/>
          <w:szCs w:val="28"/>
        </w:rPr>
        <w:t xml:space="preserve"> 1500</w:t>
      </w:r>
      <w:r w:rsidRPr="00156106">
        <w:rPr>
          <w:sz w:val="28"/>
          <w:szCs w:val="28"/>
        </w:rPr>
        <w:t>, 2000, 2500, 3000, 4000, 4500, 4600</w:t>
      </w:r>
      <w:r w:rsidR="009D225C" w:rsidRPr="00156106">
        <w:rPr>
          <w:sz w:val="28"/>
          <w:szCs w:val="28"/>
        </w:rPr>
        <w:t xml:space="preserve"> – в </w:t>
      </w:r>
      <w:proofErr w:type="gramStart"/>
      <w:r w:rsidR="009D225C" w:rsidRPr="00156106">
        <w:rPr>
          <w:sz w:val="28"/>
          <w:szCs w:val="28"/>
        </w:rPr>
        <w:t>н</w:t>
      </w:r>
      <w:r w:rsidRPr="00156106">
        <w:rPr>
          <w:sz w:val="28"/>
          <w:szCs w:val="28"/>
        </w:rPr>
        <w:t xml:space="preserve">их </w:t>
      </w:r>
      <w:r w:rsidR="009D225C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добавлены</w:t>
      </w:r>
      <w:proofErr w:type="gramEnd"/>
      <w:r w:rsidRPr="00156106">
        <w:rPr>
          <w:sz w:val="28"/>
          <w:szCs w:val="28"/>
        </w:rPr>
        <w:t xml:space="preserve"> строки прочие заболевания по каждому классу – для уменьшения числа ошибок. Итоговая строка по каждому классу формируется автоматически суммой строк по внесенным заболеваниям. Также добавлена 21 классом строка  - 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 xml:space="preserve"> – 19, в каждую из вышеперечисленных таблиц.</w:t>
      </w:r>
    </w:p>
    <w:p w:rsidR="00CD5213" w:rsidRPr="00156106" w:rsidRDefault="00CD5213" w:rsidP="007532E5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Добавлены новые таблицы – 1004, 2004, 3004, 4004, 4504 – о пациентах с хроническими болезнями сердечно-сосудистыми заболеваниями, состоявшими на диспансерном учете в течении года, (из них умерло).</w:t>
      </w:r>
    </w:p>
    <w:p w:rsidR="00CD5213" w:rsidRPr="00156106" w:rsidRDefault="00CD5213" w:rsidP="007532E5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Добавлены </w:t>
      </w:r>
      <w:proofErr w:type="gramStart"/>
      <w:r w:rsidRPr="00156106">
        <w:rPr>
          <w:sz w:val="28"/>
          <w:szCs w:val="28"/>
        </w:rPr>
        <w:t>новые  строки</w:t>
      </w:r>
      <w:proofErr w:type="gramEnd"/>
      <w:r w:rsidRPr="00156106">
        <w:rPr>
          <w:sz w:val="28"/>
          <w:szCs w:val="28"/>
        </w:rPr>
        <w:t xml:space="preserve"> в таблицах 1100, 1600, 2100, 3100, 4100, 4550 – об обращениях с профилактической целью по поводу получения мед. документов по поводу контакта с больным 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 xml:space="preserve"> – 19, наблюдения при подозрении на 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 xml:space="preserve"> – 19, либо при </w:t>
      </w:r>
      <w:proofErr w:type="spellStart"/>
      <w:r w:rsidRPr="00156106">
        <w:rPr>
          <w:sz w:val="28"/>
          <w:szCs w:val="28"/>
        </w:rPr>
        <w:t>скининговом</w:t>
      </w:r>
      <w:proofErr w:type="spellEnd"/>
      <w:r w:rsidRPr="00156106">
        <w:rPr>
          <w:sz w:val="28"/>
          <w:szCs w:val="28"/>
        </w:rPr>
        <w:t xml:space="preserve"> обследовании на 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 xml:space="preserve"> – 19., В целом принцип заполнения формы остался без изменений: таблицы 1500-1900 переносятся из формы №31, таблицы 2500, 3000, 4600, 3100 – формируются автоматически.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Таблицы 1000, 1500, 2000, 4000 и 4500</w:t>
      </w:r>
      <w:r w:rsidRPr="00156106">
        <w:rPr>
          <w:sz w:val="28"/>
          <w:szCs w:val="28"/>
        </w:rPr>
        <w:t xml:space="preserve"> заполняются следующим образом.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графу 4 включают все зарегистрированные заболевания в течение года: со знаком (+) – с впервые в жизни установленным диагнозом и со знаком (–) – с диагнозом, установленным в предыдущие годы, а в текущем – один раз в году при первом обращении.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графу 8 включают все взятые под диспансерное наблюдение заболевания из графы 4 – со знаком (+) и (–) и состоит из: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>- в таблице 1000 (графа 15 за 2019 год) – (переходные дети в подростки) + (впервые взятые на Д-учет в текущем году) + (вновь прибывшие) + (ранее стоящие на Д-учете «оторвавшиеся» или кому диагноз был ранее установлен, но на Д-учете не состоял);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в таблице 2000 (графа 15 за 2019 год) – (переходные дети во взрослые) + (впервые взятые на Д-учет в текущем году) + (вновь прибывшие) + (ранее стоящие на Д-учете «оторвавшиеся» или кому диагноз был ранее установлен, но на Д-учете не состоял) + (переходные из детей, таблицы 1000);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в таблице 3000 (графа 15 за 2019 год) + (впервые взятые на Д-учет в текущем году) + (вновь прибывшие) + (ранее стоящие на Д-учете «оторвавшиеся» или кому диагноз был ранее установлен, но на Д-учете не состоял) + (переходные из подростков, таблицы 2000).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графу 9 включают все заболевания с впервые в жизни установленным диагнозом – </w:t>
      </w:r>
      <w:proofErr w:type="gramStart"/>
      <w:r w:rsidRPr="00156106">
        <w:rPr>
          <w:sz w:val="28"/>
          <w:szCs w:val="28"/>
        </w:rPr>
        <w:t>со  знаком</w:t>
      </w:r>
      <w:proofErr w:type="gramEnd"/>
      <w:r w:rsidRPr="00156106">
        <w:rPr>
          <w:sz w:val="28"/>
          <w:szCs w:val="28"/>
        </w:rPr>
        <w:t xml:space="preserve"> (+) – из графы 4.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графах 10 и 11 показывают сведения из графы 9: взято под диспансерное наблюдение (графа 10) и выявлено при </w:t>
      </w:r>
      <w:proofErr w:type="spellStart"/>
      <w:r w:rsidRPr="00156106">
        <w:rPr>
          <w:sz w:val="28"/>
          <w:szCs w:val="28"/>
        </w:rPr>
        <w:t>профосмотре</w:t>
      </w:r>
      <w:proofErr w:type="spellEnd"/>
      <w:r w:rsidRPr="00156106">
        <w:rPr>
          <w:sz w:val="28"/>
          <w:szCs w:val="28"/>
        </w:rPr>
        <w:t xml:space="preserve"> (графа 11).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графе 14 показывают снятых с диспансерного наблюдения (по всем причинам: выздоровление, смерть, переезд на другое место жительства и др.), </w:t>
      </w:r>
      <w:r w:rsidRPr="00156106">
        <w:rPr>
          <w:b/>
          <w:sz w:val="28"/>
          <w:szCs w:val="28"/>
        </w:rPr>
        <w:t>переход в другую возрастную группу в данной графе не учитывается</w:t>
      </w:r>
      <w:r w:rsidRPr="00156106">
        <w:rPr>
          <w:sz w:val="28"/>
          <w:szCs w:val="28"/>
        </w:rPr>
        <w:t>.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графе 15 отмечают число заболеваний, состоящих под диспансерным наблюдением на конец отчетного года.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Графа 8 минус графа 14 должна быть равна графе 15 по всем строкам.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Перерегистрации по соответствующим строкам в текущем году не подлежат,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состоявшие под диспансерным наблюдением на конец предыдущего года: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пациенты с острыми заболеваниями;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пациенты с острым и повторным инфарктом миокарда;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пациенты с острыми нарушениями мозгового кровообращения;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пациенты с острой пневмонией;</w:t>
      </w:r>
    </w:p>
    <w:p w:rsidR="001C423C" w:rsidRPr="00156106" w:rsidRDefault="001C423C" w:rsidP="001C423C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пациенты с болезнями перинатального периода.</w:t>
      </w:r>
    </w:p>
    <w:p w:rsidR="001C423C" w:rsidRPr="00156106" w:rsidRDefault="001C423C" w:rsidP="001C423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Коррекция переходов по возрасту проводится по графе 3_1 (в таб. 2000 по графе 3_1 всего </w:t>
      </w:r>
      <w:proofErr w:type="gramStart"/>
      <w:r w:rsidRPr="00156106">
        <w:rPr>
          <w:sz w:val="28"/>
          <w:szCs w:val="28"/>
        </w:rPr>
        <w:t>и  3</w:t>
      </w:r>
      <w:proofErr w:type="gramEnd"/>
      <w:r w:rsidRPr="00156106">
        <w:rPr>
          <w:sz w:val="28"/>
          <w:szCs w:val="28"/>
        </w:rPr>
        <w:t>_2 – юноши)</w:t>
      </w:r>
    </w:p>
    <w:p w:rsidR="001C423C" w:rsidRPr="00156106" w:rsidRDefault="001C423C" w:rsidP="007532E5">
      <w:pPr>
        <w:tabs>
          <w:tab w:val="left" w:pos="2535"/>
        </w:tabs>
        <w:ind w:firstLine="708"/>
        <w:jc w:val="both"/>
        <w:rPr>
          <w:sz w:val="28"/>
          <w:szCs w:val="28"/>
        </w:rPr>
      </w:pPr>
    </w:p>
    <w:p w:rsidR="002522A1" w:rsidRPr="00156106" w:rsidRDefault="002522A1" w:rsidP="000044E0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Формы №30 и №12 представляются в 2-х разрезах: свод по территории и свод по сельской местности (ф. №30-село, ф.№12-село).</w:t>
      </w:r>
    </w:p>
    <w:p w:rsidR="002522A1" w:rsidRPr="00156106" w:rsidRDefault="002522A1" w:rsidP="000044E0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Под сельской местностью понимаются сельские поселения, а также сельские населённые пункты, входящие в состав городских поселений или городских округов. Перечень таких сельских населённых пунктов определяется и утверждается исполнительным органом государственной власти субъекта РФ. </w:t>
      </w:r>
    </w:p>
    <w:p w:rsidR="002522A1" w:rsidRPr="00156106" w:rsidRDefault="002522A1" w:rsidP="000044E0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К городской местности относятся:</w:t>
      </w:r>
    </w:p>
    <w:p w:rsidR="001143D0" w:rsidRPr="00156106" w:rsidRDefault="002522A1" w:rsidP="000044E0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 города областного подчинения: Азов, Батайс</w:t>
      </w:r>
      <w:r w:rsidR="001143D0" w:rsidRPr="00156106">
        <w:rPr>
          <w:sz w:val="28"/>
          <w:szCs w:val="28"/>
        </w:rPr>
        <w:t>к, Волгодонск, Гуково, Донецк, З</w:t>
      </w:r>
      <w:r w:rsidRPr="00156106">
        <w:rPr>
          <w:sz w:val="28"/>
          <w:szCs w:val="28"/>
        </w:rPr>
        <w:t>верево</w:t>
      </w:r>
      <w:r w:rsidR="001143D0" w:rsidRPr="00156106">
        <w:rPr>
          <w:sz w:val="28"/>
          <w:szCs w:val="28"/>
        </w:rPr>
        <w:t>, Каменск-Шахтинский, Новочеркасск, Новошахтинск, Ростов-на-Дону, Таганрог и Шахты;</w:t>
      </w:r>
    </w:p>
    <w:p w:rsidR="001143D0" w:rsidRPr="00156106" w:rsidRDefault="001143D0" w:rsidP="000044E0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 xml:space="preserve">-  города районного подчинения: Аксай, Белая Калитва, Зерноград, Константиновск, Красный Сулин, Миллерово, Морозовск, Пролетарск, Сальск, </w:t>
      </w:r>
      <w:proofErr w:type="spellStart"/>
      <w:r w:rsidRPr="00156106">
        <w:rPr>
          <w:sz w:val="28"/>
          <w:szCs w:val="28"/>
        </w:rPr>
        <w:t>Семикаракорск</w:t>
      </w:r>
      <w:proofErr w:type="spellEnd"/>
      <w:r w:rsidRPr="00156106">
        <w:rPr>
          <w:sz w:val="28"/>
          <w:szCs w:val="28"/>
        </w:rPr>
        <w:t>, Цимлянск;</w:t>
      </w:r>
    </w:p>
    <w:p w:rsidR="001143D0" w:rsidRPr="00156106" w:rsidRDefault="001143D0" w:rsidP="000044E0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-  поселки городского типа: </w:t>
      </w:r>
      <w:proofErr w:type="spellStart"/>
      <w:r w:rsidRPr="00156106">
        <w:rPr>
          <w:sz w:val="28"/>
          <w:szCs w:val="28"/>
        </w:rPr>
        <w:t>пгт</w:t>
      </w:r>
      <w:proofErr w:type="spellEnd"/>
      <w:r w:rsidRPr="00156106">
        <w:rPr>
          <w:sz w:val="28"/>
          <w:szCs w:val="28"/>
        </w:rPr>
        <w:t xml:space="preserve"> Глубокий Каменского района, </w:t>
      </w:r>
      <w:proofErr w:type="spellStart"/>
      <w:r w:rsidRPr="00156106">
        <w:rPr>
          <w:sz w:val="28"/>
          <w:szCs w:val="28"/>
        </w:rPr>
        <w:t>пгт</w:t>
      </w:r>
      <w:proofErr w:type="spellEnd"/>
      <w:r w:rsidRPr="00156106">
        <w:rPr>
          <w:sz w:val="28"/>
          <w:szCs w:val="28"/>
        </w:rPr>
        <w:t xml:space="preserve"> Каменоломни Октябрьского района, </w:t>
      </w:r>
      <w:proofErr w:type="spellStart"/>
      <w:r w:rsidRPr="00156106">
        <w:rPr>
          <w:sz w:val="28"/>
          <w:szCs w:val="28"/>
        </w:rPr>
        <w:t>пгт</w:t>
      </w:r>
      <w:proofErr w:type="spellEnd"/>
      <w:r w:rsidRPr="00156106">
        <w:rPr>
          <w:sz w:val="28"/>
          <w:szCs w:val="28"/>
        </w:rPr>
        <w:t xml:space="preserve"> Усть-Донецкий Усть-Донецкого района, </w:t>
      </w:r>
      <w:proofErr w:type="spellStart"/>
      <w:r w:rsidRPr="00156106">
        <w:rPr>
          <w:sz w:val="28"/>
          <w:szCs w:val="28"/>
        </w:rPr>
        <w:t>пгт</w:t>
      </w:r>
      <w:proofErr w:type="spellEnd"/>
      <w:r w:rsidRPr="00156106">
        <w:rPr>
          <w:sz w:val="28"/>
          <w:szCs w:val="28"/>
        </w:rPr>
        <w:t xml:space="preserve"> Шолоховский</w:t>
      </w:r>
      <w:r w:rsidR="00BE6957" w:rsidRPr="00156106">
        <w:rPr>
          <w:sz w:val="28"/>
          <w:szCs w:val="28"/>
        </w:rPr>
        <w:t xml:space="preserve"> </w:t>
      </w:r>
      <w:proofErr w:type="spellStart"/>
      <w:r w:rsidR="00BE6957" w:rsidRPr="00156106">
        <w:rPr>
          <w:sz w:val="28"/>
          <w:szCs w:val="28"/>
        </w:rPr>
        <w:t>Белокалитвинского</w:t>
      </w:r>
      <w:proofErr w:type="spellEnd"/>
      <w:r w:rsidR="00BE6957" w:rsidRPr="00156106">
        <w:rPr>
          <w:sz w:val="28"/>
          <w:szCs w:val="28"/>
        </w:rPr>
        <w:t xml:space="preserve"> района, </w:t>
      </w:r>
      <w:proofErr w:type="spellStart"/>
      <w:r w:rsidR="00BE6957" w:rsidRPr="00156106">
        <w:rPr>
          <w:sz w:val="28"/>
          <w:szCs w:val="28"/>
        </w:rPr>
        <w:t>пгт</w:t>
      </w:r>
      <w:proofErr w:type="spellEnd"/>
      <w:r w:rsidR="00BE6957" w:rsidRPr="00156106">
        <w:rPr>
          <w:sz w:val="28"/>
          <w:szCs w:val="28"/>
        </w:rPr>
        <w:t xml:space="preserve"> Г</w:t>
      </w:r>
      <w:r w:rsidRPr="00156106">
        <w:rPr>
          <w:sz w:val="28"/>
          <w:szCs w:val="28"/>
        </w:rPr>
        <w:t xml:space="preserve">орный и </w:t>
      </w:r>
      <w:proofErr w:type="spellStart"/>
      <w:r w:rsidRPr="00156106">
        <w:rPr>
          <w:sz w:val="28"/>
          <w:szCs w:val="28"/>
        </w:rPr>
        <w:t>пгт</w:t>
      </w:r>
      <w:proofErr w:type="spellEnd"/>
      <w:r w:rsidRPr="00156106">
        <w:rPr>
          <w:sz w:val="28"/>
          <w:szCs w:val="28"/>
        </w:rPr>
        <w:t xml:space="preserve"> </w:t>
      </w:r>
      <w:proofErr w:type="spellStart"/>
      <w:proofErr w:type="gramStart"/>
      <w:r w:rsidRPr="00156106">
        <w:rPr>
          <w:sz w:val="28"/>
          <w:szCs w:val="28"/>
        </w:rPr>
        <w:t>Углеродовский</w:t>
      </w:r>
      <w:proofErr w:type="spellEnd"/>
      <w:r w:rsidRPr="00156106">
        <w:rPr>
          <w:sz w:val="28"/>
          <w:szCs w:val="28"/>
        </w:rPr>
        <w:t xml:space="preserve">  </w:t>
      </w:r>
      <w:proofErr w:type="spellStart"/>
      <w:r w:rsidRPr="00156106">
        <w:rPr>
          <w:sz w:val="28"/>
          <w:szCs w:val="28"/>
        </w:rPr>
        <w:t>Красносулинского</w:t>
      </w:r>
      <w:proofErr w:type="spellEnd"/>
      <w:proofErr w:type="gramEnd"/>
      <w:r w:rsidRPr="00156106">
        <w:rPr>
          <w:sz w:val="28"/>
          <w:szCs w:val="28"/>
        </w:rPr>
        <w:t xml:space="preserve"> района.</w:t>
      </w:r>
    </w:p>
    <w:p w:rsidR="00D558B9" w:rsidRPr="00156106" w:rsidRDefault="001143D0" w:rsidP="000044E0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Таки</w:t>
      </w:r>
      <w:r w:rsidR="005C7336" w:rsidRPr="00156106">
        <w:rPr>
          <w:sz w:val="28"/>
          <w:szCs w:val="28"/>
        </w:rPr>
        <w:t>м</w:t>
      </w:r>
      <w:r w:rsidRPr="00156106">
        <w:rPr>
          <w:sz w:val="28"/>
          <w:szCs w:val="28"/>
        </w:rPr>
        <w:t xml:space="preserve"> образом, </w:t>
      </w:r>
      <w:r w:rsidR="005C7336" w:rsidRPr="00156106">
        <w:rPr>
          <w:sz w:val="28"/>
          <w:szCs w:val="28"/>
        </w:rPr>
        <w:t xml:space="preserve">территории, имеющие в своем составе и городскую, и сельскую местность, представляют 2 отчета формы №30 и №12: свод по территории и свод </w:t>
      </w:r>
      <w:proofErr w:type="gramStart"/>
      <w:r w:rsidR="005C7336" w:rsidRPr="00156106">
        <w:rPr>
          <w:sz w:val="28"/>
          <w:szCs w:val="28"/>
        </w:rPr>
        <w:t>по  сельской</w:t>
      </w:r>
      <w:proofErr w:type="gramEnd"/>
      <w:r w:rsidR="005C7336" w:rsidRPr="00156106">
        <w:rPr>
          <w:sz w:val="28"/>
          <w:szCs w:val="28"/>
        </w:rPr>
        <w:t xml:space="preserve"> местности</w:t>
      </w:r>
      <w:r w:rsidR="00D558B9" w:rsidRPr="00156106">
        <w:rPr>
          <w:sz w:val="28"/>
          <w:szCs w:val="28"/>
        </w:rPr>
        <w:t>.</w:t>
      </w:r>
      <w:r w:rsidR="005C7336" w:rsidRPr="00156106">
        <w:rPr>
          <w:sz w:val="28"/>
          <w:szCs w:val="28"/>
        </w:rPr>
        <w:t xml:space="preserve"> </w:t>
      </w:r>
    </w:p>
    <w:p w:rsidR="009D2A41" w:rsidRPr="00156106" w:rsidRDefault="005C7336" w:rsidP="000044E0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Территории, имеющие в </w:t>
      </w:r>
      <w:proofErr w:type="gramStart"/>
      <w:r w:rsidRPr="00156106">
        <w:rPr>
          <w:b/>
          <w:sz w:val="28"/>
          <w:szCs w:val="28"/>
        </w:rPr>
        <w:t>составе  только</w:t>
      </w:r>
      <w:proofErr w:type="gramEnd"/>
      <w:r w:rsidRPr="00156106">
        <w:rPr>
          <w:b/>
          <w:sz w:val="28"/>
          <w:szCs w:val="28"/>
        </w:rPr>
        <w:t xml:space="preserve"> городскую местность,  формы «№30-село»  или «№12-село» </w:t>
      </w:r>
      <w:r w:rsidR="00BE6957" w:rsidRPr="00156106">
        <w:rPr>
          <w:b/>
          <w:sz w:val="28"/>
          <w:szCs w:val="28"/>
        </w:rPr>
        <w:t xml:space="preserve">не </w:t>
      </w:r>
      <w:r w:rsidR="002C2AEB" w:rsidRPr="00156106">
        <w:rPr>
          <w:b/>
          <w:sz w:val="28"/>
          <w:szCs w:val="28"/>
        </w:rPr>
        <w:t>заполн</w:t>
      </w:r>
      <w:r w:rsidR="00BE6957" w:rsidRPr="00156106">
        <w:rPr>
          <w:b/>
          <w:sz w:val="28"/>
          <w:szCs w:val="28"/>
        </w:rPr>
        <w:t>яют.</w:t>
      </w:r>
      <w:r w:rsidR="001143D0" w:rsidRPr="00156106">
        <w:rPr>
          <w:b/>
          <w:sz w:val="28"/>
          <w:szCs w:val="28"/>
        </w:rPr>
        <w:t xml:space="preserve"> </w:t>
      </w:r>
    </w:p>
    <w:p w:rsidR="009D2A41" w:rsidRPr="00156106" w:rsidRDefault="009D2A41" w:rsidP="000044E0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Чисто сельские районы (</w:t>
      </w:r>
      <w:proofErr w:type="spellStart"/>
      <w:r w:rsidRPr="00156106">
        <w:rPr>
          <w:sz w:val="28"/>
          <w:szCs w:val="28"/>
        </w:rPr>
        <w:t>Боковский</w:t>
      </w:r>
      <w:proofErr w:type="spellEnd"/>
      <w:r w:rsidRPr="00156106">
        <w:rPr>
          <w:sz w:val="28"/>
          <w:szCs w:val="28"/>
        </w:rPr>
        <w:t xml:space="preserve">, </w:t>
      </w:r>
      <w:proofErr w:type="spellStart"/>
      <w:r w:rsidRPr="00156106">
        <w:rPr>
          <w:sz w:val="28"/>
          <w:szCs w:val="28"/>
        </w:rPr>
        <w:t>Мясниковский</w:t>
      </w:r>
      <w:proofErr w:type="spellEnd"/>
      <w:r w:rsidRPr="00156106">
        <w:rPr>
          <w:sz w:val="28"/>
          <w:szCs w:val="28"/>
        </w:rPr>
        <w:t xml:space="preserve"> и т.д.) </w:t>
      </w:r>
      <w:proofErr w:type="gramStart"/>
      <w:r w:rsidRPr="00156106">
        <w:rPr>
          <w:sz w:val="28"/>
          <w:szCs w:val="28"/>
        </w:rPr>
        <w:t>представляют</w:t>
      </w:r>
      <w:r w:rsidR="001143D0" w:rsidRPr="00156106">
        <w:rPr>
          <w:sz w:val="28"/>
          <w:szCs w:val="28"/>
        </w:rPr>
        <w:t xml:space="preserve">  </w:t>
      </w:r>
      <w:r w:rsidRPr="00156106">
        <w:rPr>
          <w:sz w:val="28"/>
          <w:szCs w:val="28"/>
        </w:rPr>
        <w:t>два</w:t>
      </w:r>
      <w:proofErr w:type="gramEnd"/>
      <w:r w:rsidRPr="00156106">
        <w:rPr>
          <w:sz w:val="28"/>
          <w:szCs w:val="28"/>
        </w:rPr>
        <w:t xml:space="preserve"> идентичных отчета  - один считается сводным по территории, а другой</w:t>
      </w:r>
      <w:r w:rsidR="00640DCC" w:rsidRPr="00156106">
        <w:rPr>
          <w:sz w:val="28"/>
          <w:szCs w:val="28"/>
        </w:rPr>
        <w:t xml:space="preserve">  (дублирующий)</w:t>
      </w:r>
      <w:r w:rsidRPr="00156106">
        <w:rPr>
          <w:sz w:val="28"/>
          <w:szCs w:val="28"/>
        </w:rPr>
        <w:t xml:space="preserve"> – по сельской местности</w:t>
      </w:r>
      <w:r w:rsidR="00B370D7" w:rsidRPr="00156106">
        <w:rPr>
          <w:sz w:val="28"/>
          <w:szCs w:val="28"/>
        </w:rPr>
        <w:t xml:space="preserve">, </w:t>
      </w:r>
      <w:r w:rsidR="00640DCC" w:rsidRPr="00156106">
        <w:rPr>
          <w:sz w:val="28"/>
          <w:szCs w:val="28"/>
        </w:rPr>
        <w:t>то есть</w:t>
      </w:r>
      <w:r w:rsidR="00B370D7" w:rsidRPr="00156106">
        <w:rPr>
          <w:sz w:val="28"/>
          <w:szCs w:val="28"/>
        </w:rPr>
        <w:t xml:space="preserve"> в ИАС ГБУ РО «МИАЦ» «БАРС-Мониторинг. Здравоохранение» должны быть заполнены первичные формы и </w:t>
      </w:r>
      <w:proofErr w:type="gramStart"/>
      <w:r w:rsidR="00B370D7" w:rsidRPr="00156106">
        <w:rPr>
          <w:sz w:val="28"/>
          <w:szCs w:val="28"/>
        </w:rPr>
        <w:t>сформированы  своды</w:t>
      </w:r>
      <w:proofErr w:type="gramEnd"/>
      <w:r w:rsidR="00640DCC" w:rsidRPr="00156106">
        <w:rPr>
          <w:sz w:val="28"/>
          <w:szCs w:val="28"/>
        </w:rPr>
        <w:t xml:space="preserve"> как </w:t>
      </w:r>
      <w:r w:rsidR="00B370D7" w:rsidRPr="00156106">
        <w:rPr>
          <w:sz w:val="28"/>
          <w:szCs w:val="28"/>
        </w:rPr>
        <w:t xml:space="preserve"> по формам №30 </w:t>
      </w:r>
      <w:r w:rsidR="00640DCC" w:rsidRPr="00156106">
        <w:rPr>
          <w:sz w:val="28"/>
          <w:szCs w:val="28"/>
        </w:rPr>
        <w:t xml:space="preserve"> (30-1, 30-2, 30-3, 30-4, 30-5) </w:t>
      </w:r>
      <w:r w:rsidR="00B370D7" w:rsidRPr="00156106">
        <w:rPr>
          <w:sz w:val="28"/>
          <w:szCs w:val="28"/>
        </w:rPr>
        <w:t>и №12</w:t>
      </w:r>
      <w:r w:rsidR="00640DCC" w:rsidRPr="00156106">
        <w:rPr>
          <w:sz w:val="28"/>
          <w:szCs w:val="28"/>
        </w:rPr>
        <w:t xml:space="preserve">, так и по формам </w:t>
      </w:r>
      <w:r w:rsidR="00B370D7" w:rsidRPr="00156106">
        <w:rPr>
          <w:sz w:val="28"/>
          <w:szCs w:val="28"/>
        </w:rPr>
        <w:t xml:space="preserve"> </w:t>
      </w:r>
      <w:r w:rsidR="00640DCC" w:rsidRPr="00156106">
        <w:rPr>
          <w:sz w:val="28"/>
          <w:szCs w:val="28"/>
        </w:rPr>
        <w:t>№30-село (№30-1-село, 30-2-село, 30-3-село, 30-4-село, 30-5-село</w:t>
      </w:r>
      <w:r w:rsidR="00A42E04" w:rsidRPr="00156106">
        <w:rPr>
          <w:sz w:val="28"/>
          <w:szCs w:val="28"/>
        </w:rPr>
        <w:t xml:space="preserve">) и </w:t>
      </w:r>
      <w:r w:rsidR="00B370D7" w:rsidRPr="00156106">
        <w:rPr>
          <w:sz w:val="28"/>
          <w:szCs w:val="28"/>
        </w:rPr>
        <w:t>№12-село</w:t>
      </w:r>
      <w:r w:rsidRPr="00156106">
        <w:rPr>
          <w:sz w:val="28"/>
          <w:szCs w:val="28"/>
        </w:rPr>
        <w:t>.</w:t>
      </w:r>
    </w:p>
    <w:p w:rsidR="003E6291" w:rsidRPr="00156106" w:rsidRDefault="00A42E04" w:rsidP="000044E0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Все перечисленные формы </w:t>
      </w:r>
      <w:proofErr w:type="gramStart"/>
      <w:r w:rsidRPr="00156106">
        <w:rPr>
          <w:sz w:val="28"/>
          <w:szCs w:val="28"/>
        </w:rPr>
        <w:t>заполняются  по</w:t>
      </w:r>
      <w:proofErr w:type="gramEnd"/>
      <w:r w:rsidRPr="00156106">
        <w:rPr>
          <w:sz w:val="28"/>
          <w:szCs w:val="28"/>
        </w:rPr>
        <w:t xml:space="preserve"> каждому с</w:t>
      </w:r>
      <w:r w:rsidR="003E6291" w:rsidRPr="00156106">
        <w:rPr>
          <w:sz w:val="28"/>
          <w:szCs w:val="28"/>
        </w:rPr>
        <w:t>труктурн</w:t>
      </w:r>
      <w:r w:rsidRPr="00156106">
        <w:rPr>
          <w:sz w:val="28"/>
          <w:szCs w:val="28"/>
        </w:rPr>
        <w:t xml:space="preserve">ому </w:t>
      </w:r>
      <w:r w:rsidR="003E6291" w:rsidRPr="00156106">
        <w:rPr>
          <w:sz w:val="28"/>
          <w:szCs w:val="28"/>
        </w:rPr>
        <w:t xml:space="preserve"> подразделе</w:t>
      </w:r>
      <w:r w:rsidRPr="00156106">
        <w:rPr>
          <w:sz w:val="28"/>
          <w:szCs w:val="28"/>
        </w:rPr>
        <w:t>нию</w:t>
      </w:r>
      <w:r w:rsidR="003E6291" w:rsidRPr="00156106">
        <w:rPr>
          <w:sz w:val="28"/>
          <w:szCs w:val="28"/>
        </w:rPr>
        <w:t>: амбулатории, участков</w:t>
      </w:r>
      <w:r w:rsidRPr="00156106">
        <w:rPr>
          <w:sz w:val="28"/>
          <w:szCs w:val="28"/>
        </w:rPr>
        <w:t>ой</w:t>
      </w:r>
      <w:r w:rsidR="003E6291" w:rsidRPr="00156106">
        <w:rPr>
          <w:sz w:val="28"/>
          <w:szCs w:val="28"/>
        </w:rPr>
        <w:t xml:space="preserve"> больниц</w:t>
      </w:r>
      <w:r w:rsidRPr="00156106">
        <w:rPr>
          <w:sz w:val="28"/>
          <w:szCs w:val="28"/>
        </w:rPr>
        <w:t>е</w:t>
      </w:r>
      <w:r w:rsidR="003E6291" w:rsidRPr="00156106">
        <w:rPr>
          <w:sz w:val="28"/>
          <w:szCs w:val="28"/>
        </w:rPr>
        <w:t>, районн</w:t>
      </w:r>
      <w:r w:rsidRPr="00156106">
        <w:rPr>
          <w:sz w:val="28"/>
          <w:szCs w:val="28"/>
        </w:rPr>
        <w:t>ой</w:t>
      </w:r>
      <w:r w:rsidR="003E6291" w:rsidRPr="00156106">
        <w:rPr>
          <w:sz w:val="28"/>
          <w:szCs w:val="28"/>
        </w:rPr>
        <w:t xml:space="preserve"> больниц</w:t>
      </w:r>
      <w:r w:rsidRPr="00156106">
        <w:rPr>
          <w:sz w:val="28"/>
          <w:szCs w:val="28"/>
        </w:rPr>
        <w:t>е</w:t>
      </w:r>
      <w:r w:rsidR="003E6291" w:rsidRPr="00156106">
        <w:rPr>
          <w:sz w:val="28"/>
          <w:szCs w:val="28"/>
        </w:rPr>
        <w:t>, филиал</w:t>
      </w:r>
      <w:r w:rsidRPr="00156106">
        <w:rPr>
          <w:sz w:val="28"/>
          <w:szCs w:val="28"/>
        </w:rPr>
        <w:t>у</w:t>
      </w:r>
      <w:r w:rsidR="004075FA" w:rsidRPr="00156106">
        <w:rPr>
          <w:sz w:val="28"/>
          <w:szCs w:val="28"/>
        </w:rPr>
        <w:t xml:space="preserve"> областных МО</w:t>
      </w:r>
      <w:r w:rsidR="00B370D7" w:rsidRPr="00156106">
        <w:rPr>
          <w:sz w:val="28"/>
          <w:szCs w:val="28"/>
        </w:rPr>
        <w:t>,  а также кабинет</w:t>
      </w:r>
      <w:r w:rsidRPr="00156106">
        <w:rPr>
          <w:sz w:val="28"/>
          <w:szCs w:val="28"/>
        </w:rPr>
        <w:t>у</w:t>
      </w:r>
      <w:r w:rsidR="00B370D7" w:rsidRPr="00156106">
        <w:rPr>
          <w:sz w:val="28"/>
          <w:szCs w:val="28"/>
        </w:rPr>
        <w:t xml:space="preserve"> амбулаторного приема, территориально обособленн</w:t>
      </w:r>
      <w:r w:rsidRPr="00156106">
        <w:rPr>
          <w:sz w:val="28"/>
          <w:szCs w:val="28"/>
        </w:rPr>
        <w:t>ому</w:t>
      </w:r>
      <w:r w:rsidR="00B370D7" w:rsidRPr="00156106">
        <w:rPr>
          <w:sz w:val="28"/>
          <w:szCs w:val="28"/>
        </w:rPr>
        <w:t xml:space="preserve"> от головного учреждения (филиала) – для </w:t>
      </w:r>
      <w:r w:rsidR="007D25AF" w:rsidRPr="00156106">
        <w:rPr>
          <w:sz w:val="28"/>
          <w:szCs w:val="28"/>
        </w:rPr>
        <w:t>диспансеров</w:t>
      </w:r>
      <w:r w:rsidR="003E6291" w:rsidRPr="00156106">
        <w:rPr>
          <w:sz w:val="28"/>
          <w:szCs w:val="28"/>
        </w:rPr>
        <w:t xml:space="preserve"> и др.   </w:t>
      </w:r>
    </w:p>
    <w:p w:rsidR="00943B18" w:rsidRPr="00156106" w:rsidRDefault="009D2A41" w:rsidP="00943B18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Чтобы получить в электронном </w:t>
      </w:r>
      <w:proofErr w:type="gramStart"/>
      <w:r w:rsidRPr="00156106">
        <w:rPr>
          <w:sz w:val="28"/>
          <w:szCs w:val="28"/>
        </w:rPr>
        <w:t>виде  форму</w:t>
      </w:r>
      <w:proofErr w:type="gramEnd"/>
      <w:r w:rsidRPr="00156106">
        <w:rPr>
          <w:sz w:val="28"/>
          <w:szCs w:val="28"/>
        </w:rPr>
        <w:t xml:space="preserve"> №30-село или №12-село, необходимо после заполнения основной формы по каждому подразделению и проверки увязок </w:t>
      </w:r>
      <w:r w:rsidR="00FE4BC7" w:rsidRPr="00156106">
        <w:rPr>
          <w:sz w:val="28"/>
          <w:szCs w:val="28"/>
        </w:rPr>
        <w:t>открыть по этому же подразделению форму «село». Форма в ИАС ГБУ РО «МИАЦ» заполнится автоматически</w:t>
      </w:r>
      <w:r w:rsidR="00DD6586" w:rsidRPr="00156106">
        <w:rPr>
          <w:sz w:val="28"/>
          <w:szCs w:val="28"/>
        </w:rPr>
        <w:t xml:space="preserve">, данные перенесутся из основной формы. Затем форму №12-«село» или №30-«село» необходимо сохранить и можно закрывать.  </w:t>
      </w:r>
      <w:r w:rsidR="00943B18" w:rsidRPr="00156106">
        <w:rPr>
          <w:sz w:val="28"/>
          <w:szCs w:val="28"/>
        </w:rPr>
        <w:t>Даже если подразделение расположено в городской местности, форму №12-«село» или №30-«село» необходимо открыть и сохранить (в ИАС ГБУ РО «</w:t>
      </w:r>
      <w:proofErr w:type="gramStart"/>
      <w:r w:rsidR="00943B18" w:rsidRPr="00156106">
        <w:rPr>
          <w:sz w:val="28"/>
          <w:szCs w:val="28"/>
        </w:rPr>
        <w:t>МИАЦ»  запрограммированы</w:t>
      </w:r>
      <w:proofErr w:type="gramEnd"/>
      <w:r w:rsidR="00943B18" w:rsidRPr="00156106">
        <w:rPr>
          <w:sz w:val="28"/>
          <w:szCs w:val="28"/>
        </w:rPr>
        <w:t xml:space="preserve"> те подразделения, которые находятся в сельской местности, в которы</w:t>
      </w:r>
      <w:r w:rsidR="00D558B9" w:rsidRPr="00156106">
        <w:rPr>
          <w:sz w:val="28"/>
          <w:szCs w:val="28"/>
        </w:rPr>
        <w:t>е</w:t>
      </w:r>
      <w:r w:rsidR="00943B18" w:rsidRPr="00156106">
        <w:rPr>
          <w:sz w:val="28"/>
          <w:szCs w:val="28"/>
        </w:rPr>
        <w:t xml:space="preserve"> будет осуществляться перенос данных. Для учреждений (подразделений), находящихся в городской местности</w:t>
      </w:r>
      <w:r w:rsidR="000A62A2" w:rsidRPr="00156106">
        <w:rPr>
          <w:sz w:val="28"/>
          <w:szCs w:val="28"/>
        </w:rPr>
        <w:t>,</w:t>
      </w:r>
      <w:r w:rsidR="00943B18" w:rsidRPr="00156106">
        <w:rPr>
          <w:sz w:val="28"/>
          <w:szCs w:val="28"/>
        </w:rPr>
        <w:t xml:space="preserve"> будет сохранена пустая форма (без данных). </w:t>
      </w:r>
    </w:p>
    <w:p w:rsidR="00C02D47" w:rsidRPr="00156106" w:rsidRDefault="00C02D47" w:rsidP="00C02D47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Специализированные учреждения (ПНД НД, КВД, </w:t>
      </w:r>
      <w:r w:rsidR="004075FA" w:rsidRPr="00156106">
        <w:rPr>
          <w:sz w:val="28"/>
          <w:szCs w:val="28"/>
        </w:rPr>
        <w:t>О</w:t>
      </w:r>
      <w:r w:rsidRPr="00156106">
        <w:rPr>
          <w:sz w:val="28"/>
          <w:szCs w:val="28"/>
        </w:rPr>
        <w:t>К</w:t>
      </w:r>
      <w:r w:rsidR="004075FA" w:rsidRPr="00156106">
        <w:rPr>
          <w:sz w:val="28"/>
          <w:szCs w:val="28"/>
        </w:rPr>
        <w:t>ЦФП</w:t>
      </w:r>
      <w:r w:rsidRPr="00156106">
        <w:rPr>
          <w:sz w:val="28"/>
          <w:szCs w:val="28"/>
        </w:rPr>
        <w:t>) также составляют свод по селу при наличии филиалов</w:t>
      </w:r>
      <w:r w:rsidR="00592EF1" w:rsidRPr="00156106">
        <w:rPr>
          <w:sz w:val="28"/>
          <w:szCs w:val="28"/>
        </w:rPr>
        <w:t xml:space="preserve"> (или кабинетов)</w:t>
      </w:r>
      <w:r w:rsidRPr="00156106">
        <w:rPr>
          <w:sz w:val="28"/>
          <w:szCs w:val="28"/>
        </w:rPr>
        <w:t>, расположенных в сельской местности.</w:t>
      </w:r>
      <w:r w:rsidR="00592EF1" w:rsidRPr="00156106">
        <w:rPr>
          <w:sz w:val="28"/>
          <w:szCs w:val="28"/>
        </w:rPr>
        <w:t xml:space="preserve"> Заполнив форму на </w:t>
      </w:r>
      <w:proofErr w:type="gramStart"/>
      <w:r w:rsidR="00592EF1" w:rsidRPr="00156106">
        <w:rPr>
          <w:sz w:val="28"/>
          <w:szCs w:val="28"/>
        </w:rPr>
        <w:t>каждый  территориально</w:t>
      </w:r>
      <w:proofErr w:type="gramEnd"/>
      <w:r w:rsidR="00592EF1" w:rsidRPr="00156106">
        <w:rPr>
          <w:sz w:val="28"/>
          <w:szCs w:val="28"/>
        </w:rPr>
        <w:t xml:space="preserve"> обособленный кабинет (форма №30-1, №30-2)</w:t>
      </w:r>
      <w:r w:rsidR="00A42E04" w:rsidRPr="00156106">
        <w:rPr>
          <w:sz w:val="28"/>
          <w:szCs w:val="28"/>
        </w:rPr>
        <w:t xml:space="preserve"> или стационар (формы №30-1, 30-3, 30-4)</w:t>
      </w:r>
      <w:r w:rsidR="00592EF1" w:rsidRPr="00156106">
        <w:rPr>
          <w:sz w:val="28"/>
          <w:szCs w:val="28"/>
        </w:rPr>
        <w:t>, необходимо сформировать свод по филиалу</w:t>
      </w:r>
      <w:r w:rsidR="00123301" w:rsidRPr="00156106">
        <w:rPr>
          <w:sz w:val="28"/>
          <w:szCs w:val="28"/>
        </w:rPr>
        <w:t>, а затем – свод по учреждению.</w:t>
      </w:r>
    </w:p>
    <w:p w:rsidR="00123301" w:rsidRPr="00156106" w:rsidRDefault="00123301" w:rsidP="00C02D47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Все проверки</w:t>
      </w:r>
      <w:r w:rsidR="00C55321" w:rsidRPr="00156106">
        <w:rPr>
          <w:sz w:val="28"/>
          <w:szCs w:val="28"/>
        </w:rPr>
        <w:t xml:space="preserve"> (</w:t>
      </w:r>
      <w:proofErr w:type="spellStart"/>
      <w:r w:rsidR="00C55321" w:rsidRPr="00156106">
        <w:rPr>
          <w:sz w:val="28"/>
          <w:szCs w:val="28"/>
        </w:rPr>
        <w:t>внутриформенные</w:t>
      </w:r>
      <w:proofErr w:type="spellEnd"/>
      <w:r w:rsidR="00C55321" w:rsidRPr="00156106">
        <w:rPr>
          <w:sz w:val="28"/>
          <w:szCs w:val="28"/>
        </w:rPr>
        <w:t xml:space="preserve"> и </w:t>
      </w:r>
      <w:proofErr w:type="spellStart"/>
      <w:r w:rsidR="00C55321" w:rsidRPr="00156106">
        <w:rPr>
          <w:sz w:val="28"/>
          <w:szCs w:val="28"/>
        </w:rPr>
        <w:t>межформенные</w:t>
      </w:r>
      <w:proofErr w:type="spellEnd"/>
      <w:r w:rsidR="00C55321" w:rsidRPr="00156106">
        <w:rPr>
          <w:sz w:val="28"/>
          <w:szCs w:val="28"/>
        </w:rPr>
        <w:t xml:space="preserve"> увязки)</w:t>
      </w:r>
      <w:r w:rsidRPr="00156106">
        <w:rPr>
          <w:sz w:val="28"/>
          <w:szCs w:val="28"/>
        </w:rPr>
        <w:t xml:space="preserve"> на ошибки проводятся</w:t>
      </w:r>
      <w:r w:rsidR="007F04D3" w:rsidRPr="00156106">
        <w:rPr>
          <w:sz w:val="28"/>
          <w:szCs w:val="28"/>
        </w:rPr>
        <w:t xml:space="preserve"> </w:t>
      </w:r>
      <w:r w:rsidR="00C55321" w:rsidRPr="00156106">
        <w:rPr>
          <w:sz w:val="28"/>
          <w:szCs w:val="28"/>
        </w:rPr>
        <w:t xml:space="preserve">по основной форме №30, и только если ошибок не будет </w:t>
      </w:r>
      <w:r w:rsidR="00C55321" w:rsidRPr="00156106">
        <w:rPr>
          <w:sz w:val="28"/>
          <w:szCs w:val="28"/>
        </w:rPr>
        <w:lastRenderedPageBreak/>
        <w:t>обнаружено, можно формировать форму №30-село по каждому подразделению, а затем – свод по данной форме.</w:t>
      </w:r>
    </w:p>
    <w:p w:rsidR="002522A1" w:rsidRPr="00156106" w:rsidRDefault="00DD6586" w:rsidP="000044E0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Подготовив таким образом формы по всем подразделениям учреждения, необходимо сформировать свод по учреждению, затем по району</w:t>
      </w:r>
      <w:r w:rsidR="00FE4BC7" w:rsidRPr="00156106">
        <w:rPr>
          <w:sz w:val="28"/>
          <w:szCs w:val="28"/>
        </w:rPr>
        <w:t>.</w:t>
      </w:r>
      <w:r w:rsidRPr="00156106">
        <w:rPr>
          <w:sz w:val="28"/>
          <w:szCs w:val="28"/>
        </w:rPr>
        <w:t xml:space="preserve"> </w:t>
      </w:r>
    </w:p>
    <w:p w:rsidR="00B3207D" w:rsidRPr="00156106" w:rsidRDefault="00B3207D" w:rsidP="000044E0">
      <w:pPr>
        <w:ind w:firstLine="708"/>
        <w:jc w:val="both"/>
        <w:rPr>
          <w:sz w:val="28"/>
          <w:szCs w:val="28"/>
        </w:rPr>
      </w:pPr>
    </w:p>
    <w:p w:rsidR="009353D1" w:rsidRPr="00156106" w:rsidRDefault="004735E0" w:rsidP="00191540">
      <w:pPr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 xml:space="preserve">  </w:t>
      </w:r>
      <w:r w:rsidR="00CE2DBA" w:rsidRPr="00156106">
        <w:rPr>
          <w:sz w:val="28"/>
          <w:szCs w:val="28"/>
        </w:rPr>
        <w:tab/>
      </w:r>
      <w:r w:rsidR="00CE2DBA" w:rsidRPr="00156106">
        <w:rPr>
          <w:sz w:val="28"/>
          <w:szCs w:val="28"/>
        </w:rPr>
        <w:tab/>
      </w:r>
      <w:r w:rsidR="00CE2DBA" w:rsidRPr="00156106">
        <w:rPr>
          <w:sz w:val="28"/>
          <w:szCs w:val="28"/>
        </w:rPr>
        <w:tab/>
      </w:r>
      <w:r w:rsidR="00CE2DBA" w:rsidRPr="00156106">
        <w:rPr>
          <w:sz w:val="28"/>
          <w:szCs w:val="28"/>
        </w:rPr>
        <w:tab/>
      </w:r>
      <w:r w:rsidR="009353D1" w:rsidRPr="00156106">
        <w:rPr>
          <w:b/>
          <w:sz w:val="28"/>
          <w:szCs w:val="28"/>
        </w:rPr>
        <w:t>Форма «30-ФАП</w:t>
      </w:r>
      <w:r w:rsidR="006A379A" w:rsidRPr="00156106">
        <w:rPr>
          <w:b/>
          <w:sz w:val="28"/>
          <w:szCs w:val="28"/>
        </w:rPr>
        <w:t xml:space="preserve"> (ФП, ФЗ)</w:t>
      </w:r>
      <w:r w:rsidR="009353D1" w:rsidRPr="00156106">
        <w:rPr>
          <w:b/>
          <w:sz w:val="28"/>
          <w:szCs w:val="28"/>
        </w:rPr>
        <w:t>».</w:t>
      </w:r>
    </w:p>
    <w:p w:rsidR="000C61BF" w:rsidRPr="00156106" w:rsidRDefault="000C61BF" w:rsidP="009353D1">
      <w:pPr>
        <w:jc w:val="center"/>
        <w:rPr>
          <w:b/>
          <w:sz w:val="28"/>
          <w:szCs w:val="28"/>
        </w:rPr>
      </w:pPr>
    </w:p>
    <w:p w:rsidR="00BE22C2" w:rsidRPr="00156106" w:rsidRDefault="009353D1" w:rsidP="009353D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>Форма заполняется по каждому ФАП</w:t>
      </w:r>
      <w:r w:rsidR="006A379A" w:rsidRPr="00156106">
        <w:rPr>
          <w:sz w:val="28"/>
          <w:szCs w:val="28"/>
        </w:rPr>
        <w:t xml:space="preserve"> (ФП, ФЗ)</w:t>
      </w:r>
      <w:r w:rsidRPr="00156106">
        <w:rPr>
          <w:sz w:val="28"/>
          <w:szCs w:val="28"/>
        </w:rPr>
        <w:t xml:space="preserve"> в соответствии со структурой, штатным расписанием, затем выполняется свод по муниципальному образованию. Сведения из формы 30-ФАП</w:t>
      </w:r>
      <w:r w:rsidR="006A379A" w:rsidRPr="00156106">
        <w:rPr>
          <w:sz w:val="28"/>
          <w:szCs w:val="28"/>
        </w:rPr>
        <w:t xml:space="preserve"> (ФП, ФЗ)</w:t>
      </w:r>
      <w:r w:rsidRPr="00156106">
        <w:rPr>
          <w:sz w:val="28"/>
          <w:szCs w:val="28"/>
        </w:rPr>
        <w:t xml:space="preserve"> о </w:t>
      </w:r>
      <w:proofErr w:type="gramStart"/>
      <w:r w:rsidRPr="00156106">
        <w:rPr>
          <w:sz w:val="28"/>
          <w:szCs w:val="28"/>
        </w:rPr>
        <w:t>численности  и</w:t>
      </w:r>
      <w:proofErr w:type="gramEnd"/>
      <w:r w:rsidRPr="00156106">
        <w:rPr>
          <w:sz w:val="28"/>
          <w:szCs w:val="28"/>
        </w:rPr>
        <w:t xml:space="preserve"> образовании персонала, выполненной работе, техническом оснащении включаются в форму №30 по </w:t>
      </w:r>
      <w:r w:rsidR="00BE22C2" w:rsidRPr="00156106">
        <w:rPr>
          <w:sz w:val="28"/>
          <w:szCs w:val="28"/>
        </w:rPr>
        <w:t>след</w:t>
      </w:r>
      <w:r w:rsidRPr="00156106">
        <w:rPr>
          <w:sz w:val="28"/>
          <w:szCs w:val="28"/>
        </w:rPr>
        <w:t>ующим таблицам</w:t>
      </w:r>
      <w:r w:rsidR="00BE22C2" w:rsidRPr="00156106">
        <w:rPr>
          <w:sz w:val="28"/>
          <w:szCs w:val="28"/>
        </w:rPr>
        <w:t>:</w:t>
      </w:r>
    </w:p>
    <w:p w:rsidR="009353D1" w:rsidRPr="00156106" w:rsidRDefault="00BE22C2" w:rsidP="00BE22C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форма №30-4, таб. 8000 (техническое состояние зданий), стр.5 по головному учреждению –</w:t>
      </w:r>
      <w:r w:rsidR="0038449D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>ЦРБ должна соответствовать данным таб. 1 свода формы 30-</w:t>
      </w:r>
      <w:proofErr w:type="gramStart"/>
      <w:r w:rsidRPr="00156106">
        <w:rPr>
          <w:sz w:val="28"/>
          <w:szCs w:val="28"/>
        </w:rPr>
        <w:t>ФАП  по</w:t>
      </w:r>
      <w:proofErr w:type="gramEnd"/>
      <w:r w:rsidRPr="00156106">
        <w:rPr>
          <w:sz w:val="28"/>
          <w:szCs w:val="28"/>
        </w:rPr>
        <w:t xml:space="preserve"> соответствующим графам</w:t>
      </w:r>
      <w:r w:rsidR="009353D1" w:rsidRPr="00156106">
        <w:rPr>
          <w:sz w:val="28"/>
          <w:szCs w:val="28"/>
        </w:rPr>
        <w:t xml:space="preserve">. </w:t>
      </w:r>
    </w:p>
    <w:p w:rsidR="00BE22C2" w:rsidRPr="00156106" w:rsidRDefault="00BE22C2" w:rsidP="00BE22C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форма №30-1, таб. 1102 (кадры) соответствует таб.2 формы 30-ФАП</w:t>
      </w:r>
    </w:p>
    <w:p w:rsidR="00BE22C2" w:rsidRPr="00156106" w:rsidRDefault="00BE22C2" w:rsidP="00BE22C2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форма №30-2, таб. 2101 (посещения) соответствует таб.3 формы 30-ФАП</w:t>
      </w:r>
    </w:p>
    <w:p w:rsidR="009353D1" w:rsidRPr="00156106" w:rsidRDefault="009353D1" w:rsidP="009353D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Мощность ФАП</w:t>
      </w:r>
      <w:r w:rsidR="008420E8" w:rsidRPr="00156106">
        <w:rPr>
          <w:sz w:val="28"/>
          <w:szCs w:val="28"/>
        </w:rPr>
        <w:t xml:space="preserve"> (ФП, ФЗ)</w:t>
      </w:r>
      <w:r w:rsidRPr="00156106">
        <w:rPr>
          <w:sz w:val="28"/>
          <w:szCs w:val="28"/>
        </w:rPr>
        <w:t xml:space="preserve"> (посещений в смену) рассчитывается по формуле: Общая площадь помещения</w:t>
      </w:r>
      <w:r w:rsidR="000C61BF" w:rsidRPr="00156106">
        <w:rPr>
          <w:sz w:val="28"/>
          <w:szCs w:val="28"/>
        </w:rPr>
        <w:t xml:space="preserve"> делится на коэффициент 2,5.</w:t>
      </w:r>
    </w:p>
    <w:p w:rsidR="009353D1" w:rsidRPr="00156106" w:rsidRDefault="009353D1" w:rsidP="009353D1">
      <w:pPr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 </w:t>
      </w:r>
      <w:r w:rsidR="006A379A" w:rsidRPr="00156106">
        <w:rPr>
          <w:b/>
          <w:sz w:val="28"/>
          <w:szCs w:val="28"/>
        </w:rPr>
        <w:tab/>
      </w:r>
      <w:r w:rsidR="00BE22C2" w:rsidRPr="00156106">
        <w:rPr>
          <w:sz w:val="28"/>
          <w:szCs w:val="28"/>
        </w:rPr>
        <w:t xml:space="preserve"> </w:t>
      </w:r>
    </w:p>
    <w:p w:rsidR="007B1053" w:rsidRPr="00156106" w:rsidRDefault="007B1053" w:rsidP="009353D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При заполнении формы 30-ФАП</w:t>
      </w:r>
      <w:r w:rsidR="006A379A" w:rsidRPr="00156106">
        <w:rPr>
          <w:sz w:val="28"/>
          <w:szCs w:val="28"/>
        </w:rPr>
        <w:t xml:space="preserve"> (ФП, ФЗ)</w:t>
      </w:r>
      <w:r w:rsidRPr="00156106">
        <w:rPr>
          <w:sz w:val="28"/>
          <w:szCs w:val="28"/>
        </w:rPr>
        <w:t xml:space="preserve"> в обязательном порядке проводить межгодовой контроль по состоящим на учете беременным на конец предыдущего года, (таб.4, стр.4), оснащению оборудованием (таб.5, гр.2_1).</w:t>
      </w:r>
    </w:p>
    <w:p w:rsidR="007B1053" w:rsidRPr="00156106" w:rsidRDefault="007B1053" w:rsidP="009353D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 xml:space="preserve"> Если данные текущего года (на начало года) по перечисленным таблицам не соответствуют сведениям за 201</w:t>
      </w:r>
      <w:r w:rsidR="00FE0A0E" w:rsidRPr="00156106">
        <w:rPr>
          <w:sz w:val="28"/>
          <w:szCs w:val="28"/>
        </w:rPr>
        <w:t>9</w:t>
      </w:r>
      <w:r w:rsidRPr="00156106">
        <w:rPr>
          <w:sz w:val="28"/>
          <w:szCs w:val="28"/>
        </w:rPr>
        <w:t xml:space="preserve"> год, необходимо представить пояснительную записку.</w:t>
      </w:r>
    </w:p>
    <w:p w:rsidR="007B1053" w:rsidRPr="00156106" w:rsidRDefault="007B1053" w:rsidP="00FE0A0E">
      <w:pPr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ab/>
        <w:t xml:space="preserve"> </w:t>
      </w:r>
    </w:p>
    <w:p w:rsidR="002F23DE" w:rsidRPr="00156106" w:rsidRDefault="004735E0" w:rsidP="004735E0">
      <w:pPr>
        <w:jc w:val="both"/>
        <w:rPr>
          <w:b/>
          <w:sz w:val="28"/>
          <w:szCs w:val="28"/>
          <w:u w:val="single"/>
        </w:rPr>
      </w:pPr>
      <w:r w:rsidRPr="00156106">
        <w:rPr>
          <w:b/>
          <w:sz w:val="28"/>
          <w:szCs w:val="28"/>
        </w:rPr>
        <w:t xml:space="preserve">               Форма №14 </w:t>
      </w:r>
      <w:r w:rsidR="005D5212" w:rsidRPr="00156106">
        <w:rPr>
          <w:b/>
          <w:sz w:val="28"/>
          <w:szCs w:val="28"/>
          <w:u w:val="single"/>
        </w:rPr>
        <w:t>«Сведения о деятельности подразделений медицинской организации, оказывающих медицинскую помощь в стационарных условиях»;</w:t>
      </w:r>
    </w:p>
    <w:p w:rsidR="00FE0A0E" w:rsidRPr="00156106" w:rsidRDefault="00FE0A0E" w:rsidP="00FE0A0E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Принцип заполнения </w:t>
      </w:r>
      <w:r w:rsidRPr="00156106">
        <w:rPr>
          <w:b/>
          <w:sz w:val="28"/>
          <w:szCs w:val="28"/>
        </w:rPr>
        <w:t>формы №14 «Сведения деятельности медицинской организации в стационарных условиях» как и в 2019 году:</w:t>
      </w:r>
      <w:r w:rsidRPr="00156106">
        <w:rPr>
          <w:sz w:val="28"/>
          <w:szCs w:val="28"/>
        </w:rPr>
        <w:t xml:space="preserve"> открыты для заполнения поля для внесения сведений о составе пациентов трудоспособного и старше трудоспособного возраста, таблица 2000 сформируется автоматически, что облегчит поиск и устранение ошибок.</w:t>
      </w:r>
    </w:p>
    <w:p w:rsidR="00FE0A0E" w:rsidRPr="00156106" w:rsidRDefault="00FE0A0E" w:rsidP="00FE0A0E">
      <w:pPr>
        <w:tabs>
          <w:tab w:val="left" w:pos="2535"/>
        </w:tabs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Добавлена строка 21 - 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 xml:space="preserve"> – 19. Соответственно, изменена нумерация строк симптомов и признаков – строка 22 и </w:t>
      </w:r>
      <w:proofErr w:type="spellStart"/>
      <w:r w:rsidRPr="00156106">
        <w:rPr>
          <w:sz w:val="28"/>
          <w:szCs w:val="28"/>
        </w:rPr>
        <w:t>далеее</w:t>
      </w:r>
      <w:proofErr w:type="spellEnd"/>
      <w:r w:rsidRPr="00156106">
        <w:rPr>
          <w:sz w:val="28"/>
          <w:szCs w:val="28"/>
        </w:rPr>
        <w:t>.</w:t>
      </w:r>
    </w:p>
    <w:p w:rsidR="004735E0" w:rsidRPr="00156106" w:rsidRDefault="004735E0" w:rsidP="004735E0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</w:t>
      </w:r>
      <w:r w:rsidR="00E45AC3" w:rsidRPr="00156106">
        <w:rPr>
          <w:sz w:val="28"/>
          <w:szCs w:val="28"/>
        </w:rPr>
        <w:tab/>
      </w:r>
      <w:r w:rsidRPr="00156106">
        <w:rPr>
          <w:sz w:val="28"/>
          <w:szCs w:val="28"/>
        </w:rPr>
        <w:t xml:space="preserve">При </w:t>
      </w:r>
      <w:proofErr w:type="gramStart"/>
      <w:r w:rsidRPr="00156106">
        <w:rPr>
          <w:sz w:val="28"/>
          <w:szCs w:val="28"/>
        </w:rPr>
        <w:t>составлении  отчета</w:t>
      </w:r>
      <w:proofErr w:type="gramEnd"/>
      <w:r w:rsidRPr="00156106">
        <w:rPr>
          <w:sz w:val="28"/>
          <w:szCs w:val="28"/>
        </w:rPr>
        <w:t xml:space="preserve"> для отнесения заболевания к той или иной нозологической форме  или классу заболеваний следует руководствоваться  заключительным клиническим диагнозом, а в случае смерти </w:t>
      </w:r>
      <w:r w:rsidR="00E45AC3" w:rsidRPr="00156106">
        <w:rPr>
          <w:sz w:val="28"/>
          <w:szCs w:val="28"/>
        </w:rPr>
        <w:t xml:space="preserve"> -</w:t>
      </w:r>
      <w:r w:rsidRPr="00156106">
        <w:rPr>
          <w:sz w:val="28"/>
          <w:szCs w:val="28"/>
        </w:rPr>
        <w:t>первоначальной причиной смерти.</w:t>
      </w:r>
    </w:p>
    <w:p w:rsidR="004735E0" w:rsidRPr="00156106" w:rsidRDefault="004735E0" w:rsidP="004735E0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</w:t>
      </w:r>
      <w:r w:rsidR="00E45AC3" w:rsidRPr="00156106">
        <w:rPr>
          <w:sz w:val="28"/>
          <w:szCs w:val="28"/>
        </w:rPr>
        <w:tab/>
      </w:r>
      <w:r w:rsidRPr="00156106">
        <w:rPr>
          <w:sz w:val="28"/>
          <w:szCs w:val="28"/>
        </w:rPr>
        <w:t xml:space="preserve">В отчет включаются только те заболевания, которые выставлены в </w:t>
      </w:r>
      <w:proofErr w:type="gramStart"/>
      <w:r w:rsidRPr="00156106">
        <w:rPr>
          <w:sz w:val="28"/>
          <w:szCs w:val="28"/>
        </w:rPr>
        <w:t>качестве  «</w:t>
      </w:r>
      <w:proofErr w:type="gramEnd"/>
      <w:r w:rsidRPr="00156106">
        <w:rPr>
          <w:sz w:val="28"/>
          <w:szCs w:val="28"/>
        </w:rPr>
        <w:t xml:space="preserve">основного заболевания». Если </w:t>
      </w:r>
      <w:proofErr w:type="gramStart"/>
      <w:r w:rsidRPr="00156106">
        <w:rPr>
          <w:sz w:val="28"/>
          <w:szCs w:val="28"/>
        </w:rPr>
        <w:t>состояния  являются</w:t>
      </w:r>
      <w:proofErr w:type="gramEnd"/>
      <w:r w:rsidRPr="00156106">
        <w:rPr>
          <w:sz w:val="28"/>
          <w:szCs w:val="28"/>
        </w:rPr>
        <w:t xml:space="preserve"> осложнением «основного заболевания»,  они в отчет не включаются (строки 10.6.5; 10.6.6; </w:t>
      </w:r>
      <w:r w:rsidRPr="00156106">
        <w:rPr>
          <w:sz w:val="28"/>
          <w:szCs w:val="28"/>
        </w:rPr>
        <w:lastRenderedPageBreak/>
        <w:t>10.6.7 – желудочковая  тахикардия; предсердно-желудочковая блокада; фибрилляция и трепетание предсердий).</w:t>
      </w:r>
    </w:p>
    <w:p w:rsidR="004735E0" w:rsidRPr="00156106" w:rsidRDefault="004735E0" w:rsidP="004735E0">
      <w:pPr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     </w:t>
      </w:r>
      <w:r w:rsidR="00E45AC3" w:rsidRPr="00156106">
        <w:rPr>
          <w:b/>
          <w:sz w:val="28"/>
          <w:szCs w:val="28"/>
        </w:rPr>
        <w:tab/>
      </w:r>
      <w:r w:rsidRPr="00156106">
        <w:rPr>
          <w:b/>
          <w:sz w:val="28"/>
          <w:szCs w:val="28"/>
        </w:rPr>
        <w:t xml:space="preserve">В отчете отражаются сведения о числе патологоанатомических </w:t>
      </w:r>
      <w:proofErr w:type="gramStart"/>
      <w:r w:rsidRPr="00156106">
        <w:rPr>
          <w:b/>
          <w:sz w:val="28"/>
          <w:szCs w:val="28"/>
        </w:rPr>
        <w:t xml:space="preserve">вскрытий  </w:t>
      </w:r>
      <w:r w:rsidR="00E45AC3" w:rsidRPr="00156106">
        <w:rPr>
          <w:b/>
          <w:sz w:val="28"/>
          <w:szCs w:val="28"/>
        </w:rPr>
        <w:t>и</w:t>
      </w:r>
      <w:proofErr w:type="gramEnd"/>
      <w:r w:rsidR="00E45AC3" w:rsidRPr="00156106">
        <w:rPr>
          <w:b/>
          <w:sz w:val="28"/>
          <w:szCs w:val="28"/>
        </w:rPr>
        <w:t xml:space="preserve"> </w:t>
      </w:r>
      <w:r w:rsidRPr="00156106">
        <w:rPr>
          <w:b/>
          <w:sz w:val="28"/>
          <w:szCs w:val="28"/>
        </w:rPr>
        <w:t xml:space="preserve"> вскрыти</w:t>
      </w:r>
      <w:r w:rsidR="00E45AC3" w:rsidRPr="00156106">
        <w:rPr>
          <w:b/>
          <w:sz w:val="28"/>
          <w:szCs w:val="28"/>
        </w:rPr>
        <w:t>й</w:t>
      </w:r>
      <w:r w:rsidRPr="00156106">
        <w:rPr>
          <w:b/>
          <w:sz w:val="28"/>
          <w:szCs w:val="28"/>
        </w:rPr>
        <w:t xml:space="preserve"> судмедэкспертами </w:t>
      </w:r>
      <w:r w:rsidR="00E45AC3" w:rsidRPr="00156106">
        <w:rPr>
          <w:b/>
          <w:sz w:val="28"/>
          <w:szCs w:val="28"/>
        </w:rPr>
        <w:t>(</w:t>
      </w:r>
      <w:r w:rsidRPr="00156106">
        <w:rPr>
          <w:b/>
          <w:sz w:val="28"/>
          <w:szCs w:val="28"/>
        </w:rPr>
        <w:t>в частности, при травмах</w:t>
      </w:r>
      <w:r w:rsidR="00E45AC3" w:rsidRPr="00156106">
        <w:rPr>
          <w:b/>
          <w:sz w:val="28"/>
          <w:szCs w:val="28"/>
        </w:rPr>
        <w:t xml:space="preserve"> и отравлениях)</w:t>
      </w:r>
      <w:r w:rsidRPr="00156106">
        <w:rPr>
          <w:b/>
          <w:sz w:val="28"/>
          <w:szCs w:val="28"/>
        </w:rPr>
        <w:t>.</w:t>
      </w:r>
      <w:r w:rsidR="00D57345" w:rsidRPr="00156106">
        <w:rPr>
          <w:b/>
          <w:sz w:val="28"/>
          <w:szCs w:val="28"/>
        </w:rPr>
        <w:t xml:space="preserve"> </w:t>
      </w:r>
      <w:r w:rsidR="004B5629" w:rsidRPr="00156106">
        <w:rPr>
          <w:sz w:val="28"/>
          <w:szCs w:val="28"/>
        </w:rPr>
        <w:t>Эти сведения сверяются с та</w:t>
      </w:r>
      <w:r w:rsidR="00D57345" w:rsidRPr="00156106">
        <w:rPr>
          <w:sz w:val="28"/>
          <w:szCs w:val="28"/>
        </w:rPr>
        <w:t>б</w:t>
      </w:r>
      <w:r w:rsidR="004B5629" w:rsidRPr="00156106">
        <w:rPr>
          <w:sz w:val="28"/>
          <w:szCs w:val="28"/>
        </w:rPr>
        <w:t>лиц</w:t>
      </w:r>
      <w:r w:rsidR="00D57345" w:rsidRPr="00156106">
        <w:rPr>
          <w:sz w:val="28"/>
          <w:szCs w:val="28"/>
        </w:rPr>
        <w:t>ей 5503 формы №30-5 (в случае, если в учреждении в структуре имеется патологоанатомическое отделение</w:t>
      </w:r>
      <w:r w:rsidR="005957A0" w:rsidRPr="00156106">
        <w:rPr>
          <w:sz w:val="28"/>
          <w:szCs w:val="28"/>
        </w:rPr>
        <w:t xml:space="preserve">. Если учреждение обслуживается патологоанатомическим отделением другого учреждения – представить пояснительную </w:t>
      </w:r>
      <w:proofErr w:type="gramStart"/>
      <w:r w:rsidR="005957A0" w:rsidRPr="00156106">
        <w:rPr>
          <w:sz w:val="28"/>
          <w:szCs w:val="28"/>
        </w:rPr>
        <w:t>записку  (</w:t>
      </w:r>
      <w:proofErr w:type="gramEnd"/>
      <w:r w:rsidR="005957A0" w:rsidRPr="00156106">
        <w:rPr>
          <w:sz w:val="28"/>
          <w:szCs w:val="28"/>
        </w:rPr>
        <w:t>куда направлены на вскрытие).</w:t>
      </w:r>
    </w:p>
    <w:p w:rsidR="004305C7" w:rsidRPr="00156106" w:rsidRDefault="004305C7" w:rsidP="004305C7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ab/>
      </w:r>
      <w:proofErr w:type="gramStart"/>
      <w:r w:rsidRPr="00156106">
        <w:rPr>
          <w:sz w:val="28"/>
          <w:szCs w:val="28"/>
        </w:rPr>
        <w:t>Пациенты  с</w:t>
      </w:r>
      <w:proofErr w:type="gramEnd"/>
      <w:r w:rsidRPr="00156106">
        <w:rPr>
          <w:sz w:val="28"/>
          <w:szCs w:val="28"/>
        </w:rPr>
        <w:t xml:space="preserve"> симптомами заболеваний  госпитализируются обычно для уточнения диагноза. Если диагноз заболевания не уточнен – эти случаи госпитализации следует рассматривать как обследование и показывать в строке </w:t>
      </w:r>
      <w:proofErr w:type="gramStart"/>
      <w:r w:rsidRPr="00156106">
        <w:rPr>
          <w:sz w:val="28"/>
          <w:szCs w:val="28"/>
        </w:rPr>
        <w:t>21.0  «</w:t>
      </w:r>
      <w:proofErr w:type="gramEnd"/>
      <w:r w:rsidRPr="00156106">
        <w:rPr>
          <w:sz w:val="28"/>
          <w:szCs w:val="28"/>
        </w:rPr>
        <w:t xml:space="preserve">Факторы, влияющие на состояние здоровья  и обращения в учреждения здравоохранения». </w:t>
      </w:r>
      <w:r w:rsidRPr="00156106">
        <w:rPr>
          <w:sz w:val="28"/>
          <w:szCs w:val="28"/>
        </w:rPr>
        <w:tab/>
      </w:r>
    </w:p>
    <w:p w:rsidR="004305C7" w:rsidRPr="00156106" w:rsidRDefault="004305C7" w:rsidP="004305C7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От симптомов, признаков и отклонений от нормы не умирают, только от случаев внезапной смерти (</w:t>
      </w:r>
      <w:r w:rsidRPr="00156106">
        <w:rPr>
          <w:sz w:val="28"/>
          <w:szCs w:val="28"/>
          <w:lang w:val="en-US"/>
        </w:rPr>
        <w:t>R</w:t>
      </w:r>
      <w:r w:rsidRPr="00156106">
        <w:rPr>
          <w:sz w:val="28"/>
          <w:szCs w:val="28"/>
        </w:rPr>
        <w:t xml:space="preserve">95; </w:t>
      </w:r>
      <w:r w:rsidRPr="00156106">
        <w:rPr>
          <w:sz w:val="28"/>
          <w:szCs w:val="28"/>
          <w:lang w:val="en-US"/>
        </w:rPr>
        <w:t>R</w:t>
      </w:r>
      <w:r w:rsidRPr="00156106">
        <w:rPr>
          <w:sz w:val="28"/>
          <w:szCs w:val="28"/>
        </w:rPr>
        <w:t>96), у взрослых старше 80 лет – «Старость» (</w:t>
      </w:r>
      <w:r w:rsidRPr="00156106">
        <w:rPr>
          <w:sz w:val="28"/>
          <w:szCs w:val="28"/>
          <w:lang w:val="en-US"/>
        </w:rPr>
        <w:t>R</w:t>
      </w:r>
      <w:proofErr w:type="gramStart"/>
      <w:r w:rsidRPr="00156106">
        <w:rPr>
          <w:sz w:val="28"/>
          <w:szCs w:val="28"/>
        </w:rPr>
        <w:t>54  и</w:t>
      </w:r>
      <w:proofErr w:type="gramEnd"/>
      <w:r w:rsidRPr="00156106">
        <w:rPr>
          <w:sz w:val="28"/>
          <w:szCs w:val="28"/>
        </w:rPr>
        <w:t xml:space="preserve"> др.) – в стационаре быть не может, диагноз должен уточняться.</w:t>
      </w:r>
    </w:p>
    <w:p w:rsidR="009C21DF" w:rsidRPr="00156106" w:rsidRDefault="004305C7" w:rsidP="004305C7">
      <w:pPr>
        <w:ind w:firstLine="708"/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 xml:space="preserve">«Критериями использования кода </w:t>
      </w:r>
      <w:r w:rsidRPr="00156106">
        <w:rPr>
          <w:sz w:val="28"/>
          <w:szCs w:val="28"/>
          <w:lang w:val="en-US"/>
        </w:rPr>
        <w:t>R</w:t>
      </w:r>
      <w:r w:rsidRPr="00156106">
        <w:rPr>
          <w:sz w:val="28"/>
          <w:szCs w:val="28"/>
        </w:rPr>
        <w:t>54 «Старость в качестве первоначальной причины смерти являются возраст старше 80 лет, отсутствие в мед. документации указаний на хронические заболевания, травмы и их последствия, способные вызвать смерть, отсутствие подозрений на насильственную смерть»</w:t>
      </w:r>
    </w:p>
    <w:p w:rsidR="00D57345" w:rsidRPr="00156106" w:rsidRDefault="00D57345" w:rsidP="00D5734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Строка 20 – «травмы и отравления» - графы 9, 10, 18, 19, 29, 30 не заполняются, так как вскрытие, как правило, </w:t>
      </w:r>
      <w:proofErr w:type="gramStart"/>
      <w:r w:rsidRPr="00156106">
        <w:rPr>
          <w:sz w:val="28"/>
          <w:szCs w:val="28"/>
        </w:rPr>
        <w:t xml:space="preserve">проводится  </w:t>
      </w:r>
      <w:proofErr w:type="spellStart"/>
      <w:r w:rsidRPr="00156106">
        <w:rPr>
          <w:sz w:val="28"/>
          <w:szCs w:val="28"/>
        </w:rPr>
        <w:t>суд</w:t>
      </w:r>
      <w:proofErr w:type="gramEnd"/>
      <w:r w:rsidRPr="00156106">
        <w:rPr>
          <w:sz w:val="28"/>
          <w:szCs w:val="28"/>
        </w:rPr>
        <w:t>.мед.экспертами</w:t>
      </w:r>
      <w:proofErr w:type="spellEnd"/>
      <w:r w:rsidR="00515DC2" w:rsidRPr="00156106">
        <w:rPr>
          <w:sz w:val="28"/>
          <w:szCs w:val="28"/>
        </w:rPr>
        <w:t>, и только в единичных случаях - патологоанатомами</w:t>
      </w:r>
      <w:r w:rsidRPr="00156106">
        <w:rPr>
          <w:sz w:val="28"/>
          <w:szCs w:val="28"/>
        </w:rPr>
        <w:t xml:space="preserve">.   </w:t>
      </w:r>
    </w:p>
    <w:p w:rsidR="00D57345" w:rsidRPr="00156106" w:rsidRDefault="00D57345" w:rsidP="00D5734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Осложнения, которые не могут быть первоначальной причиной летального исхода в стационаре:</w:t>
      </w:r>
    </w:p>
    <w:p w:rsidR="00D57345" w:rsidRPr="00156106" w:rsidRDefault="00D57345" w:rsidP="00D5734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- Сепсис (сепсис как самостоятельное заболевание встречается крайне редко, чаще как осложнение, надо обязательно уточнить основную причину смерти). Сепсис является осложнением обширных гнойных процессов: </w:t>
      </w:r>
      <w:proofErr w:type="spellStart"/>
      <w:r w:rsidRPr="00156106">
        <w:rPr>
          <w:sz w:val="28"/>
          <w:szCs w:val="28"/>
        </w:rPr>
        <w:t>одонтогенных</w:t>
      </w:r>
      <w:proofErr w:type="spellEnd"/>
      <w:r w:rsidRPr="00156106">
        <w:rPr>
          <w:sz w:val="28"/>
          <w:szCs w:val="28"/>
        </w:rPr>
        <w:t xml:space="preserve">, остеогенных, </w:t>
      </w:r>
      <w:proofErr w:type="spellStart"/>
      <w:r w:rsidRPr="00156106">
        <w:rPr>
          <w:sz w:val="28"/>
          <w:szCs w:val="28"/>
        </w:rPr>
        <w:t>отогенных</w:t>
      </w:r>
      <w:proofErr w:type="spellEnd"/>
      <w:r w:rsidRPr="00156106">
        <w:rPr>
          <w:sz w:val="28"/>
          <w:szCs w:val="28"/>
        </w:rPr>
        <w:t xml:space="preserve">, </w:t>
      </w:r>
      <w:proofErr w:type="spellStart"/>
      <w:r w:rsidRPr="00156106">
        <w:rPr>
          <w:sz w:val="28"/>
          <w:szCs w:val="28"/>
        </w:rPr>
        <w:t>тонзиллогенных</w:t>
      </w:r>
      <w:proofErr w:type="spellEnd"/>
      <w:r w:rsidRPr="00156106">
        <w:rPr>
          <w:sz w:val="28"/>
          <w:szCs w:val="28"/>
        </w:rPr>
        <w:t xml:space="preserve">, </w:t>
      </w:r>
      <w:proofErr w:type="spellStart"/>
      <w:r w:rsidRPr="00156106">
        <w:rPr>
          <w:sz w:val="28"/>
          <w:szCs w:val="28"/>
        </w:rPr>
        <w:t>риногенных</w:t>
      </w:r>
      <w:proofErr w:type="spellEnd"/>
      <w:r w:rsidRPr="00156106">
        <w:rPr>
          <w:sz w:val="28"/>
          <w:szCs w:val="28"/>
        </w:rPr>
        <w:t xml:space="preserve">, генитальных, </w:t>
      </w:r>
      <w:proofErr w:type="spellStart"/>
      <w:r w:rsidRPr="00156106">
        <w:rPr>
          <w:sz w:val="28"/>
          <w:szCs w:val="28"/>
        </w:rPr>
        <w:t>урогенных</w:t>
      </w:r>
      <w:proofErr w:type="spellEnd"/>
      <w:r w:rsidRPr="00156106">
        <w:rPr>
          <w:sz w:val="28"/>
          <w:szCs w:val="28"/>
        </w:rPr>
        <w:t xml:space="preserve">, раневых и т. д. </w:t>
      </w:r>
    </w:p>
    <w:p w:rsidR="00D57345" w:rsidRPr="00156106" w:rsidRDefault="00D57345" w:rsidP="00D57345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- Стенокардия   - </w:t>
      </w:r>
      <w:proofErr w:type="gramStart"/>
      <w:r w:rsidRPr="00156106">
        <w:rPr>
          <w:b/>
          <w:sz w:val="28"/>
          <w:szCs w:val="28"/>
        </w:rPr>
        <w:t>состояние  очень</w:t>
      </w:r>
      <w:proofErr w:type="gramEnd"/>
      <w:r w:rsidRPr="00156106">
        <w:rPr>
          <w:b/>
          <w:sz w:val="28"/>
          <w:szCs w:val="28"/>
        </w:rPr>
        <w:t xml:space="preserve"> кратковременное, от нее не умирают, основная причина чаще всего – ишемическая болезнь сердца);</w:t>
      </w:r>
    </w:p>
    <w:p w:rsidR="00D57345" w:rsidRPr="00156106" w:rsidRDefault="00D57345" w:rsidP="00D5734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- Эмболия </w:t>
      </w:r>
      <w:proofErr w:type="gramStart"/>
      <w:r w:rsidRPr="00156106">
        <w:rPr>
          <w:sz w:val="28"/>
          <w:szCs w:val="28"/>
        </w:rPr>
        <w:t>легочной  артерии</w:t>
      </w:r>
      <w:proofErr w:type="gramEnd"/>
      <w:r w:rsidRPr="00156106">
        <w:rPr>
          <w:sz w:val="28"/>
          <w:szCs w:val="28"/>
        </w:rPr>
        <w:t xml:space="preserve"> (как основное заболевание чаще всего острый </w:t>
      </w:r>
      <w:proofErr w:type="spellStart"/>
      <w:r w:rsidRPr="00156106">
        <w:rPr>
          <w:sz w:val="28"/>
          <w:szCs w:val="28"/>
        </w:rPr>
        <w:t>флеботромбоз</w:t>
      </w:r>
      <w:proofErr w:type="spellEnd"/>
      <w:r w:rsidRPr="00156106">
        <w:rPr>
          <w:sz w:val="28"/>
          <w:szCs w:val="28"/>
        </w:rPr>
        <w:t xml:space="preserve"> вен нижних конечностей,  осложненный тромбофлебитом, 90% случаев),</w:t>
      </w:r>
    </w:p>
    <w:p w:rsidR="00D57345" w:rsidRPr="00156106" w:rsidRDefault="00D57345" w:rsidP="00D5734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- Перитонит (как причина госпитализации может быть, но </w:t>
      </w:r>
      <w:proofErr w:type="gramStart"/>
      <w:r w:rsidRPr="00156106">
        <w:rPr>
          <w:sz w:val="28"/>
          <w:szCs w:val="28"/>
        </w:rPr>
        <w:t>как  причина</w:t>
      </w:r>
      <w:proofErr w:type="gramEnd"/>
      <w:r w:rsidRPr="00156106">
        <w:rPr>
          <w:sz w:val="28"/>
          <w:szCs w:val="28"/>
        </w:rPr>
        <w:t xml:space="preserve"> смерти нет. Это </w:t>
      </w:r>
      <w:proofErr w:type="gramStart"/>
      <w:r w:rsidRPr="00156106">
        <w:rPr>
          <w:sz w:val="28"/>
          <w:szCs w:val="28"/>
        </w:rPr>
        <w:t>осложнение  различных</w:t>
      </w:r>
      <w:proofErr w:type="gramEnd"/>
      <w:r w:rsidRPr="00156106">
        <w:rPr>
          <w:sz w:val="28"/>
          <w:szCs w:val="28"/>
        </w:rPr>
        <w:t xml:space="preserve"> тяжелых заболеваний),</w:t>
      </w:r>
    </w:p>
    <w:p w:rsidR="00D57345" w:rsidRPr="00156106" w:rsidRDefault="00D57345" w:rsidP="004305C7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- Почечная недостаточность (от нее не умирают, надо искать основную причину смерти – хронический </w:t>
      </w:r>
      <w:proofErr w:type="spellStart"/>
      <w:proofErr w:type="gramStart"/>
      <w:r w:rsidRPr="00156106">
        <w:rPr>
          <w:sz w:val="28"/>
          <w:szCs w:val="28"/>
        </w:rPr>
        <w:t>гломерулонефрит</w:t>
      </w:r>
      <w:proofErr w:type="spellEnd"/>
      <w:r w:rsidRPr="00156106">
        <w:rPr>
          <w:sz w:val="28"/>
          <w:szCs w:val="28"/>
        </w:rPr>
        <w:t>,  хронический</w:t>
      </w:r>
      <w:proofErr w:type="gramEnd"/>
      <w:r w:rsidRPr="00156106">
        <w:rPr>
          <w:sz w:val="28"/>
          <w:szCs w:val="28"/>
        </w:rPr>
        <w:t xml:space="preserve"> пиелонефрит, мочекаменная болезнь, </w:t>
      </w:r>
      <w:proofErr w:type="spellStart"/>
      <w:r w:rsidRPr="00156106">
        <w:rPr>
          <w:sz w:val="28"/>
          <w:szCs w:val="28"/>
        </w:rPr>
        <w:t>поликисто</w:t>
      </w:r>
      <w:r w:rsidR="004305C7" w:rsidRPr="00156106">
        <w:rPr>
          <w:sz w:val="28"/>
          <w:szCs w:val="28"/>
        </w:rPr>
        <w:t>з</w:t>
      </w:r>
      <w:proofErr w:type="spellEnd"/>
      <w:r w:rsidR="004305C7" w:rsidRPr="00156106">
        <w:rPr>
          <w:sz w:val="28"/>
          <w:szCs w:val="28"/>
        </w:rPr>
        <w:t xml:space="preserve"> почек и </w:t>
      </w:r>
      <w:proofErr w:type="spellStart"/>
      <w:r w:rsidR="004305C7" w:rsidRPr="00156106">
        <w:rPr>
          <w:sz w:val="28"/>
          <w:szCs w:val="28"/>
        </w:rPr>
        <w:t>др</w:t>
      </w:r>
      <w:proofErr w:type="spellEnd"/>
      <w:r w:rsidR="004305C7" w:rsidRPr="00156106">
        <w:rPr>
          <w:sz w:val="28"/>
          <w:szCs w:val="28"/>
        </w:rPr>
        <w:t>).</w:t>
      </w:r>
    </w:p>
    <w:p w:rsidR="00D57345" w:rsidRPr="00156106" w:rsidRDefault="00D57345" w:rsidP="00D57345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</w:t>
      </w:r>
      <w:r w:rsidRPr="00156106">
        <w:rPr>
          <w:sz w:val="28"/>
          <w:szCs w:val="28"/>
        </w:rPr>
        <w:tab/>
        <w:t xml:space="preserve">Обратить внимание на летальность от синдрома </w:t>
      </w:r>
      <w:proofErr w:type="gramStart"/>
      <w:r w:rsidRPr="00156106">
        <w:rPr>
          <w:sz w:val="28"/>
          <w:szCs w:val="28"/>
        </w:rPr>
        <w:t>Дауна:  главная</w:t>
      </w:r>
      <w:proofErr w:type="gramEnd"/>
      <w:r w:rsidRPr="00156106">
        <w:rPr>
          <w:sz w:val="28"/>
          <w:szCs w:val="28"/>
        </w:rPr>
        <w:t xml:space="preserve"> причина  смерти детей с синдромом Дауна   – врожденный порок сердца, взрослых – </w:t>
      </w:r>
      <w:r w:rsidRPr="00156106">
        <w:rPr>
          <w:sz w:val="28"/>
          <w:szCs w:val="28"/>
        </w:rPr>
        <w:lastRenderedPageBreak/>
        <w:t>причиной смерти являются  соматические заболевания, а не сам синдром Дауна.</w:t>
      </w:r>
    </w:p>
    <w:p w:rsidR="00D57345" w:rsidRPr="00156106" w:rsidRDefault="00D57345" w:rsidP="00D57345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</w:t>
      </w:r>
      <w:r w:rsidRPr="00156106">
        <w:rPr>
          <w:sz w:val="28"/>
          <w:szCs w:val="28"/>
        </w:rPr>
        <w:tab/>
        <w:t xml:space="preserve">Вегето-сосудистая дистония всегда </w:t>
      </w:r>
      <w:proofErr w:type="gramStart"/>
      <w:r w:rsidRPr="00156106">
        <w:rPr>
          <w:sz w:val="28"/>
          <w:szCs w:val="28"/>
        </w:rPr>
        <w:t>вторична  по</w:t>
      </w:r>
      <w:proofErr w:type="gramEnd"/>
      <w:r w:rsidRPr="00156106">
        <w:rPr>
          <w:sz w:val="28"/>
          <w:szCs w:val="28"/>
        </w:rPr>
        <w:t xml:space="preserve"> отношению к какому-либо основному заболеванию или  патологическому состоянию. </w:t>
      </w:r>
      <w:proofErr w:type="gramStart"/>
      <w:r w:rsidRPr="00156106">
        <w:rPr>
          <w:sz w:val="28"/>
          <w:szCs w:val="28"/>
        </w:rPr>
        <w:t>Если  диагноз</w:t>
      </w:r>
      <w:proofErr w:type="gramEnd"/>
      <w:r w:rsidRPr="00156106">
        <w:rPr>
          <w:sz w:val="28"/>
          <w:szCs w:val="28"/>
        </w:rPr>
        <w:t xml:space="preserve"> болезни не уточнен, этот  </w:t>
      </w:r>
      <w:proofErr w:type="spellStart"/>
      <w:r w:rsidRPr="00156106">
        <w:rPr>
          <w:sz w:val="28"/>
          <w:szCs w:val="28"/>
        </w:rPr>
        <w:t>симптомокомплекс</w:t>
      </w:r>
      <w:proofErr w:type="spellEnd"/>
      <w:r w:rsidRPr="00156106">
        <w:rPr>
          <w:sz w:val="28"/>
          <w:szCs w:val="28"/>
        </w:rPr>
        <w:t xml:space="preserve">  следует отнести к болезням вегето-сосудистой системы и кодировать подрубрикой    </w:t>
      </w:r>
      <w:r w:rsidRPr="00156106">
        <w:rPr>
          <w:sz w:val="28"/>
          <w:szCs w:val="28"/>
          <w:lang w:val="en-US"/>
        </w:rPr>
        <w:t>J</w:t>
      </w:r>
      <w:r w:rsidRPr="00156106">
        <w:rPr>
          <w:sz w:val="28"/>
          <w:szCs w:val="28"/>
        </w:rPr>
        <w:t>90.8.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Необходимо представить подтверждения на следующие случаи смерти: (копия посмертного заключительного диагноза с указанием кода МКБ о первоначальной причине смерти): 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Сепсис (А40-41, строка 2.4);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Анемии (D50-D64, строка 4.1);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Отдельные нарушения, вовлекающие иммунный механизм (D80-D89, строка 4.3);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Ожирение (Е66, строка 5.11);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Психические расстройства и расстройства поведения (F01-F99, строка 6.0);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Острая ревматическая лихорадка (I00-I02, строка 10.1) – для детей до 1 года;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Хронические ревматические болезни сердца (I05-I09, строка 10.2) - для детей до 1 года;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Грипп (J09-J11, строка 11.2)– для детей 0-17 лет;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- Острые </w:t>
      </w:r>
      <w:proofErr w:type="gramStart"/>
      <w:r w:rsidRPr="00156106">
        <w:rPr>
          <w:sz w:val="28"/>
          <w:szCs w:val="28"/>
        </w:rPr>
        <w:t>респираторные  инфекции</w:t>
      </w:r>
      <w:proofErr w:type="gramEnd"/>
      <w:r w:rsidRPr="00156106">
        <w:rPr>
          <w:sz w:val="28"/>
          <w:szCs w:val="28"/>
        </w:rPr>
        <w:t xml:space="preserve"> верхних дыхательных путей (J00-J06, строка 11.1);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Язва желудка и двенадцатиперстной кишки (К25-К26, строка 12.1) – для детей 0-17 лет;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Гастрит и дуоденит (К29, строка 12.2) – для взрослых 18 лет и старше;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Системные поражения соединительной ткани (М30-М35, строка 14.2);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Все случаи смерти женщин (от внематочной беременности, аборта, беременных, рожениц и родильниц) (О00-О99, строка 16.0);</w:t>
      </w:r>
    </w:p>
    <w:p w:rsidR="00793F81" w:rsidRPr="00156106" w:rsidRDefault="00793F81" w:rsidP="00793F81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Туберкулез органов дыхания (А15-А16, строка 2.2) – для детей 0 - 17 лет;</w:t>
      </w:r>
    </w:p>
    <w:p w:rsidR="00156106" w:rsidRPr="00156106" w:rsidRDefault="004E6CD7" w:rsidP="00156106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  <w:u w:val="single"/>
        </w:rPr>
        <w:t>О кодировании цереброваскулярных заболеваний</w:t>
      </w:r>
      <w:r w:rsidR="005A692A" w:rsidRPr="00156106">
        <w:rPr>
          <w:b/>
          <w:sz w:val="28"/>
          <w:szCs w:val="28"/>
          <w:u w:val="single"/>
        </w:rPr>
        <w:t>.</w:t>
      </w:r>
      <w:r w:rsidR="005A692A" w:rsidRPr="00156106">
        <w:rPr>
          <w:sz w:val="28"/>
          <w:szCs w:val="28"/>
        </w:rPr>
        <w:t xml:space="preserve"> </w:t>
      </w:r>
      <w:r w:rsidR="00793F81" w:rsidRPr="00156106">
        <w:rPr>
          <w:sz w:val="28"/>
          <w:szCs w:val="28"/>
        </w:rPr>
        <w:t xml:space="preserve"> – подробно </w:t>
      </w:r>
      <w:proofErr w:type="gramStart"/>
      <w:r w:rsidR="00793F81" w:rsidRPr="00156106">
        <w:rPr>
          <w:sz w:val="28"/>
          <w:szCs w:val="28"/>
        </w:rPr>
        <w:t>расписано  в</w:t>
      </w:r>
      <w:proofErr w:type="gramEnd"/>
      <w:r w:rsidR="00793F81" w:rsidRPr="00156106">
        <w:rPr>
          <w:sz w:val="28"/>
          <w:szCs w:val="28"/>
        </w:rPr>
        <w:t xml:space="preserve"> письме по подготовке к отчету за 2019 год.</w:t>
      </w:r>
    </w:p>
    <w:p w:rsidR="00D57345" w:rsidRPr="00156106" w:rsidRDefault="004E6CD7" w:rsidP="004305C7">
      <w:pPr>
        <w:rPr>
          <w:sz w:val="28"/>
          <w:szCs w:val="28"/>
        </w:rPr>
      </w:pPr>
      <w:r w:rsidRPr="00156106">
        <w:rPr>
          <w:sz w:val="28"/>
          <w:szCs w:val="28"/>
        </w:rPr>
        <w:t> </w:t>
      </w:r>
    </w:p>
    <w:p w:rsidR="00053B98" w:rsidRPr="00156106" w:rsidRDefault="00053B98" w:rsidP="009C21DF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Обратите внимание на </w:t>
      </w:r>
      <w:proofErr w:type="gramStart"/>
      <w:r w:rsidRPr="00156106">
        <w:rPr>
          <w:b/>
          <w:sz w:val="28"/>
          <w:szCs w:val="28"/>
        </w:rPr>
        <w:t>заполнение  таблицы</w:t>
      </w:r>
      <w:proofErr w:type="gramEnd"/>
      <w:r w:rsidRPr="00156106">
        <w:rPr>
          <w:b/>
          <w:sz w:val="28"/>
          <w:szCs w:val="28"/>
        </w:rPr>
        <w:t xml:space="preserve"> 2800: </w:t>
      </w:r>
      <w:r w:rsidRPr="00156106">
        <w:rPr>
          <w:sz w:val="28"/>
          <w:szCs w:val="28"/>
        </w:rPr>
        <w:t>строка 2 включает в себя строку 1,  строка 3 включает в себя строку 2</w:t>
      </w:r>
      <w:r w:rsidR="00515DC2" w:rsidRPr="00156106">
        <w:rPr>
          <w:sz w:val="28"/>
          <w:szCs w:val="28"/>
        </w:rPr>
        <w:t>, строка 5 включает строку 4</w:t>
      </w:r>
      <w:r w:rsidRPr="00156106">
        <w:rPr>
          <w:sz w:val="28"/>
          <w:szCs w:val="28"/>
        </w:rPr>
        <w:t>.</w:t>
      </w:r>
    </w:p>
    <w:p w:rsidR="00053B98" w:rsidRPr="00156106" w:rsidRDefault="00053B98" w:rsidP="009C21DF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Таблица 3000. Состав новорожденных с заболеваниями, поступивших в возрасте до 6 дней жизни и исходы их лечения: </w:t>
      </w:r>
      <w:r w:rsidRPr="00156106">
        <w:rPr>
          <w:sz w:val="28"/>
          <w:szCs w:val="28"/>
        </w:rPr>
        <w:t>данную таблицу заполняют только учреждения, имеющие в своём составе койки патологии новорожденных (2этап выхаживания). Таким образом</w:t>
      </w:r>
      <w:r w:rsidR="00755B40" w:rsidRPr="00156106">
        <w:rPr>
          <w:sz w:val="28"/>
          <w:szCs w:val="28"/>
        </w:rPr>
        <w:t xml:space="preserve">, </w:t>
      </w:r>
      <w:r w:rsidRPr="00156106">
        <w:rPr>
          <w:sz w:val="28"/>
          <w:szCs w:val="28"/>
        </w:rPr>
        <w:t>дети, умершие в акушерских отделениях и показанные как умершие в форме №32 «Сведения о помощи беременным, роженицам и родильницам»</w:t>
      </w:r>
      <w:r w:rsidR="00D57345" w:rsidRPr="00156106">
        <w:rPr>
          <w:sz w:val="28"/>
          <w:szCs w:val="28"/>
        </w:rPr>
        <w:t xml:space="preserve"> в данную таблицу не включаются (во избежание дублирования количества умерших детей в возрасте 0-6 суток).</w:t>
      </w:r>
    </w:p>
    <w:p w:rsidR="009601F5" w:rsidRPr="00156106" w:rsidRDefault="009C21DF" w:rsidP="009C21DF">
      <w:pPr>
        <w:ind w:firstLine="708"/>
        <w:jc w:val="both"/>
        <w:rPr>
          <w:bCs/>
          <w:sz w:val="28"/>
          <w:szCs w:val="28"/>
        </w:rPr>
      </w:pPr>
      <w:r w:rsidRPr="00156106">
        <w:rPr>
          <w:b/>
          <w:bCs/>
          <w:sz w:val="28"/>
          <w:szCs w:val="28"/>
        </w:rPr>
        <w:t>Таблиц</w:t>
      </w:r>
      <w:r w:rsidR="00C657D7" w:rsidRPr="00156106">
        <w:rPr>
          <w:b/>
          <w:bCs/>
          <w:sz w:val="28"/>
          <w:szCs w:val="28"/>
        </w:rPr>
        <w:t>а</w:t>
      </w:r>
      <w:r w:rsidRPr="00156106">
        <w:rPr>
          <w:b/>
          <w:bCs/>
          <w:sz w:val="28"/>
          <w:szCs w:val="28"/>
        </w:rPr>
        <w:t xml:space="preserve"> 4000 (</w:t>
      </w:r>
      <w:r w:rsidRPr="00156106">
        <w:rPr>
          <w:sz w:val="28"/>
          <w:szCs w:val="28"/>
        </w:rPr>
        <w:t xml:space="preserve">графа </w:t>
      </w:r>
      <w:r w:rsidRPr="00156106">
        <w:rPr>
          <w:b/>
          <w:bCs/>
          <w:sz w:val="28"/>
          <w:szCs w:val="28"/>
        </w:rPr>
        <w:t>28</w:t>
      </w:r>
      <w:proofErr w:type="gramStart"/>
      <w:r w:rsidRPr="00156106">
        <w:rPr>
          <w:b/>
          <w:bCs/>
          <w:sz w:val="28"/>
          <w:szCs w:val="28"/>
        </w:rPr>
        <w:t>)  –</w:t>
      </w:r>
      <w:proofErr w:type="gramEnd"/>
      <w:r w:rsidRPr="00156106">
        <w:rPr>
          <w:b/>
          <w:bCs/>
          <w:sz w:val="28"/>
          <w:szCs w:val="28"/>
        </w:rPr>
        <w:t xml:space="preserve"> </w:t>
      </w:r>
      <w:r w:rsidRPr="00156106">
        <w:rPr>
          <w:bCs/>
          <w:sz w:val="28"/>
          <w:szCs w:val="28"/>
        </w:rPr>
        <w:t>число</w:t>
      </w:r>
      <w:r w:rsidRPr="00156106">
        <w:rPr>
          <w:sz w:val="28"/>
          <w:szCs w:val="28"/>
        </w:rPr>
        <w:t xml:space="preserve"> морфологических исследований должно соответствовать </w:t>
      </w:r>
      <w:r w:rsidRPr="00156106">
        <w:rPr>
          <w:b/>
          <w:bCs/>
          <w:sz w:val="28"/>
          <w:szCs w:val="28"/>
        </w:rPr>
        <w:t xml:space="preserve">числу направлений </w:t>
      </w:r>
      <w:r w:rsidRPr="00156106">
        <w:rPr>
          <w:bCs/>
          <w:sz w:val="28"/>
          <w:szCs w:val="28"/>
        </w:rPr>
        <w:t>на морфологическое исследование.</w:t>
      </w:r>
      <w:r w:rsidR="00C657D7" w:rsidRPr="00156106">
        <w:rPr>
          <w:bCs/>
          <w:sz w:val="28"/>
          <w:szCs w:val="28"/>
        </w:rPr>
        <w:t xml:space="preserve"> </w:t>
      </w:r>
      <w:r w:rsidR="00AC149B" w:rsidRPr="00156106">
        <w:rPr>
          <w:bCs/>
          <w:sz w:val="28"/>
          <w:szCs w:val="28"/>
        </w:rPr>
        <w:t>Это же относится к графе 9 таблицы 4201.</w:t>
      </w:r>
      <w:r w:rsidR="00D57345" w:rsidRPr="00156106">
        <w:rPr>
          <w:bCs/>
          <w:sz w:val="28"/>
          <w:szCs w:val="28"/>
        </w:rPr>
        <w:t xml:space="preserve"> </w:t>
      </w:r>
      <w:proofErr w:type="gramStart"/>
      <w:r w:rsidR="00515DC2" w:rsidRPr="00156106">
        <w:rPr>
          <w:bCs/>
          <w:sz w:val="28"/>
          <w:szCs w:val="28"/>
        </w:rPr>
        <w:t>Г</w:t>
      </w:r>
      <w:r w:rsidR="00D57345" w:rsidRPr="00156106">
        <w:rPr>
          <w:bCs/>
          <w:sz w:val="28"/>
          <w:szCs w:val="28"/>
        </w:rPr>
        <w:t xml:space="preserve">рафа </w:t>
      </w:r>
      <w:r w:rsidR="00515DC2" w:rsidRPr="00156106">
        <w:rPr>
          <w:bCs/>
          <w:sz w:val="28"/>
          <w:szCs w:val="28"/>
        </w:rPr>
        <w:t xml:space="preserve"> 28</w:t>
      </w:r>
      <w:proofErr w:type="gramEnd"/>
      <w:r w:rsidR="00D57345" w:rsidRPr="00156106">
        <w:rPr>
          <w:bCs/>
          <w:sz w:val="28"/>
          <w:szCs w:val="28"/>
        </w:rPr>
        <w:t xml:space="preserve">должна </w:t>
      </w:r>
      <w:r w:rsidR="00D57345" w:rsidRPr="00156106">
        <w:rPr>
          <w:bCs/>
          <w:sz w:val="28"/>
          <w:szCs w:val="28"/>
        </w:rPr>
        <w:lastRenderedPageBreak/>
        <w:t>сверяться с таблицей 5500 формы №30-5</w:t>
      </w:r>
      <w:r w:rsidR="009601F5" w:rsidRPr="00156106">
        <w:rPr>
          <w:bCs/>
          <w:sz w:val="28"/>
          <w:szCs w:val="28"/>
        </w:rPr>
        <w:t xml:space="preserve"> (с</w:t>
      </w:r>
      <w:r w:rsidR="00515DC2" w:rsidRPr="00156106">
        <w:rPr>
          <w:bCs/>
          <w:sz w:val="28"/>
          <w:szCs w:val="28"/>
        </w:rPr>
        <w:t xml:space="preserve">ведения в графе 3 строке 3 таблицы </w:t>
      </w:r>
      <w:r w:rsidR="004B5629" w:rsidRPr="00156106">
        <w:rPr>
          <w:bCs/>
          <w:sz w:val="28"/>
          <w:szCs w:val="28"/>
        </w:rPr>
        <w:t>5500 формы 30-5 больше или равны</w:t>
      </w:r>
      <w:r w:rsidR="00515DC2" w:rsidRPr="00156106">
        <w:rPr>
          <w:bCs/>
          <w:sz w:val="28"/>
          <w:szCs w:val="28"/>
        </w:rPr>
        <w:t xml:space="preserve"> строке</w:t>
      </w:r>
      <w:r w:rsidR="00327FE4" w:rsidRPr="00156106">
        <w:rPr>
          <w:bCs/>
          <w:sz w:val="28"/>
          <w:szCs w:val="28"/>
        </w:rPr>
        <w:t xml:space="preserve"> </w:t>
      </w:r>
      <w:r w:rsidR="00515DC2" w:rsidRPr="00156106">
        <w:rPr>
          <w:bCs/>
          <w:sz w:val="28"/>
          <w:szCs w:val="28"/>
        </w:rPr>
        <w:t>1 графы</w:t>
      </w:r>
      <w:r w:rsidR="00327FE4" w:rsidRPr="00156106">
        <w:rPr>
          <w:bCs/>
          <w:sz w:val="28"/>
          <w:szCs w:val="28"/>
        </w:rPr>
        <w:t xml:space="preserve"> </w:t>
      </w:r>
      <w:r w:rsidR="00515DC2" w:rsidRPr="00156106">
        <w:rPr>
          <w:bCs/>
          <w:sz w:val="28"/>
          <w:szCs w:val="28"/>
        </w:rPr>
        <w:t>28 таблицы 4000 формы №14</w:t>
      </w:r>
      <w:r w:rsidR="009601F5" w:rsidRPr="00156106">
        <w:rPr>
          <w:bCs/>
          <w:sz w:val="28"/>
          <w:szCs w:val="28"/>
        </w:rPr>
        <w:t>, так как в форме №30-5 таб. 5500 отражается работа как стационарных, так и поликлинических подразделений, а также исследования больных, направленных другими медицинскими организациями).</w:t>
      </w:r>
      <w:r w:rsidR="005957A0" w:rsidRPr="00156106">
        <w:rPr>
          <w:bCs/>
          <w:sz w:val="28"/>
          <w:szCs w:val="28"/>
        </w:rPr>
        <w:t xml:space="preserve"> </w:t>
      </w:r>
    </w:p>
    <w:p w:rsidR="009C21DF" w:rsidRPr="00156106" w:rsidRDefault="005957A0" w:rsidP="009C21DF">
      <w:pPr>
        <w:ind w:firstLine="708"/>
        <w:jc w:val="both"/>
        <w:rPr>
          <w:bCs/>
          <w:sz w:val="28"/>
          <w:szCs w:val="28"/>
        </w:rPr>
      </w:pPr>
      <w:r w:rsidRPr="00156106">
        <w:rPr>
          <w:sz w:val="28"/>
          <w:szCs w:val="28"/>
        </w:rPr>
        <w:t xml:space="preserve">Если учреждение обслуживается патологоанатомическим отделением другого учреждения – представить пояснительную </w:t>
      </w:r>
      <w:proofErr w:type="gramStart"/>
      <w:r w:rsidRPr="00156106">
        <w:rPr>
          <w:sz w:val="28"/>
          <w:szCs w:val="28"/>
        </w:rPr>
        <w:t>записку  (</w:t>
      </w:r>
      <w:proofErr w:type="gramEnd"/>
      <w:r w:rsidRPr="00156106">
        <w:rPr>
          <w:sz w:val="28"/>
          <w:szCs w:val="28"/>
        </w:rPr>
        <w:t>куда направлены образцы на морфологическое исследование).</w:t>
      </w:r>
    </w:p>
    <w:p w:rsidR="00D57345" w:rsidRPr="00156106" w:rsidRDefault="00D57345" w:rsidP="00D5734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На сайте  </w:t>
      </w:r>
      <w:hyperlink r:id="rId15" w:history="1">
        <w:r w:rsidRPr="00156106">
          <w:rPr>
            <w:rStyle w:val="a6"/>
            <w:sz w:val="28"/>
            <w:szCs w:val="28"/>
            <w:lang w:val="en-US"/>
          </w:rPr>
          <w:t>www</w:t>
        </w:r>
        <w:r w:rsidRPr="00156106">
          <w:rPr>
            <w:rStyle w:val="a6"/>
            <w:sz w:val="28"/>
            <w:szCs w:val="28"/>
          </w:rPr>
          <w:t>.</w:t>
        </w:r>
        <w:proofErr w:type="spellStart"/>
        <w:r w:rsidRPr="00156106">
          <w:rPr>
            <w:rStyle w:val="a6"/>
            <w:sz w:val="28"/>
            <w:szCs w:val="28"/>
            <w:lang w:val="en-US"/>
          </w:rPr>
          <w:t>miacrost</w:t>
        </w:r>
        <w:proofErr w:type="spellEnd"/>
        <w:r w:rsidRPr="00156106">
          <w:rPr>
            <w:rStyle w:val="a6"/>
            <w:sz w:val="28"/>
            <w:szCs w:val="28"/>
          </w:rPr>
          <w:t>.</w:t>
        </w:r>
        <w:proofErr w:type="spellStart"/>
        <w:r w:rsidRPr="0015610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56106">
        <w:rPr>
          <w:sz w:val="28"/>
          <w:szCs w:val="28"/>
        </w:rPr>
        <w:t xml:space="preserve"> размещён список медицинских организаций Ростовской области, выполняющих операции с применением высоких медицинских технологий (17 учреждений), имеющих лицензии на указанный вид помощи. Только эти учреждения заполняют графы об </w:t>
      </w:r>
      <w:proofErr w:type="gramStart"/>
      <w:r w:rsidRPr="00156106">
        <w:rPr>
          <w:sz w:val="28"/>
          <w:szCs w:val="28"/>
        </w:rPr>
        <w:t>операциях  с</w:t>
      </w:r>
      <w:proofErr w:type="gramEnd"/>
      <w:r w:rsidRPr="00156106">
        <w:rPr>
          <w:sz w:val="28"/>
          <w:szCs w:val="28"/>
        </w:rPr>
        <w:t xml:space="preserve"> применением ВМТ в таблицах 4000 – графы 7-10, 15-18, 23-26;</w:t>
      </w:r>
    </w:p>
    <w:p w:rsidR="00D57345" w:rsidRPr="00156106" w:rsidRDefault="00D57345" w:rsidP="00D5734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</w:r>
      <w:r w:rsidRPr="00156106">
        <w:rPr>
          <w:sz w:val="28"/>
          <w:szCs w:val="28"/>
        </w:rPr>
        <w:tab/>
      </w:r>
      <w:r w:rsidRPr="00156106">
        <w:rPr>
          <w:sz w:val="28"/>
          <w:szCs w:val="28"/>
        </w:rPr>
        <w:tab/>
      </w:r>
      <w:r w:rsidRPr="00156106">
        <w:rPr>
          <w:sz w:val="28"/>
          <w:szCs w:val="28"/>
        </w:rPr>
        <w:tab/>
        <w:t xml:space="preserve">   4001 – графы 4, 6, 8;</w:t>
      </w:r>
    </w:p>
    <w:p w:rsidR="00D57345" w:rsidRPr="00156106" w:rsidRDefault="00D57345" w:rsidP="00D5734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</w:r>
      <w:r w:rsidRPr="00156106">
        <w:rPr>
          <w:sz w:val="28"/>
          <w:szCs w:val="28"/>
        </w:rPr>
        <w:tab/>
      </w:r>
      <w:r w:rsidRPr="00156106">
        <w:rPr>
          <w:sz w:val="28"/>
          <w:szCs w:val="28"/>
        </w:rPr>
        <w:tab/>
      </w:r>
      <w:r w:rsidRPr="00156106">
        <w:rPr>
          <w:sz w:val="28"/>
          <w:szCs w:val="28"/>
        </w:rPr>
        <w:tab/>
        <w:t xml:space="preserve">   4002 -  графу 5. 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Форма № 15 - </w:t>
      </w:r>
      <w:proofErr w:type="gramStart"/>
      <w:r w:rsidRPr="00156106">
        <w:rPr>
          <w:b/>
          <w:sz w:val="28"/>
          <w:szCs w:val="28"/>
        </w:rPr>
        <w:t>сводный  «</w:t>
      </w:r>
      <w:proofErr w:type="gramEnd"/>
      <w:r w:rsidRPr="00156106">
        <w:rPr>
          <w:b/>
          <w:sz w:val="28"/>
          <w:szCs w:val="28"/>
        </w:rPr>
        <w:t xml:space="preserve">Отчет о  медицинском  обслуживании населения,  подвергшегося  воздействию  радиации в связи с аварией на Чернобыльской АЭС и подлежащего включению в Российский  Государственный регистр» - </w:t>
      </w:r>
      <w:r w:rsidRPr="00156106">
        <w:rPr>
          <w:sz w:val="28"/>
          <w:szCs w:val="28"/>
        </w:rPr>
        <w:t xml:space="preserve">вся информация за отчетный год заполняется в базе данных регистра НРЭР. На основе заполненной информации из базы данных регистра формируется 15 форма. </w:t>
      </w:r>
    </w:p>
    <w:p w:rsidR="007A765B" w:rsidRPr="00156106" w:rsidRDefault="007A765B" w:rsidP="007A765B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Обязательно необходимо сверить информацию за 2018 год по графе 8 «Состоит на конец отчетного года» с 2019 годом по графе 3 «Состояло на учете на начало отчетного года», эти два значения не должны иметь большие различия (в любом случае они не могут быть равны, т.к. будет расхождения за счет умерших лиц в конце года). Если имеются значительные расхождения, необходимо предоставить </w:t>
      </w:r>
      <w:proofErr w:type="spellStart"/>
      <w:r w:rsidRPr="00156106">
        <w:rPr>
          <w:sz w:val="28"/>
          <w:szCs w:val="28"/>
        </w:rPr>
        <w:t>обьяснительные</w:t>
      </w:r>
      <w:proofErr w:type="spellEnd"/>
      <w:r w:rsidRPr="00156106">
        <w:rPr>
          <w:sz w:val="28"/>
          <w:szCs w:val="28"/>
        </w:rPr>
        <w:t>. Данная форма в системе БАРС не заполняется.</w:t>
      </w:r>
    </w:p>
    <w:p w:rsidR="007A765B" w:rsidRPr="00156106" w:rsidRDefault="007A765B" w:rsidP="007A765B">
      <w:pPr>
        <w:pStyle w:val="Standard"/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</w:t>
      </w:r>
      <w:r w:rsidRPr="00156106">
        <w:rPr>
          <w:sz w:val="28"/>
          <w:szCs w:val="28"/>
          <w:shd w:val="clear" w:color="auto" w:fill="FFFF00"/>
        </w:rPr>
        <w:t>При сдаче годового отчета по форме № 15 необходимо:</w:t>
      </w:r>
    </w:p>
    <w:p w:rsidR="007A765B" w:rsidRPr="00156106" w:rsidRDefault="007A765B" w:rsidP="007A765B">
      <w:pPr>
        <w:pStyle w:val="Standard"/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  <w:shd w:val="clear" w:color="auto" w:fill="FFFF00"/>
        </w:rPr>
        <w:t>-</w:t>
      </w:r>
      <w:r w:rsidRPr="00156106">
        <w:rPr>
          <w:sz w:val="28"/>
          <w:szCs w:val="28"/>
          <w:shd w:val="clear" w:color="auto" w:fill="99FF66"/>
        </w:rPr>
        <w:t xml:space="preserve"> Установить пакет обновлений и исправлений для «Программного обеспечения для сбора и анализа данных Национального радиационно-эпидемиологического регистра» (ПОСАД НРЭР).</w:t>
      </w:r>
    </w:p>
    <w:p w:rsidR="007A765B" w:rsidRPr="00156106" w:rsidRDefault="007A765B" w:rsidP="007A765B">
      <w:pPr>
        <w:pStyle w:val="Standard"/>
        <w:ind w:firstLine="708"/>
        <w:jc w:val="both"/>
        <w:rPr>
          <w:sz w:val="28"/>
          <w:szCs w:val="28"/>
          <w:shd w:val="clear" w:color="auto" w:fill="99FF66"/>
        </w:rPr>
      </w:pPr>
      <w:r w:rsidRPr="00156106">
        <w:rPr>
          <w:sz w:val="28"/>
          <w:szCs w:val="28"/>
          <w:shd w:val="clear" w:color="auto" w:fill="99FF66"/>
        </w:rPr>
        <w:t xml:space="preserve">Пакет обновлений и исправлений для ПОСАД НРЭР доступен по адресу </w:t>
      </w:r>
      <w:r w:rsidRPr="00156106">
        <w:rPr>
          <w:sz w:val="28"/>
          <w:szCs w:val="28"/>
          <w:u w:val="single"/>
          <w:shd w:val="clear" w:color="auto" w:fill="99FF66"/>
          <w:lang w:val="en-US"/>
        </w:rPr>
        <w:t>https</w:t>
      </w:r>
      <w:r w:rsidRPr="00156106">
        <w:rPr>
          <w:sz w:val="28"/>
          <w:szCs w:val="28"/>
          <w:u w:val="single"/>
          <w:shd w:val="clear" w:color="auto" w:fill="99FF66"/>
        </w:rPr>
        <w:t>://</w:t>
      </w:r>
      <w:proofErr w:type="spellStart"/>
      <w:r w:rsidRPr="00156106">
        <w:rPr>
          <w:sz w:val="28"/>
          <w:szCs w:val="28"/>
          <w:u w:val="single"/>
          <w:shd w:val="clear" w:color="auto" w:fill="99FF66"/>
          <w:lang w:val="en-US"/>
        </w:rPr>
        <w:t>miacrost</w:t>
      </w:r>
      <w:proofErr w:type="spellEnd"/>
      <w:r w:rsidRPr="00156106">
        <w:rPr>
          <w:sz w:val="28"/>
          <w:szCs w:val="28"/>
          <w:u w:val="single"/>
          <w:shd w:val="clear" w:color="auto" w:fill="99FF66"/>
        </w:rPr>
        <w:t>.</w:t>
      </w:r>
      <w:proofErr w:type="spellStart"/>
      <w:r w:rsidRPr="00156106">
        <w:rPr>
          <w:sz w:val="28"/>
          <w:szCs w:val="28"/>
          <w:u w:val="single"/>
          <w:shd w:val="clear" w:color="auto" w:fill="99FF66"/>
          <w:lang w:val="en-US"/>
        </w:rPr>
        <w:t>ru</w:t>
      </w:r>
      <w:proofErr w:type="spellEnd"/>
      <w:r w:rsidRPr="00156106">
        <w:rPr>
          <w:sz w:val="28"/>
          <w:szCs w:val="28"/>
          <w:u w:val="single"/>
          <w:shd w:val="clear" w:color="auto" w:fill="99FF66"/>
        </w:rPr>
        <w:t>/</w:t>
      </w:r>
      <w:r w:rsidRPr="00156106">
        <w:rPr>
          <w:sz w:val="28"/>
          <w:szCs w:val="28"/>
          <w:u w:val="single"/>
          <w:shd w:val="clear" w:color="auto" w:fill="99FF66"/>
          <w:lang w:val="en-US"/>
        </w:rPr>
        <w:t>soft</w:t>
      </w:r>
      <w:r w:rsidRPr="00156106">
        <w:rPr>
          <w:sz w:val="28"/>
          <w:szCs w:val="28"/>
          <w:u w:val="single"/>
          <w:shd w:val="clear" w:color="auto" w:fill="99FF66"/>
        </w:rPr>
        <w:t>/</w:t>
      </w:r>
      <w:proofErr w:type="spellStart"/>
      <w:r w:rsidRPr="00156106">
        <w:rPr>
          <w:sz w:val="28"/>
          <w:szCs w:val="28"/>
          <w:u w:val="single"/>
          <w:shd w:val="clear" w:color="auto" w:fill="99FF66"/>
          <w:lang w:val="en-US"/>
        </w:rPr>
        <w:t>nrer</w:t>
      </w:r>
      <w:proofErr w:type="spellEnd"/>
      <w:r w:rsidRPr="00156106">
        <w:rPr>
          <w:sz w:val="28"/>
          <w:szCs w:val="28"/>
          <w:u w:val="single"/>
          <w:shd w:val="clear" w:color="auto" w:fill="99FF66"/>
        </w:rPr>
        <w:t>/</w:t>
      </w:r>
      <w:r w:rsidRPr="00156106">
        <w:rPr>
          <w:sz w:val="28"/>
          <w:szCs w:val="28"/>
          <w:u w:val="single"/>
          <w:shd w:val="clear" w:color="auto" w:fill="99FF66"/>
          <w:lang w:val="en-US"/>
        </w:rPr>
        <w:t>Up</w:t>
      </w:r>
      <w:r w:rsidRPr="00156106">
        <w:rPr>
          <w:sz w:val="28"/>
          <w:szCs w:val="28"/>
          <w:u w:val="single"/>
          <w:shd w:val="clear" w:color="auto" w:fill="99FF66"/>
        </w:rPr>
        <w:t>200828.</w:t>
      </w:r>
      <w:r w:rsidRPr="00156106">
        <w:rPr>
          <w:sz w:val="28"/>
          <w:szCs w:val="28"/>
          <w:u w:val="single"/>
          <w:shd w:val="clear" w:color="auto" w:fill="99FF66"/>
          <w:lang w:val="en-US"/>
        </w:rPr>
        <w:t>zip</w:t>
      </w:r>
      <w:r w:rsidRPr="00156106">
        <w:rPr>
          <w:sz w:val="28"/>
          <w:szCs w:val="28"/>
          <w:shd w:val="clear" w:color="auto" w:fill="99FF66"/>
        </w:rPr>
        <w:t>;</w:t>
      </w:r>
    </w:p>
    <w:p w:rsidR="007A765B" w:rsidRPr="00156106" w:rsidRDefault="007A765B" w:rsidP="007A765B">
      <w:pPr>
        <w:pStyle w:val="Textbody"/>
        <w:ind w:firstLine="708"/>
        <w:jc w:val="both"/>
        <w:rPr>
          <w:sz w:val="28"/>
          <w:szCs w:val="28"/>
          <w:shd w:val="clear" w:color="auto" w:fill="99FF66"/>
        </w:rPr>
      </w:pPr>
      <w:r w:rsidRPr="00156106">
        <w:rPr>
          <w:sz w:val="28"/>
          <w:szCs w:val="28"/>
          <w:shd w:val="clear" w:color="auto" w:fill="99FF66"/>
        </w:rPr>
        <w:t>-Актуализировать информацию в региональном сегменте Национального радиационно-эпидемиологического регистра;</w:t>
      </w:r>
    </w:p>
    <w:p w:rsidR="007A765B" w:rsidRPr="00156106" w:rsidRDefault="007A765B" w:rsidP="007A765B">
      <w:pPr>
        <w:pStyle w:val="Textbody"/>
        <w:ind w:firstLine="708"/>
        <w:jc w:val="both"/>
        <w:rPr>
          <w:sz w:val="28"/>
          <w:szCs w:val="28"/>
          <w:shd w:val="clear" w:color="auto" w:fill="99FF66"/>
        </w:rPr>
      </w:pPr>
      <w:r w:rsidRPr="00156106">
        <w:rPr>
          <w:sz w:val="28"/>
          <w:szCs w:val="28"/>
          <w:shd w:val="clear" w:color="auto" w:fill="99FF66"/>
        </w:rPr>
        <w:t>- Устранить ошибки в записях за весь период ведения регистра;</w:t>
      </w:r>
    </w:p>
    <w:p w:rsidR="007A765B" w:rsidRPr="00156106" w:rsidRDefault="007A765B" w:rsidP="007A765B">
      <w:pPr>
        <w:pStyle w:val="Textbody"/>
        <w:ind w:left="708"/>
        <w:jc w:val="both"/>
        <w:rPr>
          <w:sz w:val="28"/>
          <w:szCs w:val="28"/>
        </w:rPr>
      </w:pPr>
      <w:r w:rsidRPr="00156106">
        <w:rPr>
          <w:sz w:val="28"/>
          <w:szCs w:val="28"/>
          <w:shd w:val="clear" w:color="auto" w:fill="FFFF00"/>
        </w:rPr>
        <w:t xml:space="preserve">- </w:t>
      </w:r>
      <w:r w:rsidRPr="00156106">
        <w:rPr>
          <w:sz w:val="28"/>
          <w:szCs w:val="28"/>
          <w:u w:val="single"/>
          <w:shd w:val="clear" w:color="auto" w:fill="FFFF00"/>
        </w:rPr>
        <w:t xml:space="preserve">передать на </w:t>
      </w:r>
      <w:r w:rsidRPr="00156106">
        <w:rPr>
          <w:sz w:val="28"/>
          <w:szCs w:val="28"/>
          <w:u w:val="single"/>
          <w:shd w:val="clear" w:color="auto" w:fill="FFFF00"/>
          <w:lang w:val="en-US"/>
        </w:rPr>
        <w:t>FTP</w:t>
      </w:r>
      <w:r w:rsidRPr="00156106">
        <w:rPr>
          <w:sz w:val="28"/>
          <w:szCs w:val="28"/>
          <w:u w:val="single"/>
          <w:shd w:val="clear" w:color="auto" w:fill="FFFF00"/>
        </w:rPr>
        <w:t xml:space="preserve">-сервер ГБУ РО «МИАЦ» в ЗСПД РС ЕГИС  </w:t>
      </w:r>
    </w:p>
    <w:p w:rsidR="007A765B" w:rsidRPr="00156106" w:rsidRDefault="007A765B" w:rsidP="007A765B">
      <w:pPr>
        <w:pStyle w:val="Textbody"/>
        <w:jc w:val="both"/>
        <w:rPr>
          <w:sz w:val="28"/>
          <w:szCs w:val="28"/>
        </w:rPr>
      </w:pPr>
      <w:r w:rsidRPr="00156106">
        <w:rPr>
          <w:sz w:val="28"/>
          <w:szCs w:val="28"/>
          <w:u w:val="single"/>
          <w:shd w:val="clear" w:color="auto" w:fill="FFFF00"/>
        </w:rPr>
        <w:t xml:space="preserve">сформированную копию базы данных (выгрузку) и итоговую форму из базы данных регистра, подписанную руководителем МО в формате </w:t>
      </w:r>
      <w:r w:rsidRPr="00156106">
        <w:rPr>
          <w:sz w:val="28"/>
          <w:szCs w:val="28"/>
          <w:u w:val="single"/>
          <w:shd w:val="clear" w:color="auto" w:fill="FFFF00"/>
          <w:lang w:val="en-US"/>
        </w:rPr>
        <w:t>PDF</w:t>
      </w:r>
      <w:r w:rsidRPr="00156106">
        <w:rPr>
          <w:sz w:val="28"/>
          <w:szCs w:val="28"/>
          <w:u w:val="single"/>
          <w:shd w:val="clear" w:color="auto" w:fill="FFFF00"/>
        </w:rPr>
        <w:t xml:space="preserve">. </w:t>
      </w:r>
    </w:p>
    <w:p w:rsidR="007A765B" w:rsidRPr="00156106" w:rsidRDefault="007A765B" w:rsidP="007A765B">
      <w:pPr>
        <w:pStyle w:val="Standard"/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  <w:u w:val="single"/>
          <w:shd w:val="clear" w:color="auto" w:fill="FFFF00"/>
        </w:rPr>
        <w:t>Обратите внимание, что форма № 15 из системы БАРС не распечатывается.</w:t>
      </w:r>
    </w:p>
    <w:p w:rsidR="007A765B" w:rsidRPr="00156106" w:rsidRDefault="007A765B" w:rsidP="007A765B">
      <w:pPr>
        <w:jc w:val="both"/>
        <w:rPr>
          <w:sz w:val="28"/>
          <w:szCs w:val="28"/>
        </w:rPr>
      </w:pP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>При составлении годового отчета за 2020 год необходимо обязательно обратить внимание на некоторые изменения и дополнения!!!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Форма №41 «Сведения о доме ребенка»: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т.2140 дано распределение детей по причинам выбытия: 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взято родителями, взято для усыновления, переведено в учреждения народного образования, в учреждения соц. защиты, взято на международное усыновление. Если сумма чисел меньше общего числа выбывших в т.2120 стр.001 гр.</w:t>
      </w:r>
      <w:proofErr w:type="gramStart"/>
      <w:r w:rsidRPr="00156106">
        <w:rPr>
          <w:sz w:val="28"/>
          <w:szCs w:val="28"/>
        </w:rPr>
        <w:t>4 ,</w:t>
      </w:r>
      <w:proofErr w:type="gramEnd"/>
      <w:r w:rsidRPr="00156106">
        <w:rPr>
          <w:sz w:val="28"/>
          <w:szCs w:val="28"/>
        </w:rPr>
        <w:t xml:space="preserve"> то прочие причины выбытия должны быть дополнительно расшифрованы: дети,  взятые под опеку, дети, переданные в патронажную семью, репатриация, дети, переданные в дома  ребенка в другие субъекты РФ. 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т.2140 стр. 001 гр. 2 показываются все дети, взятые для усыновления, 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а в гр.5 этой же таблицы – только </w:t>
      </w:r>
      <w:proofErr w:type="gramStart"/>
      <w:r w:rsidRPr="00156106">
        <w:rPr>
          <w:sz w:val="28"/>
          <w:szCs w:val="28"/>
        </w:rPr>
        <w:t>взятые  на</w:t>
      </w:r>
      <w:proofErr w:type="gramEnd"/>
      <w:r w:rsidRPr="00156106">
        <w:rPr>
          <w:sz w:val="28"/>
          <w:szCs w:val="28"/>
        </w:rPr>
        <w:t xml:space="preserve"> международное усыновление.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т.2150 «прочие» болезни обязательно расшифровать, диагноз и МКБ-</w:t>
      </w:r>
      <w:r w:rsidRPr="00156106">
        <w:rPr>
          <w:sz w:val="28"/>
          <w:szCs w:val="28"/>
          <w:lang w:val="en-US"/>
        </w:rPr>
        <w:t>X</w:t>
      </w:r>
      <w:r w:rsidRPr="00156106">
        <w:rPr>
          <w:sz w:val="28"/>
          <w:szCs w:val="28"/>
        </w:rPr>
        <w:t>.</w:t>
      </w:r>
    </w:p>
    <w:p w:rsidR="00FE0A0E" w:rsidRPr="00156106" w:rsidRDefault="00FE0A0E" w:rsidP="00FE0A0E">
      <w:pPr>
        <w:jc w:val="both"/>
        <w:rPr>
          <w:b/>
          <w:sz w:val="28"/>
          <w:szCs w:val="28"/>
        </w:rPr>
      </w:pPr>
      <w:proofErr w:type="gramStart"/>
      <w:r w:rsidRPr="00156106">
        <w:rPr>
          <w:b/>
          <w:sz w:val="28"/>
          <w:szCs w:val="28"/>
        </w:rPr>
        <w:t>Форма  1</w:t>
      </w:r>
      <w:proofErr w:type="gramEnd"/>
      <w:r w:rsidRPr="00156106">
        <w:rPr>
          <w:b/>
          <w:sz w:val="28"/>
          <w:szCs w:val="28"/>
        </w:rPr>
        <w:t xml:space="preserve">-ДЕТИ (здрав): 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т. 2000 стр.020 может быть больше суммы строк 021,022,023 за счет других путей доставки детей в ЛПУ: органы соц. защиты, органы попечительства, другие учреждения здравоохранения и т.д. Обязательно дать расшифровку! 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Все госпитализированные дети должны быть обязательно! осмотрены педиатром.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Если есть умершие из числа госпитализированных беспризорных и безнадзорных (стр.037) предоставить ксерокопию документа, подтверждающего факт смерти. Стр.038 </w:t>
      </w:r>
      <w:proofErr w:type="gramStart"/>
      <w:r w:rsidRPr="00156106">
        <w:rPr>
          <w:sz w:val="28"/>
          <w:szCs w:val="28"/>
        </w:rPr>
        <w:t>необходимо  расшифровать</w:t>
      </w:r>
      <w:proofErr w:type="gramEnd"/>
      <w:r w:rsidRPr="00156106">
        <w:rPr>
          <w:sz w:val="28"/>
          <w:szCs w:val="28"/>
        </w:rPr>
        <w:t>!</w:t>
      </w:r>
    </w:p>
    <w:p w:rsidR="00FE0A0E" w:rsidRPr="00156106" w:rsidRDefault="00FE0A0E" w:rsidP="00FE0A0E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Форма №19 «Сведения о детях-инвалидах»: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таб.1000 в гр.15-18 показывать детей, проживающих в </w:t>
      </w:r>
      <w:proofErr w:type="spellStart"/>
      <w:r w:rsidRPr="00156106">
        <w:rPr>
          <w:sz w:val="28"/>
          <w:szCs w:val="28"/>
        </w:rPr>
        <w:t>интернатных</w:t>
      </w:r>
      <w:proofErr w:type="spellEnd"/>
      <w:r w:rsidRPr="00156106">
        <w:rPr>
          <w:sz w:val="28"/>
          <w:szCs w:val="28"/>
        </w:rPr>
        <w:t xml:space="preserve"> учреждениях Минтруда и соц. развития.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таб.2000 стр.6.0, 6,1. 6,2 должны строго соответствовать детям с психическими расстройствами и расстройствами поведения в форме №36.</w:t>
      </w:r>
    </w:p>
    <w:p w:rsidR="00FE0A0E" w:rsidRPr="00156106" w:rsidRDefault="00FE0A0E" w:rsidP="00FE0A0E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Форма №54-01 «Отчет врача детского дома, школы-интерната о лечебно-профилактической помощи воспитанникам»: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данной отчетной форме теперь допускается разница числа детей -инвалидов (т,2310 стр.002) с числом детей-инвалидов, показанных 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ф.19 (т.1000 гр.7 стр.09+стр.10) за счет детей-инвалидов старше 18 лет, проживающих и интернатах, детей-инвалидов, обучающихся в школе- интернате, а проживающих дома, а также инвалидов из других субъектов РФ. Если имеются такие дети, дать письменное подтверждение!</w:t>
      </w:r>
    </w:p>
    <w:p w:rsidR="00FE0A0E" w:rsidRPr="00156106" w:rsidRDefault="00FE0A0E" w:rsidP="00FE0A0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По всем возникающим вопросам звонить по т. </w:t>
      </w:r>
      <w:r w:rsidRPr="00156106">
        <w:rPr>
          <w:b/>
          <w:sz w:val="28"/>
          <w:szCs w:val="28"/>
        </w:rPr>
        <w:t>8 863 300 80 35</w:t>
      </w:r>
      <w:r w:rsidRPr="00156106">
        <w:rPr>
          <w:sz w:val="28"/>
          <w:szCs w:val="28"/>
        </w:rPr>
        <w:t xml:space="preserve"> – зав. кабинетом учета и мед. статистики ГБУ РО ОДКБ Еременко В.П. </w:t>
      </w:r>
    </w:p>
    <w:p w:rsidR="00045CD3" w:rsidRPr="00156106" w:rsidRDefault="00045CD3" w:rsidP="00045CD3">
      <w:pPr>
        <w:rPr>
          <w:sz w:val="28"/>
          <w:szCs w:val="28"/>
        </w:rPr>
      </w:pPr>
    </w:p>
    <w:p w:rsidR="00F87F4E" w:rsidRPr="00156106" w:rsidRDefault="004735E0" w:rsidP="00F87F4E">
      <w:pPr>
        <w:ind w:firstLine="709"/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 xml:space="preserve"> </w:t>
      </w:r>
      <w:r w:rsidR="00F87F4E" w:rsidRPr="00156106">
        <w:rPr>
          <w:b/>
          <w:sz w:val="28"/>
          <w:szCs w:val="28"/>
        </w:rPr>
        <w:t>Форма № 14-дс - сводный отчет «Сведения о деятельности дневных стационаров лечебно-профилактического учре</w:t>
      </w:r>
      <w:r w:rsidR="00FE0A0E" w:rsidRPr="00156106">
        <w:rPr>
          <w:b/>
          <w:sz w:val="28"/>
          <w:szCs w:val="28"/>
        </w:rPr>
        <w:t>ждения» - заполняется полностью, как и в предыдущие годы</w:t>
      </w:r>
      <w:r w:rsidR="00F87F4E" w:rsidRPr="00156106">
        <w:rPr>
          <w:b/>
          <w:sz w:val="28"/>
          <w:szCs w:val="28"/>
        </w:rPr>
        <w:t xml:space="preserve"> </w:t>
      </w:r>
    </w:p>
    <w:p w:rsidR="00F87F4E" w:rsidRPr="00156106" w:rsidRDefault="00F87F4E" w:rsidP="00F87F4E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b/>
          <w:sz w:val="28"/>
          <w:szCs w:val="28"/>
        </w:rPr>
        <w:t>Таблица  1000</w:t>
      </w:r>
      <w:proofErr w:type="gramEnd"/>
      <w:r w:rsidRPr="00156106">
        <w:rPr>
          <w:sz w:val="28"/>
          <w:szCs w:val="28"/>
        </w:rPr>
        <w:t xml:space="preserve"> «Должности и физические лица дневных стационаров медицинских организаций».</w:t>
      </w:r>
    </w:p>
    <w:p w:rsidR="00F87F4E" w:rsidRPr="00156106" w:rsidRDefault="00F87F4E" w:rsidP="00F87F4E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>Таблицу заполняют все медицинские организации, имеющие дневные стационары, в соответствии со штатным расписанием, утвержденным руководителем медицинской организации в установленном порядке.</w:t>
      </w:r>
    </w:p>
    <w:p w:rsidR="00F87F4E" w:rsidRPr="00156106" w:rsidRDefault="00F87F4E" w:rsidP="00F87F4E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Сведения о штатных и занятых должностях показываются как целыми, так и дробными числами (</w:t>
      </w:r>
      <w:proofErr w:type="gramStart"/>
      <w:r w:rsidRPr="00156106">
        <w:rPr>
          <w:sz w:val="28"/>
          <w:szCs w:val="28"/>
        </w:rPr>
        <w:t>например</w:t>
      </w:r>
      <w:proofErr w:type="gramEnd"/>
      <w:r w:rsidRPr="00156106">
        <w:rPr>
          <w:sz w:val="28"/>
          <w:szCs w:val="28"/>
        </w:rPr>
        <w:t>: 0,25, 0,5 и 0,75 должности).</w:t>
      </w:r>
    </w:p>
    <w:p w:rsidR="00F87F4E" w:rsidRPr="00156106" w:rsidRDefault="00F87F4E" w:rsidP="00F87F4E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графах 5, 8 и 11 «Число физических лиц» показывают только основных работников, имеющих трудовую книжку в данной организации.</w:t>
      </w:r>
    </w:p>
    <w:p w:rsidR="00F87F4E" w:rsidRPr="00156106" w:rsidRDefault="00F87F4E" w:rsidP="00F87F4E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Внешних совместителей в данные графы не включают, внутренних совместителей </w:t>
      </w:r>
      <w:proofErr w:type="gramStart"/>
      <w:r w:rsidRPr="00156106">
        <w:rPr>
          <w:sz w:val="28"/>
          <w:szCs w:val="28"/>
        </w:rPr>
        <w:t>показывают</w:t>
      </w:r>
      <w:proofErr w:type="gramEnd"/>
      <w:r w:rsidRPr="00156106">
        <w:rPr>
          <w:sz w:val="28"/>
          <w:szCs w:val="28"/>
        </w:rPr>
        <w:t xml:space="preserve"> как физические лица только один раз на основной занимаемой должности.</w:t>
      </w:r>
    </w:p>
    <w:p w:rsidR="00F87F4E" w:rsidRPr="00156106" w:rsidRDefault="00F87F4E" w:rsidP="00F87F4E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Совместителей (внешних и внутренних) показывают только в графах 4, 7 и 10 по занятым должностям.</w:t>
      </w:r>
    </w:p>
    <w:p w:rsidR="00F87F4E" w:rsidRPr="00156106" w:rsidRDefault="00F87F4E" w:rsidP="00F87F4E">
      <w:pPr>
        <w:ind w:firstLine="708"/>
        <w:jc w:val="both"/>
        <w:rPr>
          <w:sz w:val="28"/>
          <w:szCs w:val="28"/>
        </w:rPr>
      </w:pPr>
      <w:proofErr w:type="gramStart"/>
      <w:r w:rsidRPr="00156106">
        <w:rPr>
          <w:b/>
          <w:sz w:val="28"/>
          <w:szCs w:val="28"/>
        </w:rPr>
        <w:t>Таблица  2000</w:t>
      </w:r>
      <w:proofErr w:type="gramEnd"/>
      <w:r w:rsidRPr="00156106">
        <w:rPr>
          <w:sz w:val="28"/>
          <w:szCs w:val="28"/>
        </w:rPr>
        <w:t xml:space="preserve"> «Использование коек дневного стационара медицинской организации по профилям» - число коек в дневном стационаре показывают в соответствии с приказом об организации данного структурного подразделения медицинской организации.</w:t>
      </w:r>
    </w:p>
    <w:p w:rsidR="00834273" w:rsidRPr="00156106" w:rsidRDefault="00834273" w:rsidP="00834273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Число среднегодовых коек указывается целыми числами.</w:t>
      </w:r>
    </w:p>
    <w:p w:rsidR="00834273" w:rsidRPr="00156106" w:rsidRDefault="00834273" w:rsidP="00834273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Не заполняются сведения по строке 49 «койки скорой медицинской помощи краткосрочного </w:t>
      </w:r>
      <w:proofErr w:type="gramStart"/>
      <w:r w:rsidRPr="00156106">
        <w:rPr>
          <w:sz w:val="28"/>
          <w:szCs w:val="28"/>
        </w:rPr>
        <w:t>пребывания»  графам</w:t>
      </w:r>
      <w:proofErr w:type="gramEnd"/>
      <w:r w:rsidRPr="00156106">
        <w:rPr>
          <w:sz w:val="28"/>
          <w:szCs w:val="28"/>
        </w:rPr>
        <w:t xml:space="preserve"> с 3 по 26.</w:t>
      </w:r>
    </w:p>
    <w:p w:rsidR="00834273" w:rsidRPr="00156106" w:rsidRDefault="00834273" w:rsidP="00834273">
      <w:pPr>
        <w:ind w:firstLine="708"/>
        <w:rPr>
          <w:sz w:val="28"/>
        </w:rPr>
      </w:pPr>
      <w:r w:rsidRPr="00156106">
        <w:rPr>
          <w:b/>
          <w:sz w:val="28"/>
        </w:rPr>
        <w:t>Примечание</w:t>
      </w:r>
      <w:r w:rsidRPr="00156106">
        <w:rPr>
          <w:sz w:val="28"/>
        </w:rPr>
        <w:t xml:space="preserve">. </w:t>
      </w:r>
    </w:p>
    <w:p w:rsidR="00834273" w:rsidRPr="00156106" w:rsidRDefault="00834273" w:rsidP="00834273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таблице 2000 – в дополнительных графах 10 и 22 указать число выписанных детей до 3 лет, в графах 14 и 26 - проведено </w:t>
      </w:r>
      <w:proofErr w:type="spellStart"/>
      <w:r w:rsidRPr="00156106">
        <w:rPr>
          <w:sz w:val="28"/>
          <w:szCs w:val="28"/>
        </w:rPr>
        <w:t>пациенто</w:t>
      </w:r>
      <w:proofErr w:type="spellEnd"/>
      <w:r w:rsidRPr="00156106">
        <w:rPr>
          <w:sz w:val="28"/>
          <w:szCs w:val="28"/>
        </w:rPr>
        <w:t>-дней детьми до 3 лет.</w:t>
      </w:r>
    </w:p>
    <w:p w:rsidR="00834273" w:rsidRPr="00156106" w:rsidRDefault="00834273" w:rsidP="00834273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>В таблице 2000 по графам 15-</w:t>
      </w:r>
      <w:proofErr w:type="gramStart"/>
      <w:r w:rsidRPr="00156106">
        <w:rPr>
          <w:sz w:val="28"/>
          <w:szCs w:val="28"/>
        </w:rPr>
        <w:t>26  показываются</w:t>
      </w:r>
      <w:proofErr w:type="gramEnd"/>
      <w:r w:rsidRPr="00156106">
        <w:rPr>
          <w:sz w:val="28"/>
          <w:szCs w:val="28"/>
        </w:rPr>
        <w:t xml:space="preserve"> сведения о числе коек, выписанных пациентах и проведенных ими койко-днях в дневных стационарах медицинских организаций, оказывающих медицинскую помощь в амбулаторных условиях, включая стационары на дому.</w:t>
      </w:r>
    </w:p>
    <w:p w:rsidR="00834273" w:rsidRPr="00156106" w:rsidRDefault="00834273" w:rsidP="00F87F4E">
      <w:pPr>
        <w:ind w:firstLine="708"/>
        <w:jc w:val="both"/>
        <w:rPr>
          <w:sz w:val="28"/>
          <w:szCs w:val="28"/>
        </w:rPr>
      </w:pPr>
    </w:p>
    <w:p w:rsidR="00F87F4E" w:rsidRPr="00156106" w:rsidRDefault="00F87F4E" w:rsidP="00F87F4E">
      <w:pPr>
        <w:ind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В подразделениях «Дневной стационар при стационаре» и «Дневной стационар при АПУ» число коек на конец года заполняется по структуре учреждения, а число среднегодовых коек заполняют с учетом сменности работы, например, 10 коек в 2 смены показывают как </w:t>
      </w:r>
      <w:proofErr w:type="gramStart"/>
      <w:r w:rsidRPr="00156106">
        <w:rPr>
          <w:b/>
          <w:sz w:val="28"/>
          <w:szCs w:val="28"/>
        </w:rPr>
        <w:t xml:space="preserve">20 </w:t>
      </w:r>
      <w:r w:rsidR="004B5629" w:rsidRPr="00156106">
        <w:rPr>
          <w:b/>
          <w:sz w:val="28"/>
          <w:szCs w:val="28"/>
        </w:rPr>
        <w:t xml:space="preserve"> среднегодовых</w:t>
      </w:r>
      <w:proofErr w:type="gramEnd"/>
      <w:r w:rsidR="004B5629" w:rsidRPr="00156106">
        <w:rPr>
          <w:b/>
          <w:sz w:val="28"/>
          <w:szCs w:val="28"/>
        </w:rPr>
        <w:t xml:space="preserve"> коек</w:t>
      </w:r>
      <w:r w:rsidRPr="00156106">
        <w:rPr>
          <w:b/>
          <w:sz w:val="28"/>
          <w:szCs w:val="28"/>
        </w:rPr>
        <w:t>.</w:t>
      </w:r>
    </w:p>
    <w:p w:rsidR="00F87F4E" w:rsidRPr="00156106" w:rsidRDefault="00F87F4E" w:rsidP="00F87F4E">
      <w:pPr>
        <w:ind w:firstLine="708"/>
        <w:jc w:val="both"/>
        <w:rPr>
          <w:b/>
          <w:sz w:val="28"/>
          <w:szCs w:val="28"/>
        </w:rPr>
      </w:pPr>
    </w:p>
    <w:p w:rsidR="00CA092F" w:rsidRPr="00156106" w:rsidRDefault="00F87F4E" w:rsidP="00156106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</w:t>
      </w:r>
      <w:r w:rsidRPr="00156106">
        <w:rPr>
          <w:b/>
          <w:sz w:val="28"/>
          <w:szCs w:val="28"/>
        </w:rPr>
        <w:tab/>
      </w:r>
      <w:r w:rsidR="00CA092F" w:rsidRPr="00156106">
        <w:rPr>
          <w:b/>
          <w:sz w:val="28"/>
          <w:szCs w:val="28"/>
        </w:rPr>
        <w:t>Форма № 1-РБ «Сведения об оказании медицинской помощи гражданам Республики Беларусь в государственных и муниципальных учреждениях здравоохранения Российской Федерации»</w:t>
      </w:r>
    </w:p>
    <w:p w:rsidR="00CA092F" w:rsidRPr="00156106" w:rsidRDefault="00CA092F" w:rsidP="00CA092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56106">
        <w:rPr>
          <w:sz w:val="28"/>
          <w:szCs w:val="28"/>
        </w:rPr>
        <w:tab/>
      </w:r>
      <w:r w:rsidRPr="00156106">
        <w:rPr>
          <w:b/>
          <w:sz w:val="28"/>
          <w:szCs w:val="28"/>
          <w:u w:val="single"/>
        </w:rPr>
        <w:t>Обратите внимание!!!</w:t>
      </w:r>
      <w:r w:rsidRPr="00156106">
        <w:rPr>
          <w:sz w:val="28"/>
          <w:szCs w:val="28"/>
        </w:rPr>
        <w:t xml:space="preserve"> Форма 1-РБ необходимо сравнить с данными из формы федерального проекта «Развитие экспорта медицинских услуг», </w:t>
      </w:r>
      <w:proofErr w:type="spellStart"/>
      <w:r w:rsidRPr="00156106">
        <w:rPr>
          <w:sz w:val="28"/>
          <w:szCs w:val="28"/>
        </w:rPr>
        <w:t>мониторирующих</w:t>
      </w:r>
      <w:proofErr w:type="spellEnd"/>
      <w:r w:rsidRPr="00156106">
        <w:rPr>
          <w:sz w:val="28"/>
          <w:szCs w:val="28"/>
        </w:rPr>
        <w:t xml:space="preserve"> сведения об оказании медицинской помощи гражданам других государств, в том числе Республики Беларусь.</w:t>
      </w:r>
    </w:p>
    <w:p w:rsidR="004735E0" w:rsidRPr="00156106" w:rsidRDefault="00CA092F" w:rsidP="00C13B2E">
      <w:pPr>
        <w:shd w:val="clear" w:color="auto" w:fill="FFFFFF"/>
        <w:spacing w:before="100" w:beforeAutospacing="1" w:after="100" w:afterAutospacing="1"/>
        <w:rPr>
          <w:color w:val="000000"/>
          <w:sz w:val="30"/>
          <w:szCs w:val="30"/>
        </w:rPr>
      </w:pPr>
      <w:r w:rsidRPr="00156106">
        <w:rPr>
          <w:sz w:val="28"/>
          <w:szCs w:val="28"/>
        </w:rPr>
        <w:lastRenderedPageBreak/>
        <w:tab/>
        <w:t>Если граждане Республики Беларусь за медицинской помощью в 2019 году не обращались, то необходимо распечатать, подписать и сдать пустую форму</w:t>
      </w:r>
      <w:r w:rsidR="004735E0" w:rsidRPr="00156106">
        <w:rPr>
          <w:b/>
          <w:i/>
          <w:sz w:val="28"/>
          <w:szCs w:val="28"/>
        </w:rPr>
        <w:t xml:space="preserve">     </w:t>
      </w:r>
    </w:p>
    <w:p w:rsidR="00EB41B2" w:rsidRPr="00156106" w:rsidRDefault="00EB41B2" w:rsidP="00EB41B2">
      <w:pPr>
        <w:ind w:left="708" w:firstLine="708"/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>Форма «Основные показатели деятельности»</w:t>
      </w:r>
    </w:p>
    <w:p w:rsidR="00EB41B2" w:rsidRPr="00156106" w:rsidRDefault="00EB41B2" w:rsidP="004735E0">
      <w:pPr>
        <w:jc w:val="both"/>
        <w:rPr>
          <w:b/>
          <w:sz w:val="28"/>
          <w:szCs w:val="28"/>
        </w:rPr>
      </w:pPr>
    </w:p>
    <w:p w:rsidR="00EB41B2" w:rsidRPr="00156106" w:rsidRDefault="00EB41B2" w:rsidP="004735E0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Формируется в </w:t>
      </w:r>
      <w:proofErr w:type="gramStart"/>
      <w:r w:rsidRPr="00156106">
        <w:rPr>
          <w:sz w:val="28"/>
          <w:szCs w:val="28"/>
        </w:rPr>
        <w:t>системе  «</w:t>
      </w:r>
      <w:proofErr w:type="gramEnd"/>
      <w:r w:rsidRPr="00156106">
        <w:rPr>
          <w:sz w:val="28"/>
          <w:szCs w:val="28"/>
        </w:rPr>
        <w:t xml:space="preserve">БАРС-Мониторинг. Здравоохранение» из заполненных форм годового отчета. Необходимо открыть форму, просмотреть информацию и внести недостающие данные (несколько активных для </w:t>
      </w:r>
      <w:proofErr w:type="gramStart"/>
      <w:r w:rsidRPr="00156106">
        <w:rPr>
          <w:sz w:val="28"/>
          <w:szCs w:val="28"/>
        </w:rPr>
        <w:t>заполнения  полей</w:t>
      </w:r>
      <w:proofErr w:type="gramEnd"/>
      <w:r w:rsidRPr="00156106">
        <w:rPr>
          <w:sz w:val="28"/>
          <w:szCs w:val="28"/>
        </w:rPr>
        <w:t>). В дальнейшем – сохранить изменения и можно распечатывать форму.</w:t>
      </w:r>
    </w:p>
    <w:p w:rsidR="00EB41B2" w:rsidRPr="00156106" w:rsidRDefault="00EB41B2" w:rsidP="004735E0">
      <w:pPr>
        <w:jc w:val="both"/>
        <w:rPr>
          <w:b/>
          <w:sz w:val="28"/>
          <w:szCs w:val="28"/>
        </w:rPr>
      </w:pPr>
    </w:p>
    <w:p w:rsidR="00CE2DBA" w:rsidRPr="00156106" w:rsidRDefault="004735E0" w:rsidP="004735E0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     </w:t>
      </w:r>
    </w:p>
    <w:p w:rsidR="004735E0" w:rsidRPr="00156106" w:rsidRDefault="004735E0" w:rsidP="004735E0">
      <w:pPr>
        <w:jc w:val="both"/>
        <w:rPr>
          <w:b/>
          <w:sz w:val="28"/>
          <w:szCs w:val="28"/>
        </w:rPr>
      </w:pPr>
      <w:r w:rsidRPr="00156106">
        <w:rPr>
          <w:b/>
          <w:sz w:val="28"/>
          <w:szCs w:val="28"/>
        </w:rPr>
        <w:t xml:space="preserve"> Порядок </w:t>
      </w:r>
      <w:proofErr w:type="gramStart"/>
      <w:r w:rsidRPr="00156106">
        <w:rPr>
          <w:b/>
          <w:sz w:val="28"/>
          <w:szCs w:val="28"/>
        </w:rPr>
        <w:t>составления  годового</w:t>
      </w:r>
      <w:proofErr w:type="gramEnd"/>
      <w:r w:rsidRPr="00156106">
        <w:rPr>
          <w:b/>
          <w:sz w:val="28"/>
          <w:szCs w:val="28"/>
        </w:rPr>
        <w:t xml:space="preserve"> отчета за 20</w:t>
      </w:r>
      <w:r w:rsidR="00FE0A0E" w:rsidRPr="00156106">
        <w:rPr>
          <w:b/>
          <w:sz w:val="28"/>
          <w:szCs w:val="28"/>
        </w:rPr>
        <w:t>20</w:t>
      </w:r>
      <w:r w:rsidRPr="00156106">
        <w:rPr>
          <w:b/>
          <w:sz w:val="28"/>
          <w:szCs w:val="28"/>
        </w:rPr>
        <w:t xml:space="preserve"> год.</w:t>
      </w:r>
    </w:p>
    <w:p w:rsidR="004735E0" w:rsidRPr="00156106" w:rsidRDefault="004735E0" w:rsidP="004735E0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Прежде, чем приступить к формированию отчета, надо ознакомиться со следующими документами:</w:t>
      </w:r>
    </w:p>
    <w:p w:rsidR="0068101E" w:rsidRPr="00156106" w:rsidRDefault="0068101E" w:rsidP="004735E0">
      <w:pPr>
        <w:jc w:val="both"/>
        <w:rPr>
          <w:sz w:val="28"/>
          <w:szCs w:val="28"/>
        </w:rPr>
      </w:pPr>
    </w:p>
    <w:p w:rsidR="004735E0" w:rsidRPr="00156106" w:rsidRDefault="004735E0" w:rsidP="004735E0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- Номенклатура медицинских организаций – Приказ </w:t>
      </w:r>
      <w:proofErr w:type="gramStart"/>
      <w:r w:rsidRPr="00156106">
        <w:rPr>
          <w:sz w:val="28"/>
          <w:szCs w:val="28"/>
        </w:rPr>
        <w:t>Министерства  здравоохранения</w:t>
      </w:r>
      <w:proofErr w:type="gramEnd"/>
      <w:r w:rsidRPr="00156106">
        <w:rPr>
          <w:sz w:val="28"/>
          <w:szCs w:val="28"/>
        </w:rPr>
        <w:t xml:space="preserve"> РФ от 06.08.2013г. № 529н «Об утверждении номенклатуры медицинских организаций».</w:t>
      </w:r>
    </w:p>
    <w:p w:rsidR="004735E0" w:rsidRPr="00156106" w:rsidRDefault="004735E0" w:rsidP="004735E0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-    Номенклатура коек – Приказ </w:t>
      </w:r>
      <w:proofErr w:type="spellStart"/>
      <w:proofErr w:type="gramStart"/>
      <w:r w:rsidRPr="00156106">
        <w:rPr>
          <w:sz w:val="28"/>
          <w:szCs w:val="28"/>
        </w:rPr>
        <w:t>Минздравсоцразвития</w:t>
      </w:r>
      <w:proofErr w:type="spellEnd"/>
      <w:r w:rsidRPr="00156106">
        <w:rPr>
          <w:sz w:val="28"/>
          <w:szCs w:val="28"/>
        </w:rPr>
        <w:t xml:space="preserve">  России</w:t>
      </w:r>
      <w:proofErr w:type="gramEnd"/>
      <w:r w:rsidRPr="00156106">
        <w:rPr>
          <w:sz w:val="28"/>
          <w:szCs w:val="28"/>
        </w:rPr>
        <w:t xml:space="preserve"> от  17.05. 2012г. № 555</w:t>
      </w:r>
      <w:proofErr w:type="gramStart"/>
      <w:r w:rsidRPr="00156106">
        <w:rPr>
          <w:sz w:val="28"/>
          <w:szCs w:val="28"/>
        </w:rPr>
        <w:t>н  «</w:t>
      </w:r>
      <w:proofErr w:type="gramEnd"/>
      <w:r w:rsidRPr="00156106">
        <w:rPr>
          <w:sz w:val="28"/>
          <w:szCs w:val="28"/>
        </w:rPr>
        <w:t>Об утверждении номенклатуры коечного фонда по профилям медицинской помощи».</w:t>
      </w:r>
    </w:p>
    <w:p w:rsidR="004735E0" w:rsidRPr="00156106" w:rsidRDefault="004735E0" w:rsidP="004735E0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-   Номенклатура должностей – Приказ Министерства здравоохранения РФ от 20.12.2012г. №1183н «Об утверждении номенклатуры должностей медицинских и фармацевтических работников», с изменениями на 01.08.2014г. (Приказ Минздрава России №420н).</w:t>
      </w:r>
    </w:p>
    <w:p w:rsidR="004735E0" w:rsidRPr="00156106" w:rsidRDefault="004735E0" w:rsidP="004735E0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  Штатное расписание медицинской организации, структура медицинской организации.</w:t>
      </w:r>
    </w:p>
    <w:p w:rsidR="00432153" w:rsidRPr="00156106" w:rsidRDefault="00432153" w:rsidP="004735E0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- Лицензии на медицинскую деятельность.</w:t>
      </w:r>
    </w:p>
    <w:p w:rsidR="004735E0" w:rsidRPr="00156106" w:rsidRDefault="00432153" w:rsidP="004735E0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- </w:t>
      </w:r>
      <w:r w:rsidR="004735E0" w:rsidRPr="00156106">
        <w:rPr>
          <w:sz w:val="28"/>
          <w:szCs w:val="28"/>
        </w:rPr>
        <w:t>Общероссийский классификатор единиц измерения.</w:t>
      </w:r>
    </w:p>
    <w:p w:rsidR="006050B4" w:rsidRPr="00156106" w:rsidRDefault="006050B4" w:rsidP="004735E0">
      <w:pPr>
        <w:jc w:val="both"/>
        <w:rPr>
          <w:sz w:val="28"/>
          <w:szCs w:val="28"/>
        </w:rPr>
      </w:pPr>
    </w:p>
    <w:p w:rsidR="00834273" w:rsidRPr="00156106" w:rsidRDefault="006050B4" w:rsidP="001C423C">
      <w:pPr>
        <w:jc w:val="both"/>
      </w:pPr>
      <w:r w:rsidRPr="00156106">
        <w:rPr>
          <w:sz w:val="28"/>
          <w:szCs w:val="28"/>
        </w:rPr>
        <w:tab/>
      </w:r>
      <w:r w:rsidR="00834273" w:rsidRPr="00156106">
        <w:rPr>
          <w:b/>
          <w:sz w:val="28"/>
        </w:rPr>
        <w:t xml:space="preserve">Форма № 13 - сводный отчет «Сведения о беременности с абортивным </w:t>
      </w:r>
      <w:proofErr w:type="gramStart"/>
      <w:r w:rsidR="00834273" w:rsidRPr="00156106">
        <w:rPr>
          <w:b/>
          <w:sz w:val="28"/>
        </w:rPr>
        <w:t>исходом»  -</w:t>
      </w:r>
      <w:proofErr w:type="gramEnd"/>
      <w:r w:rsidR="00834273" w:rsidRPr="00156106">
        <w:rPr>
          <w:b/>
          <w:sz w:val="28"/>
        </w:rPr>
        <w:t xml:space="preserve">  заполняется полностью.</w:t>
      </w:r>
      <w:r w:rsidR="00834273" w:rsidRPr="00156106">
        <w:t xml:space="preserve"> </w:t>
      </w:r>
    </w:p>
    <w:p w:rsidR="00F06503" w:rsidRPr="00156106" w:rsidRDefault="00F06503" w:rsidP="00F06503">
      <w:pPr>
        <w:ind w:firstLine="708"/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 xml:space="preserve">Форма дополнена таблицей 900 – «Результаты </w:t>
      </w:r>
      <w:proofErr w:type="spellStart"/>
      <w:r w:rsidRPr="00156106">
        <w:rPr>
          <w:sz w:val="28"/>
          <w:szCs w:val="28"/>
        </w:rPr>
        <w:t>доабортного</w:t>
      </w:r>
      <w:proofErr w:type="spellEnd"/>
      <w:r w:rsidRPr="00156106">
        <w:rPr>
          <w:sz w:val="28"/>
          <w:szCs w:val="28"/>
        </w:rPr>
        <w:t xml:space="preserve"> консультирования», необходимо сверять с таблицей 2000 формы «Демография» за 12 месяцев 2020 года</w:t>
      </w:r>
    </w:p>
    <w:p w:rsidR="00834273" w:rsidRPr="00156106" w:rsidRDefault="00834273" w:rsidP="00834273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отчет включаются сведения обо всех прерываниях беременности в сроки до 22 недель, независимо от метода и места прерывания беременности. </w:t>
      </w:r>
    </w:p>
    <w:p w:rsidR="00834273" w:rsidRPr="00156106" w:rsidRDefault="00834273" w:rsidP="00834273">
      <w:pPr>
        <w:ind w:firstLine="720"/>
        <w:jc w:val="both"/>
        <w:rPr>
          <w:sz w:val="28"/>
        </w:rPr>
      </w:pPr>
      <w:r w:rsidRPr="00156106">
        <w:rPr>
          <w:sz w:val="28"/>
        </w:rPr>
        <w:t xml:space="preserve">К отчету прилагается пояснительная записка с обязательным распределением числа абортов у детей в возрасте до 14 </w:t>
      </w:r>
      <w:r w:rsidR="00F06503" w:rsidRPr="00156106">
        <w:rPr>
          <w:sz w:val="28"/>
        </w:rPr>
        <w:t>лет (включительно) по возрастам, срокам и методам прерывания беременности.</w:t>
      </w:r>
    </w:p>
    <w:p w:rsidR="00F06503" w:rsidRPr="00156106" w:rsidRDefault="001E4F4E" w:rsidP="001E4F4E">
      <w:pPr>
        <w:ind w:firstLine="708"/>
        <w:jc w:val="both"/>
        <w:rPr>
          <w:b/>
          <w:sz w:val="28"/>
        </w:rPr>
      </w:pPr>
      <w:r w:rsidRPr="00156106">
        <w:rPr>
          <w:b/>
          <w:sz w:val="28"/>
        </w:rPr>
        <w:t>Форма № 32 - сводный отчет «Сведения о медицинской помощи беременным, роженицам и родильницам».</w:t>
      </w:r>
      <w:r w:rsidR="00F06503" w:rsidRPr="00156106">
        <w:rPr>
          <w:b/>
          <w:sz w:val="28"/>
        </w:rPr>
        <w:t xml:space="preserve"> </w:t>
      </w:r>
    </w:p>
    <w:p w:rsidR="001E4F4E" w:rsidRPr="00156106" w:rsidRDefault="00F06503" w:rsidP="001E4F4E">
      <w:pPr>
        <w:ind w:firstLine="708"/>
        <w:jc w:val="both"/>
        <w:rPr>
          <w:sz w:val="28"/>
        </w:rPr>
      </w:pPr>
      <w:r w:rsidRPr="00156106">
        <w:rPr>
          <w:sz w:val="28"/>
        </w:rPr>
        <w:lastRenderedPageBreak/>
        <w:t>Форма дополнена таблицами из формы №30_2 - о родах на дому и использовании контрацептивов.</w:t>
      </w:r>
    </w:p>
    <w:p w:rsidR="001E4F4E" w:rsidRPr="00156106" w:rsidRDefault="001E4F4E" w:rsidP="001E4F4E">
      <w:pPr>
        <w:ind w:firstLine="709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В целях повышения достоверности представляемой информации </w:t>
      </w:r>
      <w:proofErr w:type="gramStart"/>
      <w:r w:rsidRPr="00156106">
        <w:rPr>
          <w:sz w:val="28"/>
          <w:szCs w:val="28"/>
        </w:rPr>
        <w:t>необходимо  иметь</w:t>
      </w:r>
      <w:proofErr w:type="gramEnd"/>
      <w:r w:rsidRPr="00156106">
        <w:rPr>
          <w:sz w:val="28"/>
          <w:szCs w:val="28"/>
        </w:rPr>
        <w:t xml:space="preserve"> при себе при сдаче отчетов: пояснительные по детям до </w:t>
      </w:r>
      <w:smartTag w:uri="urn:schemas-microsoft-com:office:smarttags" w:element="metricconverter">
        <w:smartTagPr>
          <w:attr w:name="ProductID" w:val="500 г"/>
        </w:smartTagPr>
        <w:r w:rsidRPr="00156106">
          <w:rPr>
            <w:sz w:val="28"/>
            <w:szCs w:val="28"/>
          </w:rPr>
          <w:t>500 г</w:t>
        </w:r>
      </w:smartTag>
      <w:r w:rsidRPr="00156106">
        <w:rPr>
          <w:sz w:val="28"/>
          <w:szCs w:val="28"/>
        </w:rPr>
        <w:t xml:space="preserve"> и более 22 недель </w:t>
      </w:r>
      <w:proofErr w:type="spellStart"/>
      <w:r w:rsidRPr="00156106">
        <w:rPr>
          <w:sz w:val="28"/>
          <w:szCs w:val="28"/>
        </w:rPr>
        <w:t>гестации</w:t>
      </w:r>
      <w:proofErr w:type="spellEnd"/>
      <w:r w:rsidRPr="00156106">
        <w:rPr>
          <w:sz w:val="28"/>
          <w:szCs w:val="28"/>
        </w:rPr>
        <w:t>, по материнской смертности, по переводам новорожденных, по родам вне родильного отделения.</w:t>
      </w:r>
    </w:p>
    <w:p w:rsidR="00F06503" w:rsidRPr="00156106" w:rsidRDefault="001E4F4E" w:rsidP="001E4F4E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Недоношенные, рожденные в срок </w:t>
      </w:r>
      <w:proofErr w:type="spellStart"/>
      <w:r w:rsidRPr="00156106">
        <w:rPr>
          <w:sz w:val="28"/>
          <w:szCs w:val="28"/>
        </w:rPr>
        <w:t>гестации</w:t>
      </w:r>
      <w:proofErr w:type="spellEnd"/>
      <w:r w:rsidRPr="00156106">
        <w:rPr>
          <w:sz w:val="28"/>
          <w:szCs w:val="28"/>
        </w:rPr>
        <w:t xml:space="preserve"> 22 недели и более, массой тела менее </w:t>
      </w:r>
      <w:smartTag w:uri="urn:schemas-microsoft-com:office:smarttags" w:element="metricconverter">
        <w:smartTagPr>
          <w:attr w:name="ProductID" w:val="500 г"/>
        </w:smartTagPr>
        <w:r w:rsidRPr="00156106">
          <w:rPr>
            <w:sz w:val="28"/>
            <w:szCs w:val="28"/>
          </w:rPr>
          <w:t>500 г</w:t>
        </w:r>
      </w:smartTag>
      <w:r w:rsidRPr="00156106">
        <w:rPr>
          <w:sz w:val="28"/>
          <w:szCs w:val="28"/>
        </w:rPr>
        <w:t xml:space="preserve"> </w:t>
      </w:r>
      <w:r w:rsidR="00F06503" w:rsidRPr="00156106">
        <w:rPr>
          <w:sz w:val="28"/>
          <w:szCs w:val="28"/>
        </w:rPr>
        <w:t>во</w:t>
      </w:r>
      <w:r w:rsidRPr="00156106">
        <w:rPr>
          <w:sz w:val="28"/>
          <w:szCs w:val="28"/>
        </w:rPr>
        <w:t xml:space="preserve"> вкладыше 232 не регистрируются. </w:t>
      </w:r>
    </w:p>
    <w:p w:rsidR="001E4F4E" w:rsidRPr="00156106" w:rsidRDefault="00F06503" w:rsidP="001E4F4E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Дети, родившиеся в </w:t>
      </w:r>
      <w:proofErr w:type="spellStart"/>
      <w:r w:rsidRPr="00156106">
        <w:rPr>
          <w:sz w:val="28"/>
          <w:szCs w:val="28"/>
        </w:rPr>
        <w:t>ковидных</w:t>
      </w:r>
      <w:proofErr w:type="spellEnd"/>
      <w:r w:rsidRPr="00156106">
        <w:rPr>
          <w:sz w:val="28"/>
          <w:szCs w:val="28"/>
        </w:rPr>
        <w:t xml:space="preserve"> (провизорных) </w:t>
      </w:r>
      <w:proofErr w:type="gramStart"/>
      <w:r w:rsidRPr="00156106">
        <w:rPr>
          <w:sz w:val="28"/>
          <w:szCs w:val="28"/>
        </w:rPr>
        <w:t>госпиталях  от</w:t>
      </w:r>
      <w:proofErr w:type="gramEnd"/>
      <w:r w:rsidRPr="00156106">
        <w:rPr>
          <w:sz w:val="28"/>
          <w:szCs w:val="28"/>
        </w:rPr>
        <w:t xml:space="preserve"> инфицированных </w:t>
      </w:r>
      <w:r w:rsidRPr="00156106">
        <w:rPr>
          <w:sz w:val="28"/>
          <w:szCs w:val="28"/>
          <w:lang w:val="en-US"/>
        </w:rPr>
        <w:t>COVID</w:t>
      </w:r>
      <w:r w:rsidRPr="00156106">
        <w:rPr>
          <w:sz w:val="28"/>
          <w:szCs w:val="28"/>
        </w:rPr>
        <w:t xml:space="preserve">-19 матерей должны быть показаны как родившиеся вне родильного отделения (на непрофильных койках) </w:t>
      </w:r>
    </w:p>
    <w:p w:rsidR="001E4F4E" w:rsidRPr="00156106" w:rsidRDefault="001E4F4E" w:rsidP="001E4F4E">
      <w:pPr>
        <w:ind w:firstLine="708"/>
        <w:jc w:val="both"/>
        <w:rPr>
          <w:sz w:val="28"/>
          <w:szCs w:val="28"/>
        </w:rPr>
      </w:pPr>
    </w:p>
    <w:p w:rsidR="001E4F4E" w:rsidRPr="00156106" w:rsidRDefault="001E4F4E" w:rsidP="001E4F4E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На них необходимо предоставить пояснительную записку, где следует указать следующую информацию: 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 xml:space="preserve">1.  Территория 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>2.  Уровень медицинской организации, где родился ребенок (1,2, 3 уровень)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>3.  Возраст матери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>4.  Соматическое и гинекологическое здоровье матери, паритет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 xml:space="preserve">5. Наличие вредностей (профессиональные, экологические; </w:t>
      </w:r>
      <w:proofErr w:type="gramStart"/>
      <w:r w:rsidRPr="00156106">
        <w:rPr>
          <w:sz w:val="28"/>
        </w:rPr>
        <w:t>вредные  привычки</w:t>
      </w:r>
      <w:proofErr w:type="gramEnd"/>
      <w:r w:rsidRPr="00156106">
        <w:rPr>
          <w:sz w:val="28"/>
        </w:rPr>
        <w:t>)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>6.  Состояла ли на учете в женской консультации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 xml:space="preserve">7.  Срок </w:t>
      </w:r>
      <w:proofErr w:type="spellStart"/>
      <w:r w:rsidRPr="00156106">
        <w:rPr>
          <w:sz w:val="28"/>
        </w:rPr>
        <w:t>гестации</w:t>
      </w:r>
      <w:proofErr w:type="spellEnd"/>
      <w:r w:rsidRPr="00156106">
        <w:rPr>
          <w:sz w:val="28"/>
        </w:rPr>
        <w:t xml:space="preserve"> 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>8.  Масса тела и рост ребенка (плода)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 xml:space="preserve">9.  Родился живым-мертвым (уточнить </w:t>
      </w:r>
      <w:proofErr w:type="spellStart"/>
      <w:r w:rsidRPr="00156106">
        <w:rPr>
          <w:sz w:val="28"/>
        </w:rPr>
        <w:t>антенатально</w:t>
      </w:r>
      <w:proofErr w:type="spellEnd"/>
      <w:r w:rsidRPr="00156106">
        <w:rPr>
          <w:sz w:val="28"/>
        </w:rPr>
        <w:t xml:space="preserve">, </w:t>
      </w:r>
      <w:proofErr w:type="spellStart"/>
      <w:r w:rsidRPr="00156106">
        <w:rPr>
          <w:sz w:val="28"/>
        </w:rPr>
        <w:t>интранатально</w:t>
      </w:r>
      <w:proofErr w:type="spellEnd"/>
      <w:r w:rsidRPr="00156106">
        <w:rPr>
          <w:sz w:val="28"/>
        </w:rPr>
        <w:t>)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>10.  Выжил или умер (уточнить в первые 24 ч., 168 ч, или более)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>11.  Клинический диагноз заболевания ребенка (основной, сопутствующий, осложнения)</w:t>
      </w:r>
    </w:p>
    <w:p w:rsidR="001E4F4E" w:rsidRPr="00156106" w:rsidRDefault="001E4F4E" w:rsidP="001E4F4E">
      <w:pPr>
        <w:ind w:firstLine="709"/>
        <w:rPr>
          <w:sz w:val="28"/>
        </w:rPr>
      </w:pPr>
      <w:r w:rsidRPr="00156106">
        <w:rPr>
          <w:sz w:val="28"/>
        </w:rPr>
        <w:t>12.  При вскрытии – патологоанатомический диагноз.</w:t>
      </w:r>
    </w:p>
    <w:p w:rsidR="001E4F4E" w:rsidRPr="00156106" w:rsidRDefault="001E4F4E" w:rsidP="001E4F4E">
      <w:pPr>
        <w:ind w:firstLine="708"/>
        <w:jc w:val="both"/>
        <w:rPr>
          <w:sz w:val="28"/>
          <w:szCs w:val="28"/>
        </w:rPr>
      </w:pPr>
    </w:p>
    <w:p w:rsidR="001E4F4E" w:rsidRPr="00156106" w:rsidRDefault="001E4F4E" w:rsidP="001E4F4E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По каждому случаю материнской смертности необходимо представить сводную таблицу, заверенную главным акушером-гинекологом, где следует указать: 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>№ Истории болезни</w:t>
      </w:r>
      <w:r w:rsidRPr="00156106">
        <w:rPr>
          <w:b/>
          <w:sz w:val="28"/>
          <w:szCs w:val="28"/>
        </w:rPr>
        <w:t>,</w:t>
      </w:r>
      <w:r w:rsidRPr="00156106">
        <w:rPr>
          <w:sz w:val="28"/>
          <w:szCs w:val="28"/>
        </w:rPr>
        <w:t xml:space="preserve"> возраст матери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>Место жительства (регион);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>Место наблюдения за беременной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>Срок постановки на учет в женской консультации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>Дата и место родов, у</w:t>
      </w:r>
      <w:r w:rsidRPr="00156106">
        <w:rPr>
          <w:bCs/>
          <w:sz w:val="28"/>
          <w:szCs w:val="28"/>
        </w:rPr>
        <w:t>ровень медицинской организации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>Срок беременности на момент родов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>Беременность и роды по счету (исходы предыдущих родов)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bCs/>
          <w:sz w:val="28"/>
          <w:szCs w:val="28"/>
        </w:rPr>
        <w:t xml:space="preserve">Репродуктивное здоровье матери: бесплодие, ЭКО, неразвивающаяся беременность, привычные выкидыши, внематочная беременность, кесарево сечение в анамнезе 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proofErr w:type="spellStart"/>
      <w:r w:rsidRPr="00156106">
        <w:rPr>
          <w:sz w:val="28"/>
          <w:szCs w:val="28"/>
        </w:rPr>
        <w:t>Экстрагенитальная</w:t>
      </w:r>
      <w:proofErr w:type="spellEnd"/>
      <w:r w:rsidRPr="00156106">
        <w:rPr>
          <w:sz w:val="28"/>
          <w:szCs w:val="28"/>
        </w:rPr>
        <w:t xml:space="preserve"> патология, в том числе социально-значимые заболевания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lastRenderedPageBreak/>
        <w:t>Гинекологическая заболеваемость (</w:t>
      </w:r>
      <w:r w:rsidRPr="00156106">
        <w:rPr>
          <w:bCs/>
          <w:sz w:val="28"/>
          <w:szCs w:val="28"/>
        </w:rPr>
        <w:t xml:space="preserve">воспалительные заболевания, кисты, миомы матки, </w:t>
      </w:r>
      <w:proofErr w:type="spellStart"/>
      <w:r w:rsidRPr="00156106">
        <w:rPr>
          <w:bCs/>
          <w:sz w:val="28"/>
          <w:szCs w:val="28"/>
        </w:rPr>
        <w:t>эндометриоз</w:t>
      </w:r>
      <w:proofErr w:type="spellEnd"/>
      <w:r w:rsidRPr="00156106">
        <w:rPr>
          <w:bCs/>
          <w:sz w:val="28"/>
          <w:szCs w:val="28"/>
        </w:rPr>
        <w:t>)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bCs/>
          <w:sz w:val="28"/>
          <w:szCs w:val="28"/>
        </w:rPr>
        <w:t xml:space="preserve">Течение данной беременности: Многоплодие (БХБА, МХБА), Многоводие, маловодие, </w:t>
      </w:r>
      <w:r w:rsidRPr="00156106">
        <w:rPr>
          <w:bCs/>
          <w:sz w:val="28"/>
          <w:szCs w:val="28"/>
        </w:rPr>
        <w:tab/>
      </w:r>
      <w:proofErr w:type="spellStart"/>
      <w:r w:rsidRPr="00156106">
        <w:rPr>
          <w:bCs/>
          <w:sz w:val="28"/>
          <w:szCs w:val="28"/>
        </w:rPr>
        <w:t>ангидроз</w:t>
      </w:r>
      <w:proofErr w:type="spellEnd"/>
      <w:r w:rsidRPr="00156106">
        <w:rPr>
          <w:bCs/>
          <w:sz w:val="28"/>
          <w:szCs w:val="28"/>
        </w:rPr>
        <w:t>, угроза прерывания беременности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 xml:space="preserve">Метод </w:t>
      </w:r>
      <w:proofErr w:type="spellStart"/>
      <w:r w:rsidRPr="00156106">
        <w:rPr>
          <w:sz w:val="28"/>
          <w:szCs w:val="28"/>
        </w:rPr>
        <w:t>родоразрешения</w:t>
      </w:r>
      <w:proofErr w:type="spellEnd"/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>Оперативные вмешательства (вид, дата, осложнения)</w:t>
      </w:r>
    </w:p>
    <w:p w:rsidR="001E4F4E" w:rsidRPr="00156106" w:rsidRDefault="001E4F4E" w:rsidP="001E4F4E">
      <w:pPr>
        <w:numPr>
          <w:ilvl w:val="0"/>
          <w:numId w:val="3"/>
        </w:numPr>
        <w:tabs>
          <w:tab w:val="left" w:pos="540"/>
          <w:tab w:val="left" w:pos="709"/>
        </w:tabs>
        <w:autoSpaceDN w:val="0"/>
        <w:ind w:left="0" w:firstLine="0"/>
        <w:rPr>
          <w:bCs/>
          <w:sz w:val="28"/>
          <w:szCs w:val="28"/>
        </w:rPr>
      </w:pPr>
      <w:r w:rsidRPr="00156106">
        <w:rPr>
          <w:bCs/>
          <w:sz w:val="28"/>
          <w:szCs w:val="28"/>
        </w:rPr>
        <w:t>Течение данных родов (без осложнений, кровотечение, септические проявления у матери, гипоксия-асфиксия плода)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>Заключительный клинический диагноз (основной, осложнения, сопутствующий)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>Дата и место смерти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>Патологоанатомический диагноз (основной, фоновое заболевание, осложнения)</w:t>
      </w:r>
    </w:p>
    <w:p w:rsidR="001E4F4E" w:rsidRPr="00156106" w:rsidRDefault="001E4F4E" w:rsidP="001E4F4E">
      <w:pPr>
        <w:numPr>
          <w:ilvl w:val="0"/>
          <w:numId w:val="3"/>
        </w:numPr>
        <w:autoSpaceDN w:val="0"/>
        <w:ind w:left="0" w:firstLine="0"/>
        <w:rPr>
          <w:sz w:val="28"/>
          <w:szCs w:val="28"/>
        </w:rPr>
      </w:pPr>
      <w:r w:rsidRPr="00156106">
        <w:rPr>
          <w:sz w:val="28"/>
          <w:szCs w:val="28"/>
        </w:rPr>
        <w:t xml:space="preserve">Первоначальная </w:t>
      </w:r>
      <w:r w:rsidRPr="00156106">
        <w:rPr>
          <w:strike/>
          <w:sz w:val="28"/>
          <w:szCs w:val="28"/>
        </w:rPr>
        <w:t>Основная</w:t>
      </w:r>
      <w:r w:rsidRPr="00156106">
        <w:rPr>
          <w:sz w:val="28"/>
          <w:szCs w:val="28"/>
        </w:rPr>
        <w:t xml:space="preserve"> причина смерти и ее код по МКБ-10</w:t>
      </w:r>
    </w:p>
    <w:p w:rsidR="001E4F4E" w:rsidRPr="00156106" w:rsidRDefault="001E4F4E" w:rsidP="001E4F4E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16 – 1 - прямая акушерская </w:t>
      </w:r>
      <w:proofErr w:type="gramStart"/>
      <w:r w:rsidRPr="00156106">
        <w:rPr>
          <w:sz w:val="28"/>
          <w:szCs w:val="28"/>
        </w:rPr>
        <w:t>причина ,</w:t>
      </w:r>
      <w:proofErr w:type="gramEnd"/>
      <w:r w:rsidRPr="00156106">
        <w:rPr>
          <w:sz w:val="28"/>
          <w:szCs w:val="28"/>
        </w:rPr>
        <w:t xml:space="preserve">  или 2 - косвенная акушерская причина </w:t>
      </w:r>
    </w:p>
    <w:p w:rsidR="001E4F4E" w:rsidRPr="00156106" w:rsidRDefault="001E4F4E" w:rsidP="001E4F4E">
      <w:pPr>
        <w:rPr>
          <w:sz w:val="28"/>
          <w:szCs w:val="28"/>
        </w:rPr>
      </w:pPr>
      <w:r w:rsidRPr="00156106">
        <w:rPr>
          <w:sz w:val="28"/>
          <w:szCs w:val="28"/>
        </w:rPr>
        <w:t xml:space="preserve">17 – </w:t>
      </w:r>
      <w:proofErr w:type="spellStart"/>
      <w:r w:rsidRPr="00156106">
        <w:rPr>
          <w:sz w:val="28"/>
          <w:szCs w:val="28"/>
        </w:rPr>
        <w:t>Предотвратимость</w:t>
      </w:r>
      <w:proofErr w:type="spellEnd"/>
      <w:r w:rsidRPr="00156106">
        <w:rPr>
          <w:sz w:val="28"/>
          <w:szCs w:val="28"/>
        </w:rPr>
        <w:t xml:space="preserve"> смерти: 1– предотвратимая, 2 – условно предотвратимая, 3 – непредотвратимая</w:t>
      </w:r>
    </w:p>
    <w:p w:rsidR="001E4F4E" w:rsidRPr="00156106" w:rsidRDefault="001E4F4E" w:rsidP="001E4F4E">
      <w:pPr>
        <w:numPr>
          <w:ilvl w:val="0"/>
          <w:numId w:val="3"/>
        </w:numPr>
        <w:tabs>
          <w:tab w:val="left" w:pos="360"/>
          <w:tab w:val="left" w:pos="540"/>
        </w:tabs>
        <w:autoSpaceDN w:val="0"/>
        <w:ind w:left="0" w:firstLine="0"/>
        <w:rPr>
          <w:bCs/>
          <w:sz w:val="28"/>
          <w:szCs w:val="28"/>
        </w:rPr>
      </w:pPr>
      <w:r w:rsidRPr="00156106">
        <w:rPr>
          <w:bCs/>
          <w:sz w:val="28"/>
          <w:szCs w:val="28"/>
        </w:rPr>
        <w:t xml:space="preserve">Масса и длина тела ребенка, </w:t>
      </w:r>
    </w:p>
    <w:p w:rsidR="001E4F4E" w:rsidRPr="00156106" w:rsidRDefault="001E4F4E" w:rsidP="001E4F4E">
      <w:pPr>
        <w:numPr>
          <w:ilvl w:val="0"/>
          <w:numId w:val="3"/>
        </w:numPr>
        <w:tabs>
          <w:tab w:val="left" w:pos="360"/>
          <w:tab w:val="left" w:pos="540"/>
        </w:tabs>
        <w:autoSpaceDN w:val="0"/>
        <w:ind w:left="0" w:firstLine="0"/>
        <w:rPr>
          <w:bCs/>
          <w:sz w:val="28"/>
          <w:szCs w:val="28"/>
        </w:rPr>
      </w:pPr>
      <w:r w:rsidRPr="00156106">
        <w:rPr>
          <w:bCs/>
          <w:sz w:val="28"/>
          <w:szCs w:val="28"/>
        </w:rPr>
        <w:t xml:space="preserve"> Пол </w:t>
      </w:r>
    </w:p>
    <w:p w:rsidR="001E4F4E" w:rsidRPr="00156106" w:rsidRDefault="001E4F4E" w:rsidP="001E4F4E">
      <w:pPr>
        <w:numPr>
          <w:ilvl w:val="0"/>
          <w:numId w:val="3"/>
        </w:numPr>
        <w:tabs>
          <w:tab w:val="left" w:pos="360"/>
          <w:tab w:val="left" w:pos="540"/>
        </w:tabs>
        <w:autoSpaceDN w:val="0"/>
        <w:ind w:left="0" w:firstLine="0"/>
        <w:rPr>
          <w:bCs/>
          <w:sz w:val="28"/>
          <w:szCs w:val="28"/>
        </w:rPr>
      </w:pPr>
      <w:r w:rsidRPr="00156106">
        <w:rPr>
          <w:bCs/>
          <w:sz w:val="28"/>
          <w:szCs w:val="28"/>
        </w:rPr>
        <w:t>Диагноз: МКБ-10 (</w:t>
      </w:r>
      <w:proofErr w:type="spellStart"/>
      <w:r w:rsidRPr="00156106">
        <w:rPr>
          <w:bCs/>
          <w:sz w:val="28"/>
          <w:szCs w:val="28"/>
        </w:rPr>
        <w:t>Фетоплацентарная</w:t>
      </w:r>
      <w:proofErr w:type="spellEnd"/>
      <w:r w:rsidRPr="00156106">
        <w:rPr>
          <w:bCs/>
          <w:sz w:val="28"/>
          <w:szCs w:val="28"/>
        </w:rPr>
        <w:t xml:space="preserve"> недостаточность (компенсированная, декомпенсированная), Хронические воспалительные очаги (хр. тонзиллит, пиелит-пиелонефрит и др.), носительство патогенной флоры</w:t>
      </w:r>
    </w:p>
    <w:p w:rsidR="001E4F4E" w:rsidRPr="00156106" w:rsidRDefault="001E4F4E" w:rsidP="001E4F4E">
      <w:pPr>
        <w:tabs>
          <w:tab w:val="num" w:pos="0"/>
          <w:tab w:val="left" w:pos="360"/>
          <w:tab w:val="left" w:pos="540"/>
        </w:tabs>
        <w:rPr>
          <w:bCs/>
          <w:sz w:val="28"/>
          <w:szCs w:val="28"/>
        </w:rPr>
      </w:pPr>
      <w:r w:rsidRPr="00156106">
        <w:rPr>
          <w:bCs/>
          <w:sz w:val="28"/>
          <w:szCs w:val="28"/>
        </w:rPr>
        <w:t xml:space="preserve">20. Исходы: родился живым (умер в первые 24ч., 168 ч., после 168 ч.), родился мертвым (умер </w:t>
      </w:r>
      <w:proofErr w:type="spellStart"/>
      <w:r w:rsidRPr="00156106">
        <w:rPr>
          <w:bCs/>
          <w:sz w:val="28"/>
          <w:szCs w:val="28"/>
        </w:rPr>
        <w:t>антенатально</w:t>
      </w:r>
      <w:proofErr w:type="spellEnd"/>
      <w:r w:rsidRPr="00156106">
        <w:rPr>
          <w:bCs/>
          <w:sz w:val="28"/>
          <w:szCs w:val="28"/>
        </w:rPr>
        <w:t xml:space="preserve">, </w:t>
      </w:r>
      <w:proofErr w:type="spellStart"/>
      <w:r w:rsidRPr="00156106">
        <w:rPr>
          <w:bCs/>
          <w:sz w:val="28"/>
          <w:szCs w:val="28"/>
        </w:rPr>
        <w:t>интранатально</w:t>
      </w:r>
      <w:proofErr w:type="spellEnd"/>
      <w:r w:rsidRPr="00156106">
        <w:rPr>
          <w:bCs/>
          <w:sz w:val="28"/>
          <w:szCs w:val="28"/>
        </w:rPr>
        <w:t>)</w:t>
      </w:r>
    </w:p>
    <w:p w:rsidR="001E4F4E" w:rsidRPr="00156106" w:rsidRDefault="001E4F4E" w:rsidP="001E4F4E">
      <w:pPr>
        <w:ind w:firstLine="709"/>
        <w:rPr>
          <w:sz w:val="28"/>
          <w:szCs w:val="28"/>
        </w:rPr>
      </w:pPr>
    </w:p>
    <w:p w:rsidR="001E4F4E" w:rsidRPr="00156106" w:rsidRDefault="001E4F4E" w:rsidP="001E4F4E">
      <w:pPr>
        <w:ind w:firstLine="709"/>
        <w:rPr>
          <w:sz w:val="28"/>
          <w:szCs w:val="28"/>
        </w:rPr>
      </w:pPr>
      <w:r w:rsidRPr="00156106">
        <w:rPr>
          <w:sz w:val="28"/>
          <w:szCs w:val="28"/>
        </w:rPr>
        <w:t>Информация по родившим вне родильного отделения (ф.32 табл. 2200 стр. 2):</w:t>
      </w:r>
    </w:p>
    <w:p w:rsidR="001E4F4E" w:rsidRPr="00156106" w:rsidRDefault="001E4F4E" w:rsidP="001E4F4E">
      <w:pPr>
        <w:ind w:firstLine="709"/>
        <w:rPr>
          <w:sz w:val="28"/>
          <w:szCs w:val="28"/>
        </w:rPr>
      </w:pPr>
      <w:r w:rsidRPr="00156106">
        <w:rPr>
          <w:sz w:val="28"/>
          <w:szCs w:val="28"/>
        </w:rPr>
        <w:t xml:space="preserve">Уточнить из числа родивших вне родильного отделения:1) в непрофильных стационарах (на терапевтических, инфекционных и пр. </w:t>
      </w:r>
      <w:proofErr w:type="gramStart"/>
      <w:r w:rsidRPr="00156106">
        <w:rPr>
          <w:sz w:val="28"/>
          <w:szCs w:val="28"/>
        </w:rPr>
        <w:t>койках)  –</w:t>
      </w:r>
      <w:proofErr w:type="gramEnd"/>
      <w:r w:rsidRPr="00156106">
        <w:rPr>
          <w:sz w:val="28"/>
          <w:szCs w:val="28"/>
        </w:rPr>
        <w:t xml:space="preserve"> с последующим поступлением в акушерский стационар</w:t>
      </w:r>
    </w:p>
    <w:p w:rsidR="001E4F4E" w:rsidRPr="00156106" w:rsidRDefault="001E4F4E" w:rsidP="001E4F4E">
      <w:pPr>
        <w:ind w:firstLine="709"/>
        <w:rPr>
          <w:sz w:val="28"/>
          <w:szCs w:val="28"/>
        </w:rPr>
      </w:pPr>
      <w:r w:rsidRPr="00156106">
        <w:rPr>
          <w:sz w:val="28"/>
          <w:szCs w:val="28"/>
        </w:rPr>
        <w:t xml:space="preserve">2) </w:t>
      </w:r>
      <w:proofErr w:type="gramStart"/>
      <w:r w:rsidRPr="00156106">
        <w:rPr>
          <w:sz w:val="28"/>
          <w:szCs w:val="28"/>
        </w:rPr>
        <w:t>В</w:t>
      </w:r>
      <w:proofErr w:type="gramEnd"/>
      <w:r w:rsidRPr="00156106">
        <w:rPr>
          <w:sz w:val="28"/>
          <w:szCs w:val="28"/>
        </w:rPr>
        <w:t xml:space="preserve"> транспорте – с последующим поступлением в акушерский стационар</w:t>
      </w:r>
    </w:p>
    <w:p w:rsidR="001E4F4E" w:rsidRPr="00156106" w:rsidRDefault="001E4F4E" w:rsidP="001E4F4E">
      <w:pPr>
        <w:ind w:firstLine="709"/>
        <w:rPr>
          <w:sz w:val="28"/>
          <w:szCs w:val="28"/>
        </w:rPr>
      </w:pPr>
      <w:r w:rsidRPr="00156106">
        <w:rPr>
          <w:sz w:val="28"/>
          <w:szCs w:val="28"/>
        </w:rPr>
        <w:t>3) На дому – с последующим поступлением в акушерский стационар</w:t>
      </w:r>
    </w:p>
    <w:p w:rsidR="001E4F4E" w:rsidRPr="00156106" w:rsidRDefault="001E4F4E" w:rsidP="001E4F4E">
      <w:pPr>
        <w:ind w:firstLine="709"/>
        <w:rPr>
          <w:sz w:val="28"/>
          <w:szCs w:val="28"/>
        </w:rPr>
      </w:pPr>
      <w:r w:rsidRPr="00156106">
        <w:rPr>
          <w:sz w:val="28"/>
          <w:szCs w:val="28"/>
        </w:rPr>
        <w:t>4) На дому без последующей госпитализации</w:t>
      </w:r>
    </w:p>
    <w:p w:rsidR="001E4F4E" w:rsidRPr="00156106" w:rsidRDefault="001E4F4E" w:rsidP="001E4F4E">
      <w:pPr>
        <w:ind w:firstLine="709"/>
        <w:rPr>
          <w:sz w:val="28"/>
          <w:szCs w:val="28"/>
        </w:rPr>
      </w:pPr>
      <w:r w:rsidRPr="00156106">
        <w:rPr>
          <w:sz w:val="28"/>
          <w:szCs w:val="28"/>
        </w:rPr>
        <w:t xml:space="preserve">5) Другое (указать что) </w:t>
      </w:r>
    </w:p>
    <w:p w:rsidR="00834273" w:rsidRPr="00156106" w:rsidRDefault="00834273" w:rsidP="004735E0">
      <w:pPr>
        <w:jc w:val="both"/>
        <w:rPr>
          <w:sz w:val="28"/>
          <w:szCs w:val="28"/>
        </w:rPr>
      </w:pPr>
    </w:p>
    <w:p w:rsidR="00E3698C" w:rsidRPr="00156106" w:rsidRDefault="004735E0" w:rsidP="00155766">
      <w:pPr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    </w:t>
      </w:r>
      <w:r w:rsidR="00B54B6D" w:rsidRPr="00156106">
        <w:rPr>
          <w:b/>
          <w:sz w:val="28"/>
          <w:szCs w:val="28"/>
        </w:rPr>
        <w:tab/>
      </w:r>
    </w:p>
    <w:p w:rsidR="00E3698C" w:rsidRPr="00156106" w:rsidRDefault="00E3698C" w:rsidP="00E3698C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При затруднениях в ходе заполнения форм обращаться в отдел сбора и обработки медико-статистической </w:t>
      </w:r>
      <w:proofErr w:type="gramStart"/>
      <w:r w:rsidRPr="00156106">
        <w:rPr>
          <w:sz w:val="28"/>
          <w:szCs w:val="28"/>
        </w:rPr>
        <w:t>информации  ГБУ</w:t>
      </w:r>
      <w:proofErr w:type="gramEnd"/>
      <w:r w:rsidRPr="00156106">
        <w:rPr>
          <w:sz w:val="28"/>
          <w:szCs w:val="28"/>
        </w:rPr>
        <w:t xml:space="preserve"> РО «МИАЦ» по телефону: </w:t>
      </w:r>
    </w:p>
    <w:p w:rsidR="00E3698C" w:rsidRPr="00156106" w:rsidRDefault="00E3698C" w:rsidP="00E3698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>(863)- 20-17-063 – доп. 1081 – Стародубцева Наталья Дмитриевна -</w:t>
      </w:r>
      <w:r w:rsidRPr="00156106">
        <w:rPr>
          <w:sz w:val="28"/>
          <w:szCs w:val="28"/>
        </w:rPr>
        <w:t xml:space="preserve">форма № 7-травматизм и приложение к ней, 16-ВН, 1- РБ, Форма 30, 30 - село (скорая помощь), 3-ДОЗ и ф.30_4 таб. 5100-5114 </w:t>
      </w:r>
    </w:p>
    <w:p w:rsidR="00E3698C" w:rsidRPr="00156106" w:rsidRDefault="00E3698C" w:rsidP="00E3698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lastRenderedPageBreak/>
        <w:t xml:space="preserve"> (863)- 20-17-063 – доп. 1082 – </w:t>
      </w:r>
      <w:proofErr w:type="spellStart"/>
      <w:r w:rsidRPr="00156106">
        <w:rPr>
          <w:b/>
          <w:sz w:val="28"/>
          <w:szCs w:val="28"/>
        </w:rPr>
        <w:t>Малякина</w:t>
      </w:r>
      <w:proofErr w:type="spellEnd"/>
      <w:r w:rsidRPr="00156106">
        <w:rPr>
          <w:b/>
          <w:sz w:val="28"/>
          <w:szCs w:val="28"/>
        </w:rPr>
        <w:t xml:space="preserve"> Надежда Николаевна - </w:t>
      </w:r>
      <w:r w:rsidRPr="00156106">
        <w:rPr>
          <w:sz w:val="28"/>
          <w:szCs w:val="28"/>
        </w:rPr>
        <w:t>форма 30_4 и 30_4-село</w:t>
      </w:r>
      <w:r w:rsidRPr="00156106">
        <w:rPr>
          <w:b/>
          <w:sz w:val="28"/>
          <w:szCs w:val="28"/>
        </w:rPr>
        <w:t xml:space="preserve"> – </w:t>
      </w:r>
      <w:r w:rsidRPr="00156106">
        <w:rPr>
          <w:sz w:val="28"/>
          <w:szCs w:val="28"/>
        </w:rPr>
        <w:t>вспомогательные службы, оборудование и его использование (лабораторная диагностика, функциональная диагностика, эндоскопия и УЗИ, физиотерапия и ЛФК</w:t>
      </w:r>
    </w:p>
    <w:p w:rsidR="00E3698C" w:rsidRPr="00156106" w:rsidRDefault="00E3698C" w:rsidP="00E3698C">
      <w:pPr>
        <w:ind w:firstLine="708"/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(863)- 20-17-063 – доп. 1083 – Павловская Людмила Алексеевна – </w:t>
      </w:r>
      <w:r w:rsidRPr="00156106">
        <w:rPr>
          <w:sz w:val="28"/>
          <w:szCs w:val="28"/>
        </w:rPr>
        <w:t xml:space="preserve">форма №30_1 и 30_1-село – кабинеты и отделения, численность населения, плановая мощность; </w:t>
      </w:r>
      <w:proofErr w:type="gramStart"/>
      <w:r w:rsidRPr="00156106">
        <w:rPr>
          <w:sz w:val="28"/>
          <w:szCs w:val="28"/>
        </w:rPr>
        <w:t>форма  30</w:t>
      </w:r>
      <w:proofErr w:type="gramEnd"/>
      <w:r w:rsidRPr="00156106">
        <w:rPr>
          <w:sz w:val="28"/>
          <w:szCs w:val="28"/>
        </w:rPr>
        <w:t>_2 и 30_2- село - посещения</w:t>
      </w:r>
    </w:p>
    <w:p w:rsidR="00E3698C" w:rsidRPr="00156106" w:rsidRDefault="00E3698C" w:rsidP="00E3698C">
      <w:pPr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 xml:space="preserve">           (863)- 20-17-063 – доп. 1071 – Осипян Марина Григорьевна - </w:t>
      </w:r>
      <w:r w:rsidRPr="00156106">
        <w:rPr>
          <w:sz w:val="28"/>
          <w:szCs w:val="28"/>
        </w:rPr>
        <w:t>форма № 30_1, 30_1 – село (штаты и кадры), 14-ДС (штаты).</w:t>
      </w:r>
    </w:p>
    <w:p w:rsidR="00E3698C" w:rsidRPr="00156106" w:rsidRDefault="00E3698C" w:rsidP="00E3698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</w:r>
      <w:r w:rsidRPr="00156106">
        <w:rPr>
          <w:b/>
          <w:sz w:val="28"/>
          <w:szCs w:val="28"/>
        </w:rPr>
        <w:t xml:space="preserve"> (863)- 20-17-079 – доп. </w:t>
      </w:r>
      <w:proofErr w:type="gramStart"/>
      <w:r w:rsidRPr="00156106">
        <w:rPr>
          <w:b/>
          <w:sz w:val="28"/>
          <w:szCs w:val="28"/>
        </w:rPr>
        <w:t>1070  -</w:t>
      </w:r>
      <w:proofErr w:type="gramEnd"/>
      <w:r w:rsidRPr="00156106">
        <w:rPr>
          <w:b/>
          <w:sz w:val="28"/>
          <w:szCs w:val="28"/>
        </w:rPr>
        <w:t xml:space="preserve"> Панов Анатолий Владимирович</w:t>
      </w:r>
      <w:r w:rsidRPr="00156106">
        <w:rPr>
          <w:sz w:val="28"/>
          <w:szCs w:val="28"/>
        </w:rPr>
        <w:t>- формы № 12, 12- село,  57</w:t>
      </w:r>
    </w:p>
    <w:p w:rsidR="00E3698C" w:rsidRPr="00156106" w:rsidRDefault="00E3698C" w:rsidP="00E3698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  <w:t xml:space="preserve"> </w:t>
      </w:r>
      <w:r w:rsidRPr="00156106">
        <w:rPr>
          <w:b/>
          <w:sz w:val="28"/>
          <w:szCs w:val="28"/>
        </w:rPr>
        <w:t xml:space="preserve">(863)- 20-17-079 – доп. 1072 – </w:t>
      </w:r>
      <w:proofErr w:type="spellStart"/>
      <w:r w:rsidRPr="00156106">
        <w:rPr>
          <w:b/>
          <w:sz w:val="28"/>
          <w:szCs w:val="28"/>
        </w:rPr>
        <w:t>Резникова</w:t>
      </w:r>
      <w:proofErr w:type="spellEnd"/>
      <w:r w:rsidRPr="00156106">
        <w:rPr>
          <w:b/>
          <w:sz w:val="28"/>
          <w:szCs w:val="28"/>
        </w:rPr>
        <w:t xml:space="preserve"> Любовь Васильевна – </w:t>
      </w:r>
      <w:r w:rsidRPr="00156106">
        <w:rPr>
          <w:sz w:val="28"/>
          <w:szCs w:val="28"/>
        </w:rPr>
        <w:t>форма №30_3, 30_3 – село, 14-ДС – работа стационара</w:t>
      </w:r>
    </w:p>
    <w:p w:rsidR="00E3698C" w:rsidRPr="00156106" w:rsidRDefault="00E3698C" w:rsidP="00E3698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</w:r>
      <w:r w:rsidRPr="00156106">
        <w:rPr>
          <w:b/>
          <w:sz w:val="28"/>
          <w:szCs w:val="28"/>
        </w:rPr>
        <w:t>(863)- 20-17-</w:t>
      </w:r>
      <w:r w:rsidR="00D00360" w:rsidRPr="00156106">
        <w:rPr>
          <w:b/>
          <w:sz w:val="28"/>
          <w:szCs w:val="28"/>
        </w:rPr>
        <w:t>173</w:t>
      </w:r>
      <w:r w:rsidRPr="00156106">
        <w:rPr>
          <w:b/>
          <w:sz w:val="28"/>
          <w:szCs w:val="28"/>
        </w:rPr>
        <w:t xml:space="preserve"> – доп. </w:t>
      </w:r>
      <w:proofErr w:type="gramStart"/>
      <w:r w:rsidRPr="00156106">
        <w:rPr>
          <w:b/>
          <w:sz w:val="28"/>
          <w:szCs w:val="28"/>
        </w:rPr>
        <w:t>10</w:t>
      </w:r>
      <w:r w:rsidR="00D00360" w:rsidRPr="00156106">
        <w:rPr>
          <w:b/>
          <w:sz w:val="28"/>
          <w:szCs w:val="28"/>
        </w:rPr>
        <w:t>62</w:t>
      </w:r>
      <w:r w:rsidRPr="00156106">
        <w:rPr>
          <w:b/>
          <w:sz w:val="28"/>
          <w:szCs w:val="28"/>
        </w:rPr>
        <w:t xml:space="preserve">  -</w:t>
      </w:r>
      <w:proofErr w:type="gramEnd"/>
      <w:r w:rsidRPr="00156106">
        <w:rPr>
          <w:b/>
          <w:sz w:val="28"/>
          <w:szCs w:val="28"/>
        </w:rPr>
        <w:t xml:space="preserve"> </w:t>
      </w:r>
      <w:proofErr w:type="spellStart"/>
      <w:r w:rsidR="00D00360" w:rsidRPr="00156106">
        <w:rPr>
          <w:b/>
          <w:sz w:val="28"/>
          <w:szCs w:val="28"/>
        </w:rPr>
        <w:t>Рубаева</w:t>
      </w:r>
      <w:proofErr w:type="spellEnd"/>
      <w:r w:rsidR="00D00360" w:rsidRPr="00156106">
        <w:rPr>
          <w:b/>
          <w:sz w:val="28"/>
          <w:szCs w:val="28"/>
        </w:rPr>
        <w:t xml:space="preserve"> Людмила Юрьевна – </w:t>
      </w:r>
      <w:r w:rsidR="00D00360" w:rsidRPr="00156106">
        <w:rPr>
          <w:sz w:val="28"/>
          <w:szCs w:val="28"/>
        </w:rPr>
        <w:t xml:space="preserve">форма №30_2, 30_2-село  – </w:t>
      </w:r>
      <w:proofErr w:type="spellStart"/>
      <w:r w:rsidR="00D00360" w:rsidRPr="00156106">
        <w:rPr>
          <w:sz w:val="28"/>
          <w:szCs w:val="28"/>
        </w:rPr>
        <w:t>профосмотры</w:t>
      </w:r>
      <w:proofErr w:type="spellEnd"/>
      <w:r w:rsidR="00D00360" w:rsidRPr="00156106">
        <w:rPr>
          <w:sz w:val="28"/>
          <w:szCs w:val="28"/>
        </w:rPr>
        <w:t xml:space="preserve"> и реабилитация, форма №15 (ЧАЭС)</w:t>
      </w:r>
    </w:p>
    <w:p w:rsidR="00D00360" w:rsidRPr="00156106" w:rsidRDefault="00D00360" w:rsidP="00E3698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</w:r>
      <w:r w:rsidRPr="00156106">
        <w:rPr>
          <w:b/>
          <w:sz w:val="28"/>
          <w:szCs w:val="28"/>
        </w:rPr>
        <w:t>(863)- 20-17-</w:t>
      </w:r>
      <w:proofErr w:type="gramStart"/>
      <w:r w:rsidRPr="00156106">
        <w:rPr>
          <w:b/>
          <w:sz w:val="28"/>
          <w:szCs w:val="28"/>
        </w:rPr>
        <w:t>173  –</w:t>
      </w:r>
      <w:proofErr w:type="gramEnd"/>
      <w:r w:rsidRPr="00156106">
        <w:rPr>
          <w:b/>
          <w:sz w:val="28"/>
          <w:szCs w:val="28"/>
        </w:rPr>
        <w:t xml:space="preserve"> доп. 1063 – </w:t>
      </w:r>
      <w:proofErr w:type="spellStart"/>
      <w:r w:rsidRPr="00156106">
        <w:rPr>
          <w:b/>
          <w:sz w:val="28"/>
          <w:szCs w:val="28"/>
        </w:rPr>
        <w:t>Горнушечкин</w:t>
      </w:r>
      <w:proofErr w:type="spellEnd"/>
      <w:r w:rsidRPr="00156106">
        <w:rPr>
          <w:b/>
          <w:sz w:val="28"/>
          <w:szCs w:val="28"/>
        </w:rPr>
        <w:t xml:space="preserve"> Евгений Владимирович </w:t>
      </w:r>
      <w:r w:rsidRPr="00156106">
        <w:rPr>
          <w:sz w:val="28"/>
          <w:szCs w:val="28"/>
        </w:rPr>
        <w:t>– форма  №30_4 и 30_4-село – здания и сооружения, 30-ФАП</w:t>
      </w:r>
    </w:p>
    <w:p w:rsidR="00155766" w:rsidRPr="00156106" w:rsidRDefault="00D00360" w:rsidP="00E3698C">
      <w:pPr>
        <w:jc w:val="both"/>
        <w:rPr>
          <w:b/>
          <w:sz w:val="28"/>
          <w:szCs w:val="28"/>
        </w:rPr>
      </w:pPr>
      <w:r w:rsidRPr="00156106">
        <w:rPr>
          <w:sz w:val="28"/>
          <w:szCs w:val="28"/>
        </w:rPr>
        <w:tab/>
      </w:r>
      <w:r w:rsidRPr="00156106">
        <w:rPr>
          <w:b/>
          <w:sz w:val="28"/>
          <w:szCs w:val="28"/>
        </w:rPr>
        <w:t>(863)- 20-17-173 – доп. 10</w:t>
      </w:r>
      <w:r w:rsidR="00155766" w:rsidRPr="00156106">
        <w:rPr>
          <w:b/>
          <w:sz w:val="28"/>
          <w:szCs w:val="28"/>
        </w:rPr>
        <w:t>61 – Прекрасная Татьяна Сергеевна – ФРМО и ФРМР</w:t>
      </w:r>
    </w:p>
    <w:p w:rsidR="00D00360" w:rsidRPr="00156106" w:rsidRDefault="00155766" w:rsidP="00E3698C">
      <w:pPr>
        <w:jc w:val="both"/>
        <w:rPr>
          <w:sz w:val="28"/>
          <w:szCs w:val="28"/>
        </w:rPr>
      </w:pPr>
      <w:r w:rsidRPr="00156106">
        <w:rPr>
          <w:b/>
          <w:sz w:val="28"/>
          <w:szCs w:val="28"/>
        </w:rPr>
        <w:tab/>
        <w:t xml:space="preserve">(863)- 20-17-173 – доп. 1060  </w:t>
      </w:r>
      <w:r w:rsidR="00D00360" w:rsidRPr="00156106">
        <w:rPr>
          <w:b/>
          <w:sz w:val="28"/>
          <w:szCs w:val="28"/>
        </w:rPr>
        <w:t xml:space="preserve"> </w:t>
      </w:r>
      <w:r w:rsidRPr="00156106">
        <w:rPr>
          <w:b/>
          <w:sz w:val="28"/>
          <w:szCs w:val="28"/>
        </w:rPr>
        <w:t xml:space="preserve">- Хохлова Надежда Николаевна – </w:t>
      </w:r>
      <w:r w:rsidRPr="00156106">
        <w:rPr>
          <w:sz w:val="28"/>
          <w:szCs w:val="28"/>
        </w:rPr>
        <w:t>форма №14</w:t>
      </w:r>
    </w:p>
    <w:p w:rsidR="00155766" w:rsidRPr="00156106" w:rsidRDefault="00155766" w:rsidP="00E3698C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ab/>
      </w:r>
      <w:r w:rsidRPr="00156106">
        <w:rPr>
          <w:b/>
          <w:sz w:val="28"/>
          <w:szCs w:val="28"/>
        </w:rPr>
        <w:t xml:space="preserve">(863)- 20-17-063 – доп. </w:t>
      </w:r>
      <w:proofErr w:type="gramStart"/>
      <w:r w:rsidRPr="00156106">
        <w:rPr>
          <w:b/>
          <w:sz w:val="28"/>
          <w:szCs w:val="28"/>
        </w:rPr>
        <w:t>1080  -</w:t>
      </w:r>
      <w:proofErr w:type="gramEnd"/>
      <w:r w:rsidRPr="00156106">
        <w:rPr>
          <w:b/>
          <w:sz w:val="28"/>
          <w:szCs w:val="28"/>
        </w:rPr>
        <w:t xml:space="preserve"> Боюшенко Евгения Николаевна – </w:t>
      </w:r>
      <w:r w:rsidRPr="00156106">
        <w:rPr>
          <w:sz w:val="28"/>
          <w:szCs w:val="28"/>
        </w:rPr>
        <w:t>форм</w:t>
      </w:r>
      <w:r w:rsidR="007532E5" w:rsidRPr="00156106">
        <w:rPr>
          <w:sz w:val="28"/>
          <w:szCs w:val="28"/>
        </w:rPr>
        <w:t>ы №30_5, 30_5-село,</w:t>
      </w:r>
      <w:r w:rsidRPr="00156106">
        <w:rPr>
          <w:sz w:val="28"/>
          <w:szCs w:val="28"/>
        </w:rPr>
        <w:t xml:space="preserve"> №13, №32, №232</w:t>
      </w:r>
    </w:p>
    <w:p w:rsidR="007532E5" w:rsidRPr="00156106" w:rsidRDefault="00E3698C" w:rsidP="007532E5">
      <w:pPr>
        <w:ind w:firstLine="708"/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</w:t>
      </w:r>
      <w:r w:rsidR="007532E5" w:rsidRPr="00156106">
        <w:rPr>
          <w:sz w:val="28"/>
          <w:szCs w:val="28"/>
        </w:rPr>
        <w:t>Только после внесения всех необходимых уточнений можно распечатывать отчетные формы в бумажном виде (в том случае, если после проверки увязок не обнаружится ошибок (либо по каждой ошибке подготовлена пояснительная записка)).  Данные на бумажном носителе должны полностью соответствовать данным, представленным в электронном виде в ИАС ГБУ РО «МИАЦ».</w:t>
      </w:r>
    </w:p>
    <w:p w:rsidR="00E3698C" w:rsidRPr="00156106" w:rsidRDefault="00E3698C" w:rsidP="00E3698C">
      <w:pPr>
        <w:jc w:val="both"/>
        <w:rPr>
          <w:sz w:val="28"/>
          <w:szCs w:val="28"/>
        </w:rPr>
      </w:pPr>
    </w:p>
    <w:p w:rsidR="00E3698C" w:rsidRPr="00156106" w:rsidRDefault="00E3698C" w:rsidP="00E3698C">
      <w:pPr>
        <w:jc w:val="both"/>
        <w:rPr>
          <w:sz w:val="28"/>
          <w:szCs w:val="28"/>
        </w:rPr>
      </w:pPr>
    </w:p>
    <w:p w:rsidR="002D38A1" w:rsidRPr="00156106" w:rsidRDefault="002D38A1" w:rsidP="004735E0">
      <w:pPr>
        <w:jc w:val="both"/>
        <w:rPr>
          <w:sz w:val="28"/>
          <w:szCs w:val="28"/>
        </w:rPr>
      </w:pPr>
    </w:p>
    <w:p w:rsidR="00834273" w:rsidRPr="00156106" w:rsidRDefault="00834273" w:rsidP="004735E0">
      <w:pPr>
        <w:jc w:val="both"/>
        <w:rPr>
          <w:sz w:val="28"/>
          <w:szCs w:val="28"/>
        </w:rPr>
      </w:pPr>
    </w:p>
    <w:p w:rsidR="00E3698C" w:rsidRPr="00156106" w:rsidRDefault="00CE2DBA" w:rsidP="004735E0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 xml:space="preserve">      </w:t>
      </w:r>
      <w:proofErr w:type="spellStart"/>
      <w:r w:rsidR="00E3698C" w:rsidRPr="00156106">
        <w:rPr>
          <w:sz w:val="28"/>
          <w:szCs w:val="28"/>
        </w:rPr>
        <w:t>И.о</w:t>
      </w:r>
      <w:proofErr w:type="spellEnd"/>
      <w:r w:rsidR="006050B4" w:rsidRPr="00156106">
        <w:rPr>
          <w:sz w:val="28"/>
          <w:szCs w:val="28"/>
        </w:rPr>
        <w:t>.</w:t>
      </w:r>
      <w:r w:rsidR="004735E0" w:rsidRPr="00156106">
        <w:rPr>
          <w:sz w:val="28"/>
          <w:szCs w:val="28"/>
        </w:rPr>
        <w:t xml:space="preserve"> начальника  </w:t>
      </w:r>
    </w:p>
    <w:p w:rsidR="00CE2DBA" w:rsidRPr="00156106" w:rsidRDefault="004735E0" w:rsidP="00CE2DBA">
      <w:pPr>
        <w:jc w:val="both"/>
        <w:rPr>
          <w:sz w:val="28"/>
          <w:szCs w:val="28"/>
        </w:rPr>
      </w:pPr>
      <w:r w:rsidRPr="00156106">
        <w:rPr>
          <w:sz w:val="28"/>
          <w:szCs w:val="28"/>
        </w:rPr>
        <w:t>ГБУ РО</w:t>
      </w:r>
      <w:proofErr w:type="gramStart"/>
      <w:r w:rsidR="00E3698C" w:rsidRPr="00156106">
        <w:rPr>
          <w:sz w:val="28"/>
          <w:szCs w:val="28"/>
        </w:rPr>
        <w:t xml:space="preserve"> </w:t>
      </w:r>
      <w:r w:rsidRPr="00156106">
        <w:rPr>
          <w:sz w:val="28"/>
          <w:szCs w:val="28"/>
        </w:rPr>
        <w:t xml:space="preserve">  «</w:t>
      </w:r>
      <w:proofErr w:type="gramEnd"/>
      <w:r w:rsidRPr="00156106">
        <w:rPr>
          <w:sz w:val="28"/>
          <w:szCs w:val="28"/>
        </w:rPr>
        <w:t xml:space="preserve">МИАЦ»                                                      </w:t>
      </w:r>
      <w:r w:rsidR="00E3698C" w:rsidRPr="00156106">
        <w:rPr>
          <w:sz w:val="28"/>
          <w:szCs w:val="28"/>
        </w:rPr>
        <w:t xml:space="preserve">С.А. </w:t>
      </w:r>
      <w:proofErr w:type="spellStart"/>
      <w:r w:rsidR="00E3698C" w:rsidRPr="00156106">
        <w:rPr>
          <w:sz w:val="28"/>
          <w:szCs w:val="28"/>
        </w:rPr>
        <w:t>Жиляков</w:t>
      </w:r>
      <w:proofErr w:type="spellEnd"/>
    </w:p>
    <w:p w:rsidR="00CE2DBA" w:rsidRPr="00156106" w:rsidRDefault="00CE2DBA" w:rsidP="00CE2DBA">
      <w:pPr>
        <w:jc w:val="both"/>
        <w:rPr>
          <w:sz w:val="28"/>
          <w:szCs w:val="28"/>
        </w:rPr>
      </w:pPr>
    </w:p>
    <w:p w:rsidR="00CE2DBA" w:rsidRPr="00156106" w:rsidRDefault="00CE2DBA" w:rsidP="00CE2DBA">
      <w:pPr>
        <w:jc w:val="both"/>
        <w:rPr>
          <w:sz w:val="28"/>
          <w:szCs w:val="28"/>
        </w:rPr>
      </w:pPr>
    </w:p>
    <w:p w:rsidR="00CE2DBA" w:rsidRPr="00156106" w:rsidRDefault="00CE2DBA" w:rsidP="00CE2DBA">
      <w:pPr>
        <w:jc w:val="both"/>
        <w:rPr>
          <w:sz w:val="28"/>
          <w:szCs w:val="28"/>
        </w:rPr>
      </w:pPr>
    </w:p>
    <w:p w:rsidR="00C574EF" w:rsidRPr="00156106" w:rsidRDefault="001E4F4E" w:rsidP="00CE2DBA">
      <w:pPr>
        <w:jc w:val="both"/>
      </w:pPr>
      <w:r w:rsidRPr="00156106">
        <w:t>Исп. Боюшенко Е.Н.</w:t>
      </w:r>
    </w:p>
    <w:p w:rsidR="00CE2DBA" w:rsidRPr="00E437F5" w:rsidRDefault="001E4F4E" w:rsidP="00CE2DBA">
      <w:pPr>
        <w:jc w:val="both"/>
        <w:rPr>
          <w:sz w:val="28"/>
          <w:szCs w:val="28"/>
        </w:rPr>
      </w:pPr>
      <w:r w:rsidRPr="00156106">
        <w:t>Тел. (863)</w:t>
      </w:r>
      <w:r w:rsidR="00E3698C" w:rsidRPr="00156106">
        <w:t>2017063, доп. 1080</w:t>
      </w:r>
    </w:p>
    <w:sectPr w:rsidR="00CE2DBA" w:rsidRPr="00E437F5" w:rsidSect="00322630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9E" w:rsidRDefault="00566D9E" w:rsidP="00322630">
      <w:r>
        <w:separator/>
      </w:r>
    </w:p>
  </w:endnote>
  <w:endnote w:type="continuationSeparator" w:id="0">
    <w:p w:rsidR="00566D9E" w:rsidRDefault="00566D9E" w:rsidP="0032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81" w:rsidRDefault="00793F81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F81" w:rsidRDefault="00793F81" w:rsidP="00D918C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81" w:rsidRDefault="00793F81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3F2">
      <w:rPr>
        <w:rStyle w:val="a5"/>
        <w:noProof/>
      </w:rPr>
      <w:t>3</w:t>
    </w:r>
    <w:r>
      <w:rPr>
        <w:rStyle w:val="a5"/>
      </w:rPr>
      <w:fldChar w:fldCharType="end"/>
    </w:r>
  </w:p>
  <w:p w:rsidR="00793F81" w:rsidRDefault="00793F81" w:rsidP="00D918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9E" w:rsidRDefault="00566D9E" w:rsidP="00322630">
      <w:r>
        <w:separator/>
      </w:r>
    </w:p>
  </w:footnote>
  <w:footnote w:type="continuationSeparator" w:id="0">
    <w:p w:rsidR="00566D9E" w:rsidRDefault="00566D9E" w:rsidP="0032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3708"/>
    <w:multiLevelType w:val="hybridMultilevel"/>
    <w:tmpl w:val="9E30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3556"/>
    <w:multiLevelType w:val="hybridMultilevel"/>
    <w:tmpl w:val="4A6E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7765"/>
    <w:multiLevelType w:val="hybridMultilevel"/>
    <w:tmpl w:val="8AFC75DE"/>
    <w:lvl w:ilvl="0" w:tplc="59383C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836053"/>
    <w:multiLevelType w:val="hybridMultilevel"/>
    <w:tmpl w:val="9ABC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85738"/>
    <w:multiLevelType w:val="hybridMultilevel"/>
    <w:tmpl w:val="C75C98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7468CD"/>
    <w:multiLevelType w:val="hybridMultilevel"/>
    <w:tmpl w:val="7BD8B53C"/>
    <w:lvl w:ilvl="0" w:tplc="603C5D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768F274F"/>
    <w:multiLevelType w:val="hybridMultilevel"/>
    <w:tmpl w:val="EA06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0"/>
    <w:rsid w:val="000008A0"/>
    <w:rsid w:val="000044E0"/>
    <w:rsid w:val="0001185E"/>
    <w:rsid w:val="00015BF2"/>
    <w:rsid w:val="00016030"/>
    <w:rsid w:val="00020EB2"/>
    <w:rsid w:val="0002193C"/>
    <w:rsid w:val="000277B6"/>
    <w:rsid w:val="0003448D"/>
    <w:rsid w:val="00034DE0"/>
    <w:rsid w:val="00044137"/>
    <w:rsid w:val="00045CD3"/>
    <w:rsid w:val="00053B98"/>
    <w:rsid w:val="000558B2"/>
    <w:rsid w:val="00056958"/>
    <w:rsid w:val="000605D1"/>
    <w:rsid w:val="000660F1"/>
    <w:rsid w:val="00072C7B"/>
    <w:rsid w:val="00085171"/>
    <w:rsid w:val="0009566F"/>
    <w:rsid w:val="000969B8"/>
    <w:rsid w:val="00096A73"/>
    <w:rsid w:val="000A3C63"/>
    <w:rsid w:val="000A5144"/>
    <w:rsid w:val="000A62A2"/>
    <w:rsid w:val="000B3884"/>
    <w:rsid w:val="000C13E7"/>
    <w:rsid w:val="000C61BF"/>
    <w:rsid w:val="000D0B8B"/>
    <w:rsid w:val="000D2B6A"/>
    <w:rsid w:val="000D75DE"/>
    <w:rsid w:val="000E2947"/>
    <w:rsid w:val="000E2B90"/>
    <w:rsid w:val="000E4860"/>
    <w:rsid w:val="000F1557"/>
    <w:rsid w:val="000F294E"/>
    <w:rsid w:val="00103DDA"/>
    <w:rsid w:val="00111858"/>
    <w:rsid w:val="001143D0"/>
    <w:rsid w:val="00120A5C"/>
    <w:rsid w:val="00123301"/>
    <w:rsid w:val="0014113E"/>
    <w:rsid w:val="001411CD"/>
    <w:rsid w:val="00142276"/>
    <w:rsid w:val="00142B15"/>
    <w:rsid w:val="00145EA1"/>
    <w:rsid w:val="00146083"/>
    <w:rsid w:val="001466D7"/>
    <w:rsid w:val="00155766"/>
    <w:rsid w:val="00156106"/>
    <w:rsid w:val="0016341F"/>
    <w:rsid w:val="00165195"/>
    <w:rsid w:val="00172C64"/>
    <w:rsid w:val="001755C4"/>
    <w:rsid w:val="00175EBA"/>
    <w:rsid w:val="001769E2"/>
    <w:rsid w:val="001846B0"/>
    <w:rsid w:val="00191540"/>
    <w:rsid w:val="00191B66"/>
    <w:rsid w:val="00193AA3"/>
    <w:rsid w:val="00193EBD"/>
    <w:rsid w:val="001958CE"/>
    <w:rsid w:val="00195C8A"/>
    <w:rsid w:val="001A4323"/>
    <w:rsid w:val="001A4B84"/>
    <w:rsid w:val="001A6230"/>
    <w:rsid w:val="001B38F4"/>
    <w:rsid w:val="001B5C09"/>
    <w:rsid w:val="001C423C"/>
    <w:rsid w:val="001C441B"/>
    <w:rsid w:val="001C4A81"/>
    <w:rsid w:val="001D37A5"/>
    <w:rsid w:val="001D6161"/>
    <w:rsid w:val="001E0A25"/>
    <w:rsid w:val="001E2943"/>
    <w:rsid w:val="001E2EE2"/>
    <w:rsid w:val="001E39A6"/>
    <w:rsid w:val="001E3BB7"/>
    <w:rsid w:val="001E4F4E"/>
    <w:rsid w:val="001E68FF"/>
    <w:rsid w:val="001E6A61"/>
    <w:rsid w:val="001F3FCE"/>
    <w:rsid w:val="001F7DE5"/>
    <w:rsid w:val="00200442"/>
    <w:rsid w:val="00204743"/>
    <w:rsid w:val="00206A23"/>
    <w:rsid w:val="00207145"/>
    <w:rsid w:val="002171CC"/>
    <w:rsid w:val="0021789A"/>
    <w:rsid w:val="00220EE0"/>
    <w:rsid w:val="00226E95"/>
    <w:rsid w:val="002377BC"/>
    <w:rsid w:val="002470AC"/>
    <w:rsid w:val="002522A1"/>
    <w:rsid w:val="00260CD7"/>
    <w:rsid w:val="002617C3"/>
    <w:rsid w:val="0026184A"/>
    <w:rsid w:val="00261BF7"/>
    <w:rsid w:val="00266A29"/>
    <w:rsid w:val="00267EF3"/>
    <w:rsid w:val="00276668"/>
    <w:rsid w:val="00276E89"/>
    <w:rsid w:val="00284013"/>
    <w:rsid w:val="00285028"/>
    <w:rsid w:val="00290795"/>
    <w:rsid w:val="00291778"/>
    <w:rsid w:val="00292EB6"/>
    <w:rsid w:val="00293628"/>
    <w:rsid w:val="0029437C"/>
    <w:rsid w:val="002A50E0"/>
    <w:rsid w:val="002B34CF"/>
    <w:rsid w:val="002C0191"/>
    <w:rsid w:val="002C2AEB"/>
    <w:rsid w:val="002C3D00"/>
    <w:rsid w:val="002D0B17"/>
    <w:rsid w:val="002D2184"/>
    <w:rsid w:val="002D38A1"/>
    <w:rsid w:val="002D4B43"/>
    <w:rsid w:val="002E0A03"/>
    <w:rsid w:val="002E19A7"/>
    <w:rsid w:val="002E3AB9"/>
    <w:rsid w:val="002F1F6D"/>
    <w:rsid w:val="002F23DE"/>
    <w:rsid w:val="0030426B"/>
    <w:rsid w:val="00305CCE"/>
    <w:rsid w:val="003065E8"/>
    <w:rsid w:val="0030741A"/>
    <w:rsid w:val="00310595"/>
    <w:rsid w:val="00322630"/>
    <w:rsid w:val="00327FE4"/>
    <w:rsid w:val="003310EF"/>
    <w:rsid w:val="00333E5F"/>
    <w:rsid w:val="00335D72"/>
    <w:rsid w:val="003368FC"/>
    <w:rsid w:val="0035022E"/>
    <w:rsid w:val="003516B6"/>
    <w:rsid w:val="00352816"/>
    <w:rsid w:val="003542D7"/>
    <w:rsid w:val="00354648"/>
    <w:rsid w:val="003557F1"/>
    <w:rsid w:val="00362A98"/>
    <w:rsid w:val="0036323B"/>
    <w:rsid w:val="003632AF"/>
    <w:rsid w:val="00363C88"/>
    <w:rsid w:val="00373DD1"/>
    <w:rsid w:val="00374270"/>
    <w:rsid w:val="00377024"/>
    <w:rsid w:val="00377D04"/>
    <w:rsid w:val="003800BA"/>
    <w:rsid w:val="00382B33"/>
    <w:rsid w:val="0038449D"/>
    <w:rsid w:val="00385895"/>
    <w:rsid w:val="00385D38"/>
    <w:rsid w:val="00390260"/>
    <w:rsid w:val="00394E24"/>
    <w:rsid w:val="00396693"/>
    <w:rsid w:val="003A792D"/>
    <w:rsid w:val="003A7EF4"/>
    <w:rsid w:val="003B06D8"/>
    <w:rsid w:val="003B7CC4"/>
    <w:rsid w:val="003C03D0"/>
    <w:rsid w:val="003C1725"/>
    <w:rsid w:val="003C2326"/>
    <w:rsid w:val="003C60E7"/>
    <w:rsid w:val="003C6C34"/>
    <w:rsid w:val="003D0BEF"/>
    <w:rsid w:val="003D472B"/>
    <w:rsid w:val="003D626D"/>
    <w:rsid w:val="003E04A3"/>
    <w:rsid w:val="003E150A"/>
    <w:rsid w:val="003E299E"/>
    <w:rsid w:val="003E42F9"/>
    <w:rsid w:val="003E6291"/>
    <w:rsid w:val="003F5145"/>
    <w:rsid w:val="003F5982"/>
    <w:rsid w:val="003F6424"/>
    <w:rsid w:val="00405A8C"/>
    <w:rsid w:val="004075FA"/>
    <w:rsid w:val="0041532B"/>
    <w:rsid w:val="00421529"/>
    <w:rsid w:val="0042788E"/>
    <w:rsid w:val="00427A67"/>
    <w:rsid w:val="004305C7"/>
    <w:rsid w:val="00432153"/>
    <w:rsid w:val="00451C56"/>
    <w:rsid w:val="00454CA1"/>
    <w:rsid w:val="004735E0"/>
    <w:rsid w:val="00473A56"/>
    <w:rsid w:val="00481089"/>
    <w:rsid w:val="00484461"/>
    <w:rsid w:val="00486084"/>
    <w:rsid w:val="004900DC"/>
    <w:rsid w:val="00490731"/>
    <w:rsid w:val="00490B62"/>
    <w:rsid w:val="00493170"/>
    <w:rsid w:val="004A3052"/>
    <w:rsid w:val="004A6053"/>
    <w:rsid w:val="004B5629"/>
    <w:rsid w:val="004B7909"/>
    <w:rsid w:val="004C131A"/>
    <w:rsid w:val="004C23DF"/>
    <w:rsid w:val="004C3286"/>
    <w:rsid w:val="004C3ADD"/>
    <w:rsid w:val="004C3B92"/>
    <w:rsid w:val="004D09C8"/>
    <w:rsid w:val="004D5BDB"/>
    <w:rsid w:val="004D5F60"/>
    <w:rsid w:val="004E3D13"/>
    <w:rsid w:val="004E4E2E"/>
    <w:rsid w:val="004E68DC"/>
    <w:rsid w:val="004E6CD7"/>
    <w:rsid w:val="00501FBE"/>
    <w:rsid w:val="005063A7"/>
    <w:rsid w:val="0051073B"/>
    <w:rsid w:val="005118ED"/>
    <w:rsid w:val="00515CCB"/>
    <w:rsid w:val="00515DC2"/>
    <w:rsid w:val="005213F2"/>
    <w:rsid w:val="005225FA"/>
    <w:rsid w:val="00525A85"/>
    <w:rsid w:val="00526B98"/>
    <w:rsid w:val="005271BF"/>
    <w:rsid w:val="00532F15"/>
    <w:rsid w:val="0053353A"/>
    <w:rsid w:val="0053386C"/>
    <w:rsid w:val="00533C43"/>
    <w:rsid w:val="00536BE7"/>
    <w:rsid w:val="00537512"/>
    <w:rsid w:val="0054021E"/>
    <w:rsid w:val="00543C07"/>
    <w:rsid w:val="00544064"/>
    <w:rsid w:val="00544553"/>
    <w:rsid w:val="00545923"/>
    <w:rsid w:val="00547AA8"/>
    <w:rsid w:val="0055233F"/>
    <w:rsid w:val="005559EE"/>
    <w:rsid w:val="00564271"/>
    <w:rsid w:val="00566D9E"/>
    <w:rsid w:val="00566F8D"/>
    <w:rsid w:val="005929F8"/>
    <w:rsid w:val="00592C21"/>
    <w:rsid w:val="00592EF1"/>
    <w:rsid w:val="00594872"/>
    <w:rsid w:val="005957A0"/>
    <w:rsid w:val="0059675F"/>
    <w:rsid w:val="00596D0D"/>
    <w:rsid w:val="005A03F3"/>
    <w:rsid w:val="005A68A4"/>
    <w:rsid w:val="005A692A"/>
    <w:rsid w:val="005B01BE"/>
    <w:rsid w:val="005B5C71"/>
    <w:rsid w:val="005C2676"/>
    <w:rsid w:val="005C55F3"/>
    <w:rsid w:val="005C7336"/>
    <w:rsid w:val="005D22EF"/>
    <w:rsid w:val="005D31B9"/>
    <w:rsid w:val="005D5212"/>
    <w:rsid w:val="005E19BE"/>
    <w:rsid w:val="005F4539"/>
    <w:rsid w:val="00601C8C"/>
    <w:rsid w:val="006025C3"/>
    <w:rsid w:val="006050B4"/>
    <w:rsid w:val="00607594"/>
    <w:rsid w:val="00612208"/>
    <w:rsid w:val="006233EB"/>
    <w:rsid w:val="0062671E"/>
    <w:rsid w:val="00627AA2"/>
    <w:rsid w:val="00634480"/>
    <w:rsid w:val="00635E52"/>
    <w:rsid w:val="00636AF6"/>
    <w:rsid w:val="00640DCC"/>
    <w:rsid w:val="00643011"/>
    <w:rsid w:val="00643292"/>
    <w:rsid w:val="00645DD9"/>
    <w:rsid w:val="0065129F"/>
    <w:rsid w:val="00652A3E"/>
    <w:rsid w:val="0066003C"/>
    <w:rsid w:val="00662306"/>
    <w:rsid w:val="00671D7F"/>
    <w:rsid w:val="00674010"/>
    <w:rsid w:val="0068101E"/>
    <w:rsid w:val="006812E0"/>
    <w:rsid w:val="006838BB"/>
    <w:rsid w:val="00691118"/>
    <w:rsid w:val="006A379A"/>
    <w:rsid w:val="006A4F10"/>
    <w:rsid w:val="006B38C3"/>
    <w:rsid w:val="006B4D5F"/>
    <w:rsid w:val="006D66FF"/>
    <w:rsid w:val="006D7D9E"/>
    <w:rsid w:val="006E17AC"/>
    <w:rsid w:val="006E4D48"/>
    <w:rsid w:val="006E7A2B"/>
    <w:rsid w:val="006F1B0E"/>
    <w:rsid w:val="006F1D82"/>
    <w:rsid w:val="006F3049"/>
    <w:rsid w:val="006F33C4"/>
    <w:rsid w:val="006F7E89"/>
    <w:rsid w:val="00707F64"/>
    <w:rsid w:val="00710888"/>
    <w:rsid w:val="007158D3"/>
    <w:rsid w:val="00716419"/>
    <w:rsid w:val="00720E88"/>
    <w:rsid w:val="00721840"/>
    <w:rsid w:val="007272F2"/>
    <w:rsid w:val="00732848"/>
    <w:rsid w:val="00743783"/>
    <w:rsid w:val="0074527B"/>
    <w:rsid w:val="00745AEB"/>
    <w:rsid w:val="00747769"/>
    <w:rsid w:val="00752625"/>
    <w:rsid w:val="007532E5"/>
    <w:rsid w:val="00755B40"/>
    <w:rsid w:val="00756019"/>
    <w:rsid w:val="00770139"/>
    <w:rsid w:val="00777216"/>
    <w:rsid w:val="00777A1A"/>
    <w:rsid w:val="0078384F"/>
    <w:rsid w:val="00793F81"/>
    <w:rsid w:val="00797C21"/>
    <w:rsid w:val="007A0952"/>
    <w:rsid w:val="007A5877"/>
    <w:rsid w:val="007A756A"/>
    <w:rsid w:val="007A765B"/>
    <w:rsid w:val="007B1053"/>
    <w:rsid w:val="007B20D8"/>
    <w:rsid w:val="007B54A7"/>
    <w:rsid w:val="007B79C7"/>
    <w:rsid w:val="007C0255"/>
    <w:rsid w:val="007C3BE5"/>
    <w:rsid w:val="007C479D"/>
    <w:rsid w:val="007D0F3C"/>
    <w:rsid w:val="007D25AF"/>
    <w:rsid w:val="007D7464"/>
    <w:rsid w:val="007E681F"/>
    <w:rsid w:val="007F01FE"/>
    <w:rsid w:val="007F04D3"/>
    <w:rsid w:val="007F06CF"/>
    <w:rsid w:val="007F2F63"/>
    <w:rsid w:val="00804415"/>
    <w:rsid w:val="00805064"/>
    <w:rsid w:val="00832F38"/>
    <w:rsid w:val="00834273"/>
    <w:rsid w:val="00841D9B"/>
    <w:rsid w:val="008420E8"/>
    <w:rsid w:val="00842F1D"/>
    <w:rsid w:val="008526E4"/>
    <w:rsid w:val="0085290B"/>
    <w:rsid w:val="00857553"/>
    <w:rsid w:val="0086267E"/>
    <w:rsid w:val="00865429"/>
    <w:rsid w:val="00865E02"/>
    <w:rsid w:val="008665EF"/>
    <w:rsid w:val="00867F4D"/>
    <w:rsid w:val="00873C0A"/>
    <w:rsid w:val="00876742"/>
    <w:rsid w:val="008829D3"/>
    <w:rsid w:val="00884FAA"/>
    <w:rsid w:val="0088541C"/>
    <w:rsid w:val="00886B7A"/>
    <w:rsid w:val="008A3BB2"/>
    <w:rsid w:val="008A51ED"/>
    <w:rsid w:val="008A552D"/>
    <w:rsid w:val="008B1B0A"/>
    <w:rsid w:val="008B38A5"/>
    <w:rsid w:val="008B74A4"/>
    <w:rsid w:val="008C2650"/>
    <w:rsid w:val="008C4F2C"/>
    <w:rsid w:val="008D7371"/>
    <w:rsid w:val="008F22C1"/>
    <w:rsid w:val="00904BCE"/>
    <w:rsid w:val="00907CD3"/>
    <w:rsid w:val="00913CD9"/>
    <w:rsid w:val="0092145A"/>
    <w:rsid w:val="00922ABF"/>
    <w:rsid w:val="00926E7F"/>
    <w:rsid w:val="0093290C"/>
    <w:rsid w:val="00934F0C"/>
    <w:rsid w:val="009353D1"/>
    <w:rsid w:val="009379D4"/>
    <w:rsid w:val="00937AE0"/>
    <w:rsid w:val="0094064A"/>
    <w:rsid w:val="00943B18"/>
    <w:rsid w:val="00947C4E"/>
    <w:rsid w:val="00952B72"/>
    <w:rsid w:val="00954762"/>
    <w:rsid w:val="009555BB"/>
    <w:rsid w:val="009601F5"/>
    <w:rsid w:val="00962D9D"/>
    <w:rsid w:val="00964313"/>
    <w:rsid w:val="009727AC"/>
    <w:rsid w:val="009730DB"/>
    <w:rsid w:val="00973B66"/>
    <w:rsid w:val="00980477"/>
    <w:rsid w:val="0098376C"/>
    <w:rsid w:val="009874AF"/>
    <w:rsid w:val="00990648"/>
    <w:rsid w:val="00990893"/>
    <w:rsid w:val="009A1769"/>
    <w:rsid w:val="009A4FE6"/>
    <w:rsid w:val="009A7A94"/>
    <w:rsid w:val="009B329C"/>
    <w:rsid w:val="009B42EF"/>
    <w:rsid w:val="009B4731"/>
    <w:rsid w:val="009B5FF8"/>
    <w:rsid w:val="009B6B5C"/>
    <w:rsid w:val="009C21DF"/>
    <w:rsid w:val="009C3254"/>
    <w:rsid w:val="009C6223"/>
    <w:rsid w:val="009D225C"/>
    <w:rsid w:val="009D2A41"/>
    <w:rsid w:val="009D3733"/>
    <w:rsid w:val="009E55B3"/>
    <w:rsid w:val="009F55CE"/>
    <w:rsid w:val="009F76D3"/>
    <w:rsid w:val="00A0112A"/>
    <w:rsid w:val="00A11877"/>
    <w:rsid w:val="00A12436"/>
    <w:rsid w:val="00A41C71"/>
    <w:rsid w:val="00A42E04"/>
    <w:rsid w:val="00A46C17"/>
    <w:rsid w:val="00A529B6"/>
    <w:rsid w:val="00A52A25"/>
    <w:rsid w:val="00A5364A"/>
    <w:rsid w:val="00A61B9C"/>
    <w:rsid w:val="00A6288D"/>
    <w:rsid w:val="00A628E3"/>
    <w:rsid w:val="00A64649"/>
    <w:rsid w:val="00A7158E"/>
    <w:rsid w:val="00A73C75"/>
    <w:rsid w:val="00A74D0F"/>
    <w:rsid w:val="00A755D3"/>
    <w:rsid w:val="00A83C4B"/>
    <w:rsid w:val="00A8487A"/>
    <w:rsid w:val="00A86BB5"/>
    <w:rsid w:val="00A91850"/>
    <w:rsid w:val="00A91DAA"/>
    <w:rsid w:val="00A92716"/>
    <w:rsid w:val="00A927CA"/>
    <w:rsid w:val="00A927DA"/>
    <w:rsid w:val="00A9442E"/>
    <w:rsid w:val="00AA37C9"/>
    <w:rsid w:val="00AA415C"/>
    <w:rsid w:val="00AB6301"/>
    <w:rsid w:val="00AC149B"/>
    <w:rsid w:val="00AC24E4"/>
    <w:rsid w:val="00AC37CD"/>
    <w:rsid w:val="00AC5036"/>
    <w:rsid w:val="00AD1513"/>
    <w:rsid w:val="00AD1F2E"/>
    <w:rsid w:val="00AD5283"/>
    <w:rsid w:val="00AD5A7E"/>
    <w:rsid w:val="00AD6764"/>
    <w:rsid w:val="00AD6B55"/>
    <w:rsid w:val="00AE03A5"/>
    <w:rsid w:val="00AE77AA"/>
    <w:rsid w:val="00AE7B60"/>
    <w:rsid w:val="00AE7BC9"/>
    <w:rsid w:val="00AF3D53"/>
    <w:rsid w:val="00B034F5"/>
    <w:rsid w:val="00B0445D"/>
    <w:rsid w:val="00B0540A"/>
    <w:rsid w:val="00B06D70"/>
    <w:rsid w:val="00B07538"/>
    <w:rsid w:val="00B100C5"/>
    <w:rsid w:val="00B12E94"/>
    <w:rsid w:val="00B13303"/>
    <w:rsid w:val="00B145A1"/>
    <w:rsid w:val="00B14CCD"/>
    <w:rsid w:val="00B171ED"/>
    <w:rsid w:val="00B2048E"/>
    <w:rsid w:val="00B237A0"/>
    <w:rsid w:val="00B250CB"/>
    <w:rsid w:val="00B31FAE"/>
    <w:rsid w:val="00B3207D"/>
    <w:rsid w:val="00B370BB"/>
    <w:rsid w:val="00B370D7"/>
    <w:rsid w:val="00B40DD8"/>
    <w:rsid w:val="00B41921"/>
    <w:rsid w:val="00B47F40"/>
    <w:rsid w:val="00B54B6D"/>
    <w:rsid w:val="00B64522"/>
    <w:rsid w:val="00B652C4"/>
    <w:rsid w:val="00B66420"/>
    <w:rsid w:val="00B67026"/>
    <w:rsid w:val="00B837FF"/>
    <w:rsid w:val="00B97D4E"/>
    <w:rsid w:val="00BB2B39"/>
    <w:rsid w:val="00BC328D"/>
    <w:rsid w:val="00BC46B3"/>
    <w:rsid w:val="00BC5D5B"/>
    <w:rsid w:val="00BC5EF2"/>
    <w:rsid w:val="00BC649E"/>
    <w:rsid w:val="00BC6A65"/>
    <w:rsid w:val="00BC7EEF"/>
    <w:rsid w:val="00BD135D"/>
    <w:rsid w:val="00BE045E"/>
    <w:rsid w:val="00BE0AE5"/>
    <w:rsid w:val="00BE22C2"/>
    <w:rsid w:val="00BE6957"/>
    <w:rsid w:val="00BF24A8"/>
    <w:rsid w:val="00C02D47"/>
    <w:rsid w:val="00C04AA1"/>
    <w:rsid w:val="00C069F3"/>
    <w:rsid w:val="00C07892"/>
    <w:rsid w:val="00C11C17"/>
    <w:rsid w:val="00C13B2E"/>
    <w:rsid w:val="00C20987"/>
    <w:rsid w:val="00C221D4"/>
    <w:rsid w:val="00C24180"/>
    <w:rsid w:val="00C3317D"/>
    <w:rsid w:val="00C35781"/>
    <w:rsid w:val="00C37B6F"/>
    <w:rsid w:val="00C52ECC"/>
    <w:rsid w:val="00C531DF"/>
    <w:rsid w:val="00C55321"/>
    <w:rsid w:val="00C574EF"/>
    <w:rsid w:val="00C644D9"/>
    <w:rsid w:val="00C657D7"/>
    <w:rsid w:val="00C7147B"/>
    <w:rsid w:val="00C71E12"/>
    <w:rsid w:val="00C83DA5"/>
    <w:rsid w:val="00C86BB8"/>
    <w:rsid w:val="00C9003E"/>
    <w:rsid w:val="00C94B83"/>
    <w:rsid w:val="00C9512C"/>
    <w:rsid w:val="00CA092F"/>
    <w:rsid w:val="00CA34C7"/>
    <w:rsid w:val="00CA4915"/>
    <w:rsid w:val="00CA57E7"/>
    <w:rsid w:val="00CB228E"/>
    <w:rsid w:val="00CB37D7"/>
    <w:rsid w:val="00CC526D"/>
    <w:rsid w:val="00CD16C1"/>
    <w:rsid w:val="00CD4F00"/>
    <w:rsid w:val="00CD5213"/>
    <w:rsid w:val="00CD74A7"/>
    <w:rsid w:val="00CD7DA4"/>
    <w:rsid w:val="00CE0795"/>
    <w:rsid w:val="00CE2DBA"/>
    <w:rsid w:val="00CE4300"/>
    <w:rsid w:val="00CE5F79"/>
    <w:rsid w:val="00CE77FD"/>
    <w:rsid w:val="00D00360"/>
    <w:rsid w:val="00D01D03"/>
    <w:rsid w:val="00D07FC7"/>
    <w:rsid w:val="00D12CA1"/>
    <w:rsid w:val="00D17308"/>
    <w:rsid w:val="00D23F89"/>
    <w:rsid w:val="00D2586D"/>
    <w:rsid w:val="00D27F9B"/>
    <w:rsid w:val="00D379BA"/>
    <w:rsid w:val="00D41D35"/>
    <w:rsid w:val="00D44F8D"/>
    <w:rsid w:val="00D505B0"/>
    <w:rsid w:val="00D51CDC"/>
    <w:rsid w:val="00D527CF"/>
    <w:rsid w:val="00D558B9"/>
    <w:rsid w:val="00D57345"/>
    <w:rsid w:val="00D611BC"/>
    <w:rsid w:val="00D61879"/>
    <w:rsid w:val="00D61C51"/>
    <w:rsid w:val="00D62F73"/>
    <w:rsid w:val="00D64472"/>
    <w:rsid w:val="00D71114"/>
    <w:rsid w:val="00D737E5"/>
    <w:rsid w:val="00D74EE1"/>
    <w:rsid w:val="00D77709"/>
    <w:rsid w:val="00D8563A"/>
    <w:rsid w:val="00D918C4"/>
    <w:rsid w:val="00DA035D"/>
    <w:rsid w:val="00DA3A73"/>
    <w:rsid w:val="00DA4A3C"/>
    <w:rsid w:val="00DB75D0"/>
    <w:rsid w:val="00DC3782"/>
    <w:rsid w:val="00DC3A15"/>
    <w:rsid w:val="00DC4B62"/>
    <w:rsid w:val="00DC7772"/>
    <w:rsid w:val="00DD3B8C"/>
    <w:rsid w:val="00DD519B"/>
    <w:rsid w:val="00DD6586"/>
    <w:rsid w:val="00DE11B0"/>
    <w:rsid w:val="00DE2D5D"/>
    <w:rsid w:val="00DE3C3A"/>
    <w:rsid w:val="00DE5113"/>
    <w:rsid w:val="00DF3A68"/>
    <w:rsid w:val="00E02931"/>
    <w:rsid w:val="00E04589"/>
    <w:rsid w:val="00E10CEA"/>
    <w:rsid w:val="00E17CC2"/>
    <w:rsid w:val="00E17E89"/>
    <w:rsid w:val="00E22CF2"/>
    <w:rsid w:val="00E24315"/>
    <w:rsid w:val="00E25B6C"/>
    <w:rsid w:val="00E26E12"/>
    <w:rsid w:val="00E27B05"/>
    <w:rsid w:val="00E3262F"/>
    <w:rsid w:val="00E32FBC"/>
    <w:rsid w:val="00E3389B"/>
    <w:rsid w:val="00E352EA"/>
    <w:rsid w:val="00E3698C"/>
    <w:rsid w:val="00E378C7"/>
    <w:rsid w:val="00E437F5"/>
    <w:rsid w:val="00E44528"/>
    <w:rsid w:val="00E4571E"/>
    <w:rsid w:val="00E45859"/>
    <w:rsid w:val="00E45AC3"/>
    <w:rsid w:val="00E45B5C"/>
    <w:rsid w:val="00E4780B"/>
    <w:rsid w:val="00E511BE"/>
    <w:rsid w:val="00E574B4"/>
    <w:rsid w:val="00E6217B"/>
    <w:rsid w:val="00E75061"/>
    <w:rsid w:val="00E76204"/>
    <w:rsid w:val="00E81EB7"/>
    <w:rsid w:val="00E83C63"/>
    <w:rsid w:val="00E85850"/>
    <w:rsid w:val="00E85966"/>
    <w:rsid w:val="00E87CFC"/>
    <w:rsid w:val="00E91342"/>
    <w:rsid w:val="00E91DBE"/>
    <w:rsid w:val="00E938ED"/>
    <w:rsid w:val="00EA4B9D"/>
    <w:rsid w:val="00EB0929"/>
    <w:rsid w:val="00EB2077"/>
    <w:rsid w:val="00EB4069"/>
    <w:rsid w:val="00EB41B2"/>
    <w:rsid w:val="00EB6A00"/>
    <w:rsid w:val="00EB7DE8"/>
    <w:rsid w:val="00ED3AB2"/>
    <w:rsid w:val="00ED6F5B"/>
    <w:rsid w:val="00EE1789"/>
    <w:rsid w:val="00EE3E11"/>
    <w:rsid w:val="00EF1F14"/>
    <w:rsid w:val="00EF330B"/>
    <w:rsid w:val="00EF3787"/>
    <w:rsid w:val="00EF65D7"/>
    <w:rsid w:val="00F03695"/>
    <w:rsid w:val="00F04F83"/>
    <w:rsid w:val="00F06503"/>
    <w:rsid w:val="00F15696"/>
    <w:rsid w:val="00F15A5E"/>
    <w:rsid w:val="00F34BD8"/>
    <w:rsid w:val="00F3711A"/>
    <w:rsid w:val="00F4551A"/>
    <w:rsid w:val="00F4592D"/>
    <w:rsid w:val="00F46583"/>
    <w:rsid w:val="00F46BF7"/>
    <w:rsid w:val="00F51E09"/>
    <w:rsid w:val="00F51F46"/>
    <w:rsid w:val="00F568E8"/>
    <w:rsid w:val="00F625B4"/>
    <w:rsid w:val="00F629AE"/>
    <w:rsid w:val="00F65C1F"/>
    <w:rsid w:val="00F76052"/>
    <w:rsid w:val="00F80528"/>
    <w:rsid w:val="00F82672"/>
    <w:rsid w:val="00F838BE"/>
    <w:rsid w:val="00F85047"/>
    <w:rsid w:val="00F87F4E"/>
    <w:rsid w:val="00F90215"/>
    <w:rsid w:val="00F94217"/>
    <w:rsid w:val="00F946B7"/>
    <w:rsid w:val="00F95176"/>
    <w:rsid w:val="00FA2C99"/>
    <w:rsid w:val="00FA2D7A"/>
    <w:rsid w:val="00FA4880"/>
    <w:rsid w:val="00FB62E8"/>
    <w:rsid w:val="00FC08AB"/>
    <w:rsid w:val="00FC53A4"/>
    <w:rsid w:val="00FC608F"/>
    <w:rsid w:val="00FC7400"/>
    <w:rsid w:val="00FD32C1"/>
    <w:rsid w:val="00FE0A0E"/>
    <w:rsid w:val="00FE1022"/>
    <w:rsid w:val="00FE4BC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2F96D"/>
  <w15:docId w15:val="{50758A9E-F6F7-4C49-BED3-1F1B78B1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5CE"/>
    <w:pPr>
      <w:keepNext/>
      <w:autoSpaceDE w:val="0"/>
      <w:autoSpaceDN w:val="0"/>
      <w:adjustRightInd w:val="0"/>
      <w:ind w:left="11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35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35E0"/>
  </w:style>
  <w:style w:type="paragraph" w:styleId="3">
    <w:name w:val="Body Text Indent 3"/>
    <w:basedOn w:val="a"/>
    <w:link w:val="30"/>
    <w:uiPriority w:val="99"/>
    <w:rsid w:val="000660F1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6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55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31FAE"/>
    <w:rPr>
      <w:color w:val="0000FF" w:themeColor="hyperlink"/>
      <w:u w:val="single"/>
    </w:rPr>
  </w:style>
  <w:style w:type="paragraph" w:styleId="a7">
    <w:name w:val="No Spacing"/>
    <w:uiPriority w:val="1"/>
    <w:qFormat/>
    <w:rsid w:val="00B1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2C2"/>
    <w:pPr>
      <w:ind w:left="720"/>
      <w:contextualSpacing/>
    </w:pPr>
  </w:style>
  <w:style w:type="table" w:styleId="a9">
    <w:name w:val="Table Grid"/>
    <w:basedOn w:val="a1"/>
    <w:uiPriority w:val="59"/>
    <w:rsid w:val="00B9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64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42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310595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semiHidden/>
    <w:unhideWhenUsed/>
    <w:qFormat/>
    <w:rsid w:val="000D75DE"/>
    <w:pPr>
      <w:spacing w:after="200"/>
    </w:pPr>
    <w:rPr>
      <w:rFonts w:ascii="Tahoma" w:eastAsiaTheme="minorHAnsi" w:hAnsi="Tahoma" w:cs="Tahoma"/>
      <w:b/>
      <w:bCs/>
      <w:color w:val="4F81BD" w:themeColor="accent1"/>
      <w:sz w:val="18"/>
      <w:szCs w:val="18"/>
      <w:lang w:eastAsia="en-US"/>
    </w:rPr>
  </w:style>
  <w:style w:type="paragraph" w:customStyle="1" w:styleId="Standard">
    <w:name w:val="Standard"/>
    <w:rsid w:val="007A7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A765B"/>
    <w:pPr>
      <w:spacing w:after="120"/>
    </w:pPr>
  </w:style>
  <w:style w:type="character" w:styleId="ae">
    <w:name w:val="Strong"/>
    <w:basedOn w:val="a0"/>
    <w:uiPriority w:val="22"/>
    <w:qFormat/>
    <w:rsid w:val="007A7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crost.r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iacrost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45438-FA30-428A-BC24-BB55B7EE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47</Pages>
  <Words>15358</Words>
  <Characters>87542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</dc:creator>
  <cp:lastModifiedBy>Боюшенко Евгения Николаевна</cp:lastModifiedBy>
  <cp:revision>6</cp:revision>
  <cp:lastPrinted>2020-11-23T07:08:00Z</cp:lastPrinted>
  <dcterms:created xsi:type="dcterms:W3CDTF">2020-12-21T14:17:00Z</dcterms:created>
  <dcterms:modified xsi:type="dcterms:W3CDTF">2020-12-23T07:53:00Z</dcterms:modified>
</cp:coreProperties>
</file>