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2D" w:rsidRDefault="0059122D" w:rsidP="003214A7">
      <w:pPr>
        <w:shd w:val="clear" w:color="auto" w:fill="FFFFFF"/>
        <w:spacing w:line="360" w:lineRule="auto"/>
        <w:jc w:val="center"/>
        <w:rPr>
          <w:rFonts w:ascii="Verdana" w:hAnsi="Verdana"/>
          <w:color w:val="2A2A2A"/>
          <w:sz w:val="24"/>
        </w:rPr>
      </w:pPr>
      <w:r>
        <w:rPr>
          <w:rFonts w:ascii="Verdana" w:hAnsi="Verdana"/>
          <w:color w:val="2A2A2A"/>
          <w:sz w:val="24"/>
        </w:rPr>
        <w:t>ГБУ РО «Медицинский информационно-аналитический центр»</w:t>
      </w:r>
    </w:p>
    <w:p w:rsidR="0059122D" w:rsidRDefault="0059122D" w:rsidP="00561E18">
      <w:pPr>
        <w:shd w:val="clear" w:color="auto" w:fill="FFFFFF"/>
        <w:spacing w:line="360" w:lineRule="auto"/>
        <w:ind w:firstLine="225"/>
        <w:jc w:val="both"/>
        <w:rPr>
          <w:rFonts w:ascii="Verdana" w:hAnsi="Verdana"/>
          <w:color w:val="2A2A2A"/>
          <w:sz w:val="24"/>
        </w:rPr>
      </w:pPr>
    </w:p>
    <w:p w:rsidR="005D2EFC" w:rsidRPr="00491122" w:rsidRDefault="005D2EFC" w:rsidP="0059122D">
      <w:pPr>
        <w:shd w:val="clear" w:color="auto" w:fill="FFFFFF"/>
        <w:spacing w:line="360" w:lineRule="auto"/>
        <w:ind w:left="2124" w:firstLine="708"/>
        <w:jc w:val="both"/>
        <w:rPr>
          <w:rFonts w:ascii="Verdana" w:hAnsi="Verdana"/>
          <w:color w:val="2A2A2A"/>
          <w:sz w:val="32"/>
          <w:szCs w:val="32"/>
        </w:rPr>
      </w:pPr>
      <w:r w:rsidRPr="00491122">
        <w:rPr>
          <w:rFonts w:ascii="Verdana" w:hAnsi="Verdana"/>
          <w:color w:val="2A2A2A"/>
          <w:sz w:val="32"/>
          <w:szCs w:val="32"/>
        </w:rPr>
        <w:t>Пресс-релиз</w:t>
      </w:r>
    </w:p>
    <w:p w:rsidR="005D2EFC" w:rsidRDefault="005D2EFC" w:rsidP="00561E18">
      <w:pPr>
        <w:shd w:val="clear" w:color="auto" w:fill="FFFFFF"/>
        <w:spacing w:line="360" w:lineRule="auto"/>
        <w:ind w:firstLine="225"/>
        <w:jc w:val="both"/>
        <w:rPr>
          <w:rFonts w:ascii="Verdana" w:hAnsi="Verdana"/>
          <w:color w:val="2A2A2A"/>
          <w:sz w:val="32"/>
          <w:szCs w:val="32"/>
        </w:rPr>
      </w:pPr>
    </w:p>
    <w:p w:rsidR="00491122" w:rsidRDefault="005D2EFC" w:rsidP="00491122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color w:val="2A2A2A"/>
          <w:sz w:val="24"/>
        </w:rPr>
      </w:pPr>
      <w:r w:rsidRPr="00491122">
        <w:rPr>
          <w:color w:val="2A2A2A"/>
          <w:sz w:val="28"/>
          <w:szCs w:val="28"/>
        </w:rPr>
        <w:t>Ежегодно,</w:t>
      </w:r>
      <w:r w:rsidR="00F47370">
        <w:rPr>
          <w:color w:val="2A2A2A"/>
          <w:sz w:val="28"/>
          <w:szCs w:val="28"/>
        </w:rPr>
        <w:t xml:space="preserve"> </w:t>
      </w:r>
      <w:r w:rsidRPr="00491122">
        <w:rPr>
          <w:color w:val="2A2A2A"/>
          <w:sz w:val="28"/>
          <w:szCs w:val="28"/>
        </w:rPr>
        <w:t>по инициативе Всемирной организации здравоохранения (ВОЗ) и</w:t>
      </w:r>
      <w:r w:rsidR="004D7AAB" w:rsidRPr="00491122">
        <w:rPr>
          <w:color w:val="2A2A2A"/>
          <w:sz w:val="28"/>
          <w:szCs w:val="28"/>
        </w:rPr>
        <w:t xml:space="preserve"> Всемирной Лиги Гипертонии</w:t>
      </w:r>
      <w:r w:rsidR="00105F4C" w:rsidRPr="00491122">
        <w:rPr>
          <w:color w:val="2A2A2A"/>
          <w:sz w:val="28"/>
          <w:szCs w:val="28"/>
        </w:rPr>
        <w:t xml:space="preserve"> 17</w:t>
      </w:r>
      <w:r w:rsidR="004D7AAB" w:rsidRPr="00491122">
        <w:rPr>
          <w:color w:val="2A2A2A"/>
          <w:sz w:val="28"/>
          <w:szCs w:val="28"/>
        </w:rPr>
        <w:t xml:space="preserve"> мая отмечается Всемирный день борьбы с гипертонией.</w:t>
      </w:r>
      <w:r w:rsidR="00346AF6" w:rsidRPr="00491122">
        <w:rPr>
          <w:rFonts w:ascii="Verdana" w:hAnsi="Verdana"/>
          <w:color w:val="2A2A2A"/>
          <w:sz w:val="24"/>
        </w:rPr>
        <w:t xml:space="preserve"> </w:t>
      </w:r>
    </w:p>
    <w:p w:rsidR="001C4B23" w:rsidRDefault="001C4B23" w:rsidP="00491122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color w:val="333333"/>
          <w:sz w:val="24"/>
          <w:shd w:val="clear" w:color="auto" w:fill="FFFFFF"/>
        </w:rPr>
      </w:pPr>
      <w:r>
        <w:rPr>
          <w:sz w:val="28"/>
          <w:szCs w:val="28"/>
        </w:rPr>
        <w:t>Девизом дня являются слова: «Точно измеряйте свое кровяное давление, контролируйте его, живите дольше».</w:t>
      </w:r>
      <w:bookmarkStart w:id="0" w:name="_GoBack"/>
      <w:bookmarkEnd w:id="0"/>
    </w:p>
    <w:p w:rsidR="00561E18" w:rsidRPr="008C0086" w:rsidRDefault="001F45E1" w:rsidP="00491122">
      <w:pPr>
        <w:shd w:val="clear" w:color="auto" w:fill="FFFFFF"/>
        <w:spacing w:line="360" w:lineRule="auto"/>
        <w:ind w:firstLine="567"/>
        <w:jc w:val="both"/>
        <w:rPr>
          <w:color w:val="2A2A2A"/>
          <w:sz w:val="28"/>
          <w:szCs w:val="28"/>
        </w:rPr>
      </w:pPr>
      <w:r w:rsidRPr="008C0086">
        <w:rPr>
          <w:color w:val="333333"/>
          <w:sz w:val="28"/>
          <w:szCs w:val="28"/>
          <w:shd w:val="clear" w:color="auto" w:fill="FFFFFF"/>
        </w:rPr>
        <w:t>Основная цель Дня</w:t>
      </w:r>
      <w:r w:rsidRPr="008C0086">
        <w:rPr>
          <w:rStyle w:val="a6"/>
          <w:color w:val="333333"/>
          <w:sz w:val="28"/>
          <w:szCs w:val="28"/>
          <w:bdr w:val="none" w:sz="0" w:space="0" w:color="auto" w:frame="1"/>
          <w:shd w:val="clear" w:color="auto" w:fill="FFFFFF"/>
        </w:rPr>
        <w:t> – </w:t>
      </w:r>
      <w:r w:rsidRPr="008C0086">
        <w:rPr>
          <w:color w:val="333333"/>
          <w:sz w:val="28"/>
          <w:szCs w:val="28"/>
          <w:shd w:val="clear" w:color="auto" w:fill="FFFFFF"/>
        </w:rPr>
        <w:t>способствовать повышению</w:t>
      </w:r>
      <w:r w:rsidR="00463A44" w:rsidRPr="008C0086">
        <w:rPr>
          <w:color w:val="333333"/>
          <w:sz w:val="28"/>
          <w:szCs w:val="28"/>
          <w:shd w:val="clear" w:color="auto" w:fill="FFFFFF"/>
        </w:rPr>
        <w:t xml:space="preserve"> информированности</w:t>
      </w:r>
      <w:r w:rsidRPr="008C0086">
        <w:rPr>
          <w:color w:val="333333"/>
          <w:sz w:val="28"/>
          <w:szCs w:val="28"/>
          <w:shd w:val="clear" w:color="auto" w:fill="FFFFFF"/>
        </w:rPr>
        <w:t xml:space="preserve"> населения об одном из самых распространенных заболеваний сердечно-сосудистой системы, напомнить о необходимости регулярно измерять и знать свои цифры артериального давления, а также соблюдать правильную диету, вести активный образ жизни и отказаться от вредных привычек.</w:t>
      </w:r>
      <w:r w:rsidRPr="008C0086">
        <w:rPr>
          <w:color w:val="2A2A2A"/>
          <w:sz w:val="28"/>
          <w:szCs w:val="28"/>
        </w:rPr>
        <w:t xml:space="preserve"> </w:t>
      </w:r>
    </w:p>
    <w:p w:rsidR="00463A44" w:rsidRPr="00463A44" w:rsidRDefault="00463A44" w:rsidP="00463A44">
      <w:pPr>
        <w:pStyle w:val="a7"/>
        <w:spacing w:line="360" w:lineRule="auto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2A2A2A"/>
        </w:rPr>
        <w:t xml:space="preserve">       </w:t>
      </w:r>
      <w:r>
        <w:rPr>
          <w:rStyle w:val="a6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Этим заболеванием страдают около 20-30% взрослого населения Земли.</w:t>
      </w:r>
    </w:p>
    <w:p w:rsidR="0013553A" w:rsidRPr="008C0086" w:rsidRDefault="00A33A67" w:rsidP="00491122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33A67">
        <w:rPr>
          <w:rFonts w:eastAsiaTheme="minorHAnsi"/>
          <w:sz w:val="28"/>
          <w:szCs w:val="28"/>
          <w:lang w:eastAsia="en-US"/>
        </w:rPr>
        <w:t>Артериальное давление (АД) зависит от возраста, пола, времени суток физической активности, стресса и других факторов.  АД зависит от работы сердца и от эластичности и тонуса кровеносных сосудов.  У детей дошкольного возраста АД в среднем равно 80/50, у подростков – 110/70, и в дальнейшем с возрастом оно незначительно увеличивается. Но в любом случае АД у взрослых не должно превышать 140/90.  При повышенном давлении человеку ставится диагноз артериальной гипертонии</w:t>
      </w:r>
      <w:r w:rsidR="00900E49">
        <w:rPr>
          <w:rFonts w:eastAsiaTheme="minorHAnsi"/>
          <w:sz w:val="28"/>
          <w:szCs w:val="28"/>
          <w:lang w:eastAsia="en-US"/>
        </w:rPr>
        <w:t>.</w:t>
      </w:r>
      <w:r w:rsidRPr="00A33A67">
        <w:rPr>
          <w:rFonts w:eastAsiaTheme="minorHAnsi"/>
          <w:sz w:val="28"/>
          <w:szCs w:val="28"/>
          <w:lang w:eastAsia="en-US"/>
        </w:rPr>
        <w:t xml:space="preserve"> Как показывают результаты исследований, с каждыми +10 мм рт. ст. увеличивается риск развития ССЗ на 30%.  У людей с повышенным давлением в 7 раз чаще развиваются нарушения мозгового кровообращения (инсульты), в 4 раза чаще ишемическая болезнь сердца, в 2 раза чаще поражаются сосуды ног. Длительная текущая или тяжелая (160/100 и выше) артериальная гипертензия при отсутствии лечения на 50% повышает риск внезапной смерти.  Согласно данным ВОЗ, простой контроль АД позволит избежать развития серьезных заболеваний сердечно-сосудистой системы и их осложнений – инфаркта, </w:t>
      </w:r>
      <w:r w:rsidRPr="008C0086">
        <w:rPr>
          <w:rFonts w:eastAsiaTheme="minorHAnsi"/>
          <w:sz w:val="28"/>
          <w:szCs w:val="28"/>
          <w:lang w:eastAsia="en-US"/>
        </w:rPr>
        <w:t xml:space="preserve">инсульта, сосудистой деменции, ретинопатии или внезапной смерти. </w:t>
      </w:r>
    </w:p>
    <w:p w:rsidR="00EB10F4" w:rsidRDefault="0013553A" w:rsidP="00EB10F4">
      <w:pPr>
        <w:pStyle w:val="a3"/>
        <w:shd w:val="clear" w:color="auto" w:fill="FFFFFF"/>
        <w:spacing w:before="0" w:beforeAutospacing="0" w:after="300" w:afterAutospacing="0" w:line="360" w:lineRule="auto"/>
        <w:ind w:firstLine="225"/>
        <w:jc w:val="both"/>
        <w:rPr>
          <w:color w:val="333333"/>
          <w:sz w:val="28"/>
          <w:szCs w:val="28"/>
          <w:shd w:val="clear" w:color="auto" w:fill="FFFFFF"/>
        </w:rPr>
      </w:pPr>
      <w:r w:rsidRPr="008C0086">
        <w:rPr>
          <w:color w:val="333333"/>
          <w:sz w:val="28"/>
          <w:szCs w:val="28"/>
          <w:shd w:val="clear" w:color="auto" w:fill="FFFFFF"/>
        </w:rPr>
        <w:lastRenderedPageBreak/>
        <w:t>Осведомленность о наличии артериальной гипертонии у мужчин составляет 67,5%, у женщин – 78,9%.</w:t>
      </w:r>
      <w:r w:rsidR="00A33A67" w:rsidRPr="008C0086">
        <w:rPr>
          <w:rFonts w:eastAsiaTheme="minorHAnsi"/>
          <w:sz w:val="28"/>
          <w:szCs w:val="28"/>
          <w:lang w:eastAsia="en-US"/>
        </w:rPr>
        <w:t xml:space="preserve"> </w:t>
      </w:r>
      <w:r w:rsidRPr="008C0086">
        <w:rPr>
          <w:rFonts w:eastAsiaTheme="minorHAnsi"/>
          <w:sz w:val="28"/>
          <w:szCs w:val="28"/>
          <w:lang w:eastAsia="en-US"/>
        </w:rPr>
        <w:t xml:space="preserve"> </w:t>
      </w:r>
      <w:r w:rsidRPr="008C0086">
        <w:rPr>
          <w:color w:val="333333"/>
          <w:sz w:val="28"/>
          <w:szCs w:val="28"/>
          <w:shd w:val="clear" w:color="auto" w:fill="FFFFFF"/>
        </w:rPr>
        <w:t>Среди мужчин, при наличии показаний, регулярно принимают препараты для снижения АД 39,5%, среди женщин – 60,9%.</w:t>
      </w:r>
    </w:p>
    <w:p w:rsidR="00EB10F4" w:rsidRDefault="006D650F" w:rsidP="00EB10F4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У гипертонии нет</w:t>
      </w:r>
      <w:r w:rsidR="00C3440F" w:rsidRPr="00005631">
        <w:rPr>
          <w:color w:val="222222"/>
          <w:sz w:val="28"/>
          <w:szCs w:val="28"/>
        </w:rPr>
        <w:t xml:space="preserve"> явных симптомов, кроме высокого артериального давления,</w:t>
      </w:r>
      <w:r w:rsidR="0013553A">
        <w:rPr>
          <w:color w:val="222222"/>
          <w:sz w:val="28"/>
          <w:szCs w:val="28"/>
        </w:rPr>
        <w:t xml:space="preserve"> но</w:t>
      </w:r>
      <w:r w:rsidR="00C3440F" w:rsidRPr="00005631">
        <w:rPr>
          <w:color w:val="222222"/>
          <w:sz w:val="28"/>
          <w:szCs w:val="28"/>
        </w:rPr>
        <w:t xml:space="preserve"> она поражает жизненно важные органы – органы мишени, такие как сердце, головной мозг, кровеносные сосуды, сетчатка глаза, почки</w:t>
      </w:r>
      <w:r w:rsidR="0013553A">
        <w:rPr>
          <w:color w:val="222222"/>
          <w:sz w:val="28"/>
          <w:szCs w:val="28"/>
        </w:rPr>
        <w:t>.</w:t>
      </w:r>
      <w:r w:rsidR="00D36866">
        <w:rPr>
          <w:color w:val="222222"/>
          <w:sz w:val="28"/>
          <w:szCs w:val="28"/>
        </w:rPr>
        <w:t xml:space="preserve"> П</w:t>
      </w:r>
      <w:r w:rsidR="0059122D" w:rsidRPr="0059122D">
        <w:rPr>
          <w:color w:val="000000"/>
          <w:sz w:val="28"/>
          <w:szCs w:val="28"/>
        </w:rPr>
        <w:t>оэтому задача выявления больных АГ является одной из ва</w:t>
      </w:r>
      <w:r w:rsidR="003C2F17">
        <w:rPr>
          <w:color w:val="000000"/>
          <w:sz w:val="28"/>
          <w:szCs w:val="28"/>
        </w:rPr>
        <w:t xml:space="preserve">жнейших в рамках диспансеризации </w:t>
      </w:r>
      <w:r w:rsidR="0059122D" w:rsidRPr="0059122D">
        <w:rPr>
          <w:color w:val="000000"/>
          <w:sz w:val="28"/>
          <w:szCs w:val="28"/>
        </w:rPr>
        <w:t>и профилактических медицинских осмотров взрослого населения.</w:t>
      </w:r>
      <w:r w:rsidR="00806452">
        <w:rPr>
          <w:color w:val="000000"/>
          <w:sz w:val="28"/>
          <w:szCs w:val="28"/>
        </w:rPr>
        <w:t xml:space="preserve"> </w:t>
      </w:r>
      <w:r w:rsidR="0059122D" w:rsidRPr="0059122D">
        <w:rPr>
          <w:color w:val="000000"/>
          <w:sz w:val="28"/>
          <w:szCs w:val="28"/>
        </w:rPr>
        <w:t xml:space="preserve">Неконтролируемая гипертония может привести к инфаркту, увеличению </w:t>
      </w:r>
      <w:r w:rsidR="0059122D">
        <w:rPr>
          <w:color w:val="000000"/>
          <w:sz w:val="28"/>
          <w:szCs w:val="28"/>
        </w:rPr>
        <w:t xml:space="preserve">размеров </w:t>
      </w:r>
      <w:r w:rsidR="0059122D" w:rsidRPr="0059122D">
        <w:rPr>
          <w:color w:val="000000"/>
          <w:sz w:val="28"/>
          <w:szCs w:val="28"/>
        </w:rPr>
        <w:t>сердца и, в конечном итоге, к сердечной недостаточности. В кровеносных сосудах могут развиваться расширения (аневризмы) и появляться уязвимые места, в которых сосуды с большей вероятностью могут</w:t>
      </w:r>
      <w:r w:rsidR="0059122D">
        <w:rPr>
          <w:color w:val="000000"/>
          <w:sz w:val="28"/>
          <w:szCs w:val="28"/>
        </w:rPr>
        <w:t xml:space="preserve"> закупориваться и разрываться. Повышенное д</w:t>
      </w:r>
      <w:r w:rsidR="0059122D" w:rsidRPr="0059122D">
        <w:rPr>
          <w:color w:val="000000"/>
          <w:sz w:val="28"/>
          <w:szCs w:val="28"/>
        </w:rPr>
        <w:t>авление в кровеносных сосудах может привести к кровоизлиянию в мозг и развитию инсульта.</w:t>
      </w:r>
      <w:r w:rsidR="003C2F17" w:rsidRPr="003C2F17">
        <w:rPr>
          <w:sz w:val="28"/>
          <w:szCs w:val="28"/>
        </w:rPr>
        <w:t xml:space="preserve"> </w:t>
      </w:r>
    </w:p>
    <w:p w:rsidR="003C2F17" w:rsidRPr="00EB10F4" w:rsidRDefault="003C2F17" w:rsidP="00EB10F4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DB2179">
        <w:rPr>
          <w:sz w:val="28"/>
          <w:szCs w:val="28"/>
        </w:rPr>
        <w:t>Но все же, артериальную гипертонию намного легче предупредить, чем лечить. Поэтому комплексная профилактика заболевания необходима и призвана устранить факторы, повышающие риск развития этого недуга. Поддерживать в норме и снизить артериальное давление помогает здоровый образ – здоровое и рациональное питание, отказ от курения и чрезмерного употребления алкоголя, активный образ жизни, регулярные физические нагрузки, нормализация сна (не менее 7-8 часов), контроль веса и уровня глюкозы и холестерина в крови. И, конечно же, необходимо регулярно измерять артериальное давление, а также проходить профилактические медицинские осмотры и диспансеризацию. Тем более людям после 40 лет. Ведь если заболевание диагностировано на начальной стадии, то есть возможность свести к минимуму риск его дальнейшего развития.</w:t>
      </w:r>
    </w:p>
    <w:p w:rsidR="00561E18" w:rsidRPr="003C2F17" w:rsidRDefault="0059122D" w:rsidP="003C2F17">
      <w:pPr>
        <w:pStyle w:val="a3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9122D">
        <w:rPr>
          <w:color w:val="000000"/>
          <w:sz w:val="28"/>
          <w:szCs w:val="28"/>
        </w:rPr>
        <w:lastRenderedPageBreak/>
        <w:t xml:space="preserve"> </w:t>
      </w:r>
      <w:r w:rsidRPr="0059122D">
        <w:rPr>
          <w:rFonts w:ascii="Arial" w:hAnsi="Arial" w:cs="Arial"/>
          <w:color w:val="000000"/>
          <w:shd w:val="clear" w:color="auto" w:fill="FFFFFF"/>
        </w:rPr>
        <w:t>Некоторым людям для нормализации кровяного давления бывает </w:t>
      </w:r>
      <w:r w:rsidR="003214A7">
        <w:rPr>
          <w:rFonts w:ascii="Arial" w:hAnsi="Arial" w:cs="Arial"/>
          <w:color w:val="000000"/>
          <w:shd w:val="clear" w:color="auto" w:fill="FFFFFF"/>
        </w:rPr>
        <w:t>д</w:t>
      </w:r>
      <w:r w:rsidR="00C944AE">
        <w:rPr>
          <w:rFonts w:ascii="Arial" w:hAnsi="Arial" w:cs="Arial"/>
          <w:color w:val="000000"/>
          <w:shd w:val="clear" w:color="auto" w:fill="FFFFFF"/>
        </w:rPr>
        <w:t>остаточно изменить образ жи</w:t>
      </w:r>
      <w:r w:rsidR="003214A7">
        <w:rPr>
          <w:rFonts w:ascii="Arial" w:hAnsi="Arial" w:cs="Arial"/>
          <w:color w:val="000000"/>
          <w:shd w:val="clear" w:color="auto" w:fill="FFFFFF"/>
        </w:rPr>
        <w:t>зни</w:t>
      </w:r>
      <w:r w:rsidRPr="0059122D">
        <w:rPr>
          <w:rFonts w:ascii="Arial" w:hAnsi="Arial" w:cs="Arial"/>
          <w:color w:val="000000"/>
          <w:shd w:val="clear" w:color="auto" w:fill="FFFFFF"/>
        </w:rPr>
        <w:t> — прекратить употреблять табак, перейти к здоровому питанию, регулярно заниматься физической</w:t>
      </w:r>
      <w:r w:rsidR="00D36866">
        <w:rPr>
          <w:rFonts w:ascii="Arial" w:hAnsi="Arial" w:cs="Arial"/>
          <w:color w:val="000000"/>
          <w:shd w:val="clear" w:color="auto" w:fill="FFFFFF"/>
        </w:rPr>
        <w:t xml:space="preserve"> активностью и избегать злоупотребления алкоголем</w:t>
      </w:r>
      <w:r w:rsidRPr="0059122D">
        <w:rPr>
          <w:rFonts w:ascii="Arial" w:hAnsi="Arial" w:cs="Arial"/>
          <w:color w:val="000000"/>
          <w:shd w:val="clear" w:color="auto" w:fill="FFFFFF"/>
        </w:rPr>
        <w:t>. Этому может также способствовать уменьшение потребления соли. Для других людей таких изменений недостаточно, и им необходимы лекарственные препараты для регулирования кровяного давления.</w:t>
      </w:r>
      <w:r w:rsidR="00D3686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6866">
        <w:rPr>
          <w:rFonts w:eastAsiaTheme="minorHAnsi"/>
          <w:sz w:val="28"/>
          <w:szCs w:val="28"/>
          <w:lang w:eastAsia="en-US"/>
        </w:rPr>
        <w:t xml:space="preserve"> П</w:t>
      </w:r>
      <w:r w:rsidR="00972DAA">
        <w:rPr>
          <w:rFonts w:eastAsiaTheme="minorHAnsi"/>
          <w:sz w:val="28"/>
          <w:szCs w:val="28"/>
          <w:lang w:eastAsia="en-US"/>
        </w:rPr>
        <w:t xml:space="preserve">оэтому необходимо </w:t>
      </w:r>
      <w:r w:rsidR="00972DAA" w:rsidRPr="00972DAA">
        <w:rPr>
          <w:rFonts w:eastAsiaTheme="minorHAnsi"/>
          <w:sz w:val="28"/>
          <w:szCs w:val="28"/>
          <w:lang w:eastAsia="en-US"/>
        </w:rPr>
        <w:t>знать сколь коварна</w:t>
      </w:r>
      <w:r w:rsidR="00A33A67">
        <w:rPr>
          <w:rFonts w:eastAsiaTheme="minorHAnsi"/>
          <w:sz w:val="28"/>
          <w:szCs w:val="28"/>
          <w:lang w:eastAsia="en-US"/>
        </w:rPr>
        <w:t xml:space="preserve"> артериальная гипертония,</w:t>
      </w:r>
      <w:r w:rsidR="00972DAA">
        <w:rPr>
          <w:rFonts w:eastAsiaTheme="minorHAnsi"/>
          <w:sz w:val="28"/>
          <w:szCs w:val="28"/>
          <w:lang w:eastAsia="en-US"/>
        </w:rPr>
        <w:t xml:space="preserve"> </w:t>
      </w:r>
      <w:r w:rsidR="00972DAA" w:rsidRPr="00972DAA">
        <w:rPr>
          <w:rFonts w:eastAsiaTheme="minorHAnsi"/>
          <w:sz w:val="28"/>
          <w:szCs w:val="28"/>
          <w:lang w:eastAsia="en-US"/>
        </w:rPr>
        <w:t>осознавать ее последствия, а вооруженный знаниями может и должен бороться с ней, а вра</w:t>
      </w:r>
      <w:r w:rsidR="00972DAA">
        <w:rPr>
          <w:rFonts w:eastAsiaTheme="minorHAnsi"/>
          <w:sz w:val="28"/>
          <w:szCs w:val="28"/>
          <w:lang w:eastAsia="en-US"/>
        </w:rPr>
        <w:t>чи помогут свести до минимума ее грозные осложнения.</w:t>
      </w:r>
    </w:p>
    <w:p w:rsidR="00561E18" w:rsidRPr="00806452" w:rsidRDefault="00561E18" w:rsidP="00972DAA">
      <w:pPr>
        <w:pStyle w:val="a3"/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D63010" w:rsidRDefault="001C4B23"/>
    <w:sectPr w:rsidR="00D6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2D"/>
    <w:rsid w:val="00005631"/>
    <w:rsid w:val="00062960"/>
    <w:rsid w:val="000841B1"/>
    <w:rsid w:val="00105F4C"/>
    <w:rsid w:val="0013553A"/>
    <w:rsid w:val="001C4B23"/>
    <w:rsid w:val="001F45E1"/>
    <w:rsid w:val="003214A7"/>
    <w:rsid w:val="00346AF6"/>
    <w:rsid w:val="003C2F17"/>
    <w:rsid w:val="00463A44"/>
    <w:rsid w:val="00491122"/>
    <w:rsid w:val="004D2214"/>
    <w:rsid w:val="004D7AAB"/>
    <w:rsid w:val="00561E18"/>
    <w:rsid w:val="0058073D"/>
    <w:rsid w:val="0059122D"/>
    <w:rsid w:val="005B28D4"/>
    <w:rsid w:val="005D2EFC"/>
    <w:rsid w:val="00661C8C"/>
    <w:rsid w:val="006D650F"/>
    <w:rsid w:val="007468A6"/>
    <w:rsid w:val="00806452"/>
    <w:rsid w:val="00856710"/>
    <w:rsid w:val="008C0086"/>
    <w:rsid w:val="00900E49"/>
    <w:rsid w:val="00972DAA"/>
    <w:rsid w:val="00997A9B"/>
    <w:rsid w:val="00A33A67"/>
    <w:rsid w:val="00C3440F"/>
    <w:rsid w:val="00C944AE"/>
    <w:rsid w:val="00D36866"/>
    <w:rsid w:val="00DC592D"/>
    <w:rsid w:val="00EB10F4"/>
    <w:rsid w:val="00EB5A60"/>
    <w:rsid w:val="00F47370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0011"/>
  <w15:chartTrackingRefBased/>
  <w15:docId w15:val="{44D4D0A6-9070-411E-B083-1180809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1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E18"/>
    <w:pPr>
      <w:spacing w:before="100" w:beforeAutospacing="1" w:after="100" w:afterAutospacing="1"/>
    </w:pPr>
    <w:rPr>
      <w:sz w:val="24"/>
    </w:rPr>
  </w:style>
  <w:style w:type="paragraph" w:styleId="a4">
    <w:name w:val="No Spacing"/>
    <w:uiPriority w:val="1"/>
    <w:qFormat/>
    <w:rsid w:val="00561E1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61E18"/>
    <w:rPr>
      <w:color w:val="0000FF"/>
      <w:u w:val="single"/>
    </w:rPr>
  </w:style>
  <w:style w:type="character" w:styleId="a6">
    <w:name w:val="Strong"/>
    <w:basedOn w:val="a0"/>
    <w:uiPriority w:val="22"/>
    <w:qFormat/>
    <w:rsid w:val="001F45E1"/>
    <w:rPr>
      <w:b/>
      <w:bCs/>
    </w:rPr>
  </w:style>
  <w:style w:type="paragraph" w:styleId="a7">
    <w:name w:val="Body Text"/>
    <w:basedOn w:val="a"/>
    <w:link w:val="a8"/>
    <w:rsid w:val="00463A44"/>
    <w:pPr>
      <w:suppressAutoHyphens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463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27</cp:revision>
  <dcterms:created xsi:type="dcterms:W3CDTF">2022-04-15T09:11:00Z</dcterms:created>
  <dcterms:modified xsi:type="dcterms:W3CDTF">2025-05-05T07:34:00Z</dcterms:modified>
</cp:coreProperties>
</file>