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51" w:rsidRDefault="008B646A">
      <w:r>
        <w:rPr>
          <w:rFonts w:eastAsia="Times New Roman"/>
          <w:b/>
          <w:bCs/>
        </w:rPr>
        <w:t>1. МИФ Алкоголизм не болезнь.MOV</w:t>
      </w:r>
      <w:r>
        <w:rPr>
          <w:rFonts w:eastAsia="Times New Roman"/>
        </w:rPr>
        <w:t xml:space="preserve"> (193.2 Мб)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2. МИФ Алкоголь помогает согреться.MOV</w:t>
      </w:r>
      <w:r>
        <w:rPr>
          <w:rFonts w:eastAsia="Times New Roman"/>
        </w:rPr>
        <w:t xml:space="preserve"> (154 Мб)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3. МИФ Женский алкоголизм неизлечим.MOV</w:t>
      </w:r>
      <w:r>
        <w:rPr>
          <w:rFonts w:eastAsia="Times New Roman"/>
        </w:rPr>
        <w:t xml:space="preserve"> (165.1 Мб)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4. МИФ От алкоголя не поправляются.MOV</w:t>
      </w:r>
      <w:r>
        <w:rPr>
          <w:rFonts w:eastAsia="Times New Roman"/>
        </w:rPr>
        <w:t xml:space="preserve"> (243.1 Мб)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5. МИФ Пиво не алкогольный напиток.MOV</w:t>
      </w:r>
      <w:r>
        <w:rPr>
          <w:rFonts w:eastAsia="Times New Roman"/>
        </w:rPr>
        <w:t xml:space="preserve"> (295.3 Мб)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Ссылка для скачивания файлов: </w:t>
      </w:r>
      <w:hyperlink r:id="rId4" w:history="1">
        <w:r>
          <w:rPr>
            <w:rStyle w:val="a3"/>
            <w:rFonts w:eastAsia="Times New Roman"/>
          </w:rPr>
          <w:t>https://cloud.mail.ru/stock/gR41FmmsyePzKZHq74kT7kVX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8A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B0"/>
    <w:rsid w:val="008A4D51"/>
    <w:rsid w:val="008B646A"/>
    <w:rsid w:val="00B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042B-646C-4B33-B4CB-49F8686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gR41FmmsyePzKZHq74kT7k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</cp:revision>
  <dcterms:created xsi:type="dcterms:W3CDTF">2023-08-18T08:26:00Z</dcterms:created>
  <dcterms:modified xsi:type="dcterms:W3CDTF">2023-08-18T08:26:00Z</dcterms:modified>
</cp:coreProperties>
</file>