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AF" w:rsidRPr="0068149C" w:rsidRDefault="0068149C">
      <w:pPr>
        <w:rPr>
          <w:rFonts w:ascii="Times New Roman" w:hAnsi="Times New Roman" w:cs="Times New Roman"/>
          <w:sz w:val="32"/>
          <w:szCs w:val="32"/>
        </w:rPr>
      </w:pPr>
      <w:r w:rsidRPr="0068149C">
        <w:rPr>
          <w:rFonts w:ascii="Times New Roman" w:hAnsi="Times New Roman" w:cs="Times New Roman"/>
          <w:sz w:val="32"/>
          <w:szCs w:val="32"/>
        </w:rPr>
        <w:tab/>
        <w:t xml:space="preserve">ПРЕСС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68149C">
        <w:rPr>
          <w:rFonts w:ascii="Times New Roman" w:hAnsi="Times New Roman" w:cs="Times New Roman"/>
          <w:sz w:val="32"/>
          <w:szCs w:val="32"/>
        </w:rPr>
        <w:t xml:space="preserve"> РЕЛИЗ</w:t>
      </w:r>
      <w:r>
        <w:rPr>
          <w:rFonts w:ascii="Times New Roman" w:hAnsi="Times New Roman" w:cs="Times New Roman"/>
          <w:sz w:val="32"/>
          <w:szCs w:val="32"/>
        </w:rPr>
        <w:t xml:space="preserve"> к Всемирному дню борьбы с о СПИД</w:t>
      </w:r>
    </w:p>
    <w:p w:rsidR="0068149C" w:rsidRPr="001E76A3" w:rsidRDefault="0068149C" w:rsidP="001E76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149C" w:rsidRPr="001E76A3" w:rsidRDefault="00C2059A" w:rsidP="001E76A3">
      <w:pPr>
        <w:jc w:val="both"/>
        <w:rPr>
          <w:rFonts w:ascii="Times New Roman" w:hAnsi="Times New Roman" w:cs="Times New Roman"/>
          <w:sz w:val="28"/>
          <w:szCs w:val="28"/>
        </w:rPr>
      </w:pPr>
      <w:r w:rsidRPr="001E76A3">
        <w:rPr>
          <w:rFonts w:ascii="Times New Roman" w:hAnsi="Times New Roman" w:cs="Times New Roman"/>
          <w:sz w:val="28"/>
          <w:szCs w:val="28"/>
        </w:rPr>
        <w:tab/>
      </w:r>
      <w:r w:rsidRPr="001E76A3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Ежегодно 1 декабря во всем мире проводятся профилактические мероприятия в рамках Всемирной кампании против ВИЧ/СПИДа, приуроченные ко Всемирному дню борьбы со СПИДом. Этот день демонстрирует международную солидарность в борьбе с эпидемией.</w:t>
      </w:r>
    </w:p>
    <w:p w:rsidR="0068149C" w:rsidRDefault="0068149C" w:rsidP="00C2059A">
      <w:pPr>
        <w:pStyle w:val="a3"/>
        <w:spacing w:before="0" w:beforeAutospacing="0" w:after="269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борьбы с ним в 1996 году создана Объединённая программа Организации Объединённых Наций по ВИЧ/СПИД (ЮНЭЙДС). Учреждение, состоящее из множества подразделений ООН, согласовывает борьбу с эпидемией по всему миру и имеет офис в России. Одной из его задач стало планирование и координация памятной даты. Структура призывает объединить усилия и обращать внимание на проблему не только 1 декабря, но и на протяжении всего года. Событие не носит характер праздника, потому что связано с памятью о жертвах вируса.</w:t>
      </w:r>
    </w:p>
    <w:p w:rsidR="0068149C" w:rsidRDefault="0068149C" w:rsidP="00C2059A">
      <w:pPr>
        <w:pStyle w:val="a3"/>
        <w:spacing w:before="0" w:beforeAutospacing="0" w:after="269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Всемирный день борьбы со СПИДом 2022 года сопровождается просветительскими акциями. 1 декабря проходят публичные лекции, семинары, выставки. Участниками могут быть все желающие. Здесь слушателям рассказывают о мерах защиты и предосторожности от болезни, механизмы заражения. Развенчиваются ложные представления и мифы о способах передачи смертельно опасного возбудителя.</w:t>
      </w:r>
    </w:p>
    <w:p w:rsidR="0068149C" w:rsidRDefault="0068149C" w:rsidP="00C2059A">
      <w:pPr>
        <w:pStyle w:val="a3"/>
        <w:spacing w:before="0" w:beforeAutospacing="0" w:after="269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Особое внимание уделяется разъяснительной работе в учебных учреждениях. В школах готовятся стенгазеты, размещаются плакаты, проводятся тематические занятия. В средствах массовой информации транслируются программы о мероприятиях. Сюжеты рассказывают о жизни инфицированных, их судьбах, ходе лечения. Сообщается о последних достижениях в терапии.</w:t>
      </w:r>
    </w:p>
    <w:p w:rsidR="005028CB" w:rsidRDefault="005028CB" w:rsidP="00C20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21A">
        <w:rPr>
          <w:rFonts w:ascii="Times New Roman" w:hAnsi="Times New Roman" w:cs="Times New Roman"/>
          <w:sz w:val="28"/>
          <w:szCs w:val="28"/>
        </w:rPr>
        <w:t>Сегодня ВИЧ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D421A">
        <w:rPr>
          <w:rFonts w:ascii="Times New Roman" w:hAnsi="Times New Roman" w:cs="Times New Roman"/>
          <w:sz w:val="28"/>
          <w:szCs w:val="28"/>
        </w:rPr>
        <w:t xml:space="preserve">инфекция/СПИД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D421A">
        <w:rPr>
          <w:rFonts w:ascii="Times New Roman" w:hAnsi="Times New Roman" w:cs="Times New Roman"/>
          <w:sz w:val="28"/>
          <w:szCs w:val="28"/>
        </w:rPr>
        <w:t xml:space="preserve"> важнейшая медико-социальная проблема, так как число заболевших и инфицированных во всем мире продолжает неуклонно расти, охватывая людей, которые не входят в группы высокого риска инфицирования.</w:t>
      </w:r>
      <w:r w:rsidR="00C2059A">
        <w:rPr>
          <w:rFonts w:ascii="Times New Roman" w:hAnsi="Times New Roman" w:cs="Times New Roman"/>
          <w:sz w:val="28"/>
          <w:szCs w:val="28"/>
        </w:rPr>
        <w:t xml:space="preserve"> </w:t>
      </w:r>
      <w:r w:rsidR="00C2059A" w:rsidRPr="00C205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данным Всемирной организации здравоохранения общемировое число людей, живущих с ВИЧ, в 2021 году составило 38,4 миллиона человек, с начала эпидемии от связанных со СПИДом болезней умерло 40,1 миллиона человек.</w:t>
      </w:r>
      <w:r w:rsidR="004775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77519" w:rsidRPr="004775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 данным федерального научно-методического Центра профилактики и борьбы со СПИДом, в России в 2021 году суммарное количество зарегистрированных случаев выявления ВИЧ-инфекции составило 1 млн 562 тыс. 570 человек, на начало 2022 года в России проживало 1 137 596 россиян с лабораторно подтвержденным диагнозом ВИЧ-инфекции.</w:t>
      </w:r>
      <w:r>
        <w:rPr>
          <w:rFonts w:ascii="Times New Roman" w:hAnsi="Times New Roman" w:cs="Times New Roman"/>
          <w:sz w:val="28"/>
          <w:szCs w:val="28"/>
        </w:rPr>
        <w:t xml:space="preserve"> Поэтому просветительская работа необходима для понимания людьми природы заболевания и путей его предотвращения.</w:t>
      </w:r>
    </w:p>
    <w:p w:rsidR="00F51369" w:rsidRDefault="00F51369" w:rsidP="00C205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ВИЧ передаётся: через кровь; от матери во время беременности, в родах, при грудном вскармливании; половым путём.</w:t>
      </w:r>
    </w:p>
    <w:p w:rsidR="00F51369" w:rsidRPr="00272AD4" w:rsidRDefault="00F51369" w:rsidP="00C205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ВИЧ не передаётся: через посуду, одежду, белье, бытовые предметы; при объятиях, рукопожатиях, дружеских поцелуях; при посещении бассейна,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сауны, туалета; при кашле или чихании; при укусах насекомых; через пищу, воду.</w:t>
      </w:r>
    </w:p>
    <w:p w:rsidR="00F51369" w:rsidRPr="00E059FB" w:rsidRDefault="00F51369" w:rsidP="00F51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ВИЧ поражает иммунную систему, что делает организм особо восприимчивым к вирусам и бактериям. Со временем это может привести к различным осложнениям и к самой тяжелой форме ВИЧ - СПИДу - синдрому приобретенного иммунодефицита человека.</w:t>
      </w:r>
    </w:p>
    <w:p w:rsidR="00F51369" w:rsidRDefault="00F51369" w:rsidP="00F513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сегодняшний день современная медицина выделяет самый эффективный метод лечения - антиретровирусную терапию. Следует подчеркнуть, что антиретровирусная терапия не приводит к полному выздоровлению, но это даёт возможность человеку с ВИЧ -качественно </w:t>
      </w:r>
      <w:r w:rsidRPr="007A5045">
        <w:rPr>
          <w:rFonts w:ascii="Times New Roman" w:hAnsi="Times New Roman" w:cs="Times New Roman"/>
          <w:color w:val="000000" w:themeColor="text1"/>
          <w:sz w:val="28"/>
          <w:szCs w:val="28"/>
        </w:rPr>
        <w:t>прожить почти столько же, сколько человек без вируса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028CB" w:rsidRDefault="005028CB" w:rsidP="0068149C">
      <w:pPr>
        <w:pStyle w:val="a3"/>
        <w:spacing w:before="0" w:beforeAutospacing="0" w:after="269" w:afterAutospacing="0"/>
        <w:rPr>
          <w:rFonts w:ascii="Arial" w:hAnsi="Arial" w:cs="Arial"/>
          <w:color w:val="000000"/>
        </w:rPr>
      </w:pPr>
    </w:p>
    <w:p w:rsidR="0068149C" w:rsidRPr="0068149C" w:rsidRDefault="0068149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8149C" w:rsidRPr="00681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5E"/>
    <w:rsid w:val="001E76A3"/>
    <w:rsid w:val="002073AF"/>
    <w:rsid w:val="00477519"/>
    <w:rsid w:val="005028CB"/>
    <w:rsid w:val="0068149C"/>
    <w:rsid w:val="00AE555E"/>
    <w:rsid w:val="00C2059A"/>
    <w:rsid w:val="00F5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4D4C0"/>
  <w15:chartTrackingRefBased/>
  <w15:docId w15:val="{1560FA6A-B7E4-4602-B8D0-E03F786E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Ольга Владимировна</dc:creator>
  <cp:keywords/>
  <dc:description/>
  <cp:lastModifiedBy>Белова Ольга Владимировна</cp:lastModifiedBy>
  <cp:revision>7</cp:revision>
  <dcterms:created xsi:type="dcterms:W3CDTF">2022-11-11T13:15:00Z</dcterms:created>
  <dcterms:modified xsi:type="dcterms:W3CDTF">2022-11-21T14:10:00Z</dcterms:modified>
</cp:coreProperties>
</file>