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4974"/>
        <w:gridCol w:w="647"/>
        <w:gridCol w:w="3650"/>
      </w:tblGrid>
      <w:tr w:rsidR="00575AAD" w:rsidTr="00575AAD">
        <w:trPr>
          <w:trHeight w:val="1087"/>
        </w:trPr>
        <w:tc>
          <w:tcPr>
            <w:tcW w:w="4974" w:type="dxa"/>
            <w:hideMark/>
          </w:tcPr>
          <w:p w:rsidR="00575AAD" w:rsidRDefault="00575AAD" w:rsidP="00575AAD">
            <w:pPr>
              <w:pStyle w:val="a3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-217170</wp:posOffset>
                  </wp:positionV>
                  <wp:extent cx="888365" cy="862965"/>
                  <wp:effectExtent l="19050" t="0" r="6985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6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AAD" w:rsidRDefault="00575AAD" w:rsidP="00575AAD">
            <w:pPr>
              <w:pStyle w:val="a3"/>
              <w:snapToGrid w:val="0"/>
              <w:rPr>
                <w:sz w:val="28"/>
              </w:rPr>
            </w:pP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AAD" w:rsidRDefault="00575AAD" w:rsidP="00575AAD">
            <w:pPr>
              <w:pStyle w:val="a3"/>
              <w:snapToGrid w:val="0"/>
              <w:rPr>
                <w:sz w:val="28"/>
              </w:rPr>
            </w:pPr>
          </w:p>
        </w:tc>
      </w:tr>
      <w:tr w:rsidR="00575AAD" w:rsidTr="00575AAD">
        <w:trPr>
          <w:trHeight w:val="3098"/>
        </w:trPr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AAD" w:rsidRDefault="00575AAD" w:rsidP="00575AAD">
            <w:pPr>
              <w:pStyle w:val="21"/>
              <w:snapToGrid w:val="0"/>
              <w:jc w:val="center"/>
              <w:rPr>
                <w:b/>
              </w:rPr>
            </w:pPr>
            <w:r>
              <w:rPr>
                <w:b/>
              </w:rPr>
              <w:t>МИНИСТЕРСТВО   ЗДРАВООХРАНЕНИЯ</w:t>
            </w:r>
          </w:p>
          <w:p w:rsidR="00575AAD" w:rsidRDefault="00575AAD" w:rsidP="00575AA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575AAD" w:rsidRDefault="00575AAD" w:rsidP="00575AAD">
            <w:pPr>
              <w:pStyle w:val="4"/>
              <w:tabs>
                <w:tab w:val="left" w:pos="-1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ГБУ РОСТОВСКОЙ ОБЛАСТИ  «МЕДИЦИНСКИЙ ИНФОРМАЦИОННО – АНАЛИТИЧЕСКИЙ ЦЕНТР» </w:t>
            </w:r>
          </w:p>
          <w:p w:rsidR="00575AAD" w:rsidRDefault="00575AAD" w:rsidP="00575AAD">
            <w:pPr>
              <w:pStyle w:val="3"/>
              <w:tabs>
                <w:tab w:val="left" w:pos="0"/>
              </w:tabs>
              <w:jc w:val="center"/>
              <w:rPr>
                <w:b w:val="0"/>
                <w:sz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>
                <w:rPr>
                  <w:b w:val="0"/>
                  <w:sz w:val="20"/>
                  <w:lang w:val="ru-RU"/>
                </w:rPr>
                <w:t>344029, г</w:t>
              </w:r>
            </w:smartTag>
            <w:r>
              <w:rPr>
                <w:b w:val="0"/>
                <w:sz w:val="20"/>
                <w:lang w:val="ru-RU"/>
              </w:rPr>
              <w:t xml:space="preserve">. Ростов-на-Дону, </w:t>
            </w:r>
            <w:proofErr w:type="spellStart"/>
            <w:r>
              <w:rPr>
                <w:b w:val="0"/>
                <w:sz w:val="20"/>
                <w:lang w:val="ru-RU"/>
              </w:rPr>
              <w:t>пр</w:t>
            </w:r>
            <w:proofErr w:type="gramStart"/>
            <w:r>
              <w:rPr>
                <w:b w:val="0"/>
                <w:sz w:val="20"/>
                <w:lang w:val="ru-RU"/>
              </w:rPr>
              <w:t>.С</w:t>
            </w:r>
            <w:proofErr w:type="gramEnd"/>
            <w:r>
              <w:rPr>
                <w:b w:val="0"/>
                <w:sz w:val="20"/>
                <w:lang w:val="ru-RU"/>
              </w:rPr>
              <w:t>ельмаш</w:t>
            </w:r>
            <w:proofErr w:type="spellEnd"/>
            <w:r>
              <w:rPr>
                <w:b w:val="0"/>
                <w:sz w:val="20"/>
                <w:lang w:val="ru-RU"/>
              </w:rPr>
              <w:t>, 14</w:t>
            </w:r>
          </w:p>
          <w:p w:rsidR="00575AAD" w:rsidRDefault="00575AAD" w:rsidP="00575AAD">
            <w:pPr>
              <w:tabs>
                <w:tab w:val="left" w:pos="1134"/>
              </w:tabs>
              <w:ind w:right="-7"/>
              <w:jc w:val="center"/>
              <w:rPr>
                <w:sz w:val="20"/>
              </w:rPr>
            </w:pPr>
            <w:r>
              <w:rPr>
                <w:sz w:val="20"/>
              </w:rPr>
              <w:t>Тел./факс (863) 254-99-90</w:t>
            </w:r>
          </w:p>
          <w:p w:rsidR="00575AAD" w:rsidRDefault="00575AAD" w:rsidP="00575AAD">
            <w:pPr>
              <w:tabs>
                <w:tab w:val="left" w:pos="1134"/>
              </w:tabs>
              <w:ind w:right="-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prof</w:t>
            </w:r>
            <w:proofErr w:type="spellEnd"/>
            <w:r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miacrost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575AAD" w:rsidRDefault="00575AAD" w:rsidP="00575AAD">
            <w:pPr>
              <w:pStyle w:val="4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ИНН  6166052727</w:t>
            </w:r>
          </w:p>
          <w:p w:rsidR="00575AAD" w:rsidRDefault="00575AAD" w:rsidP="00575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ОГРН 1056163019846</w:t>
            </w:r>
          </w:p>
          <w:p w:rsidR="00575AAD" w:rsidRDefault="00575AAD" w:rsidP="00575AAD">
            <w:pPr>
              <w:rPr>
                <w:sz w:val="20"/>
              </w:rPr>
            </w:pPr>
          </w:p>
          <w:p w:rsidR="00575AAD" w:rsidRPr="00575AAD" w:rsidRDefault="00575AAD" w:rsidP="00575AAD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11</w:t>
            </w:r>
            <w:r>
              <w:rPr>
                <w:sz w:val="20"/>
              </w:rPr>
              <w:t xml:space="preserve">.2016г.  № </w:t>
            </w:r>
            <w:r w:rsidR="00F5291E">
              <w:rPr>
                <w:sz w:val="20"/>
              </w:rPr>
              <w:t>428</w:t>
            </w:r>
          </w:p>
          <w:p w:rsidR="00575AAD" w:rsidRDefault="00575AAD" w:rsidP="00575AAD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sz w:val="20"/>
              </w:rPr>
              <w:t>на № ____________ от ___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AAD" w:rsidRDefault="00575AAD" w:rsidP="00575AAD">
            <w:pPr>
              <w:pStyle w:val="a3"/>
              <w:snapToGrid w:val="0"/>
              <w:rPr>
                <w:sz w:val="28"/>
              </w:rPr>
            </w:pP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AAD" w:rsidRDefault="00575AAD" w:rsidP="00575A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Руководителям органов управления здравоохранением муниципальных образований</w:t>
            </w:r>
          </w:p>
          <w:p w:rsidR="00575AAD" w:rsidRDefault="00575AAD" w:rsidP="00575AAD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Главным врачам ЦГБ, ЦРБ </w:t>
            </w:r>
          </w:p>
          <w:p w:rsidR="00575AAD" w:rsidRDefault="00575AAD" w:rsidP="00575A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Главным врачам центров здоровья</w:t>
            </w:r>
          </w:p>
          <w:p w:rsidR="00575AAD" w:rsidRDefault="00575AAD" w:rsidP="00575AA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Главным врачам областных учреждений</w:t>
            </w:r>
          </w:p>
          <w:p w:rsidR="00575AAD" w:rsidRDefault="00575AAD" w:rsidP="00575AAD">
            <w:pPr>
              <w:pStyle w:val="a3"/>
              <w:jc w:val="left"/>
              <w:rPr>
                <w:sz w:val="28"/>
              </w:rPr>
            </w:pPr>
          </w:p>
        </w:tc>
      </w:tr>
    </w:tbl>
    <w:p w:rsidR="00F50B76" w:rsidRDefault="00F50B76"/>
    <w:p w:rsidR="00575AAD" w:rsidRPr="00575AAD" w:rsidRDefault="00575AAD">
      <w:r w:rsidRPr="00575AAD">
        <w:t xml:space="preserve">О проведении Международного Дня отказа </w:t>
      </w:r>
    </w:p>
    <w:p w:rsidR="00575AAD" w:rsidRDefault="00575AAD">
      <w:r w:rsidRPr="00575AAD">
        <w:t xml:space="preserve"> от курения</w:t>
      </w:r>
    </w:p>
    <w:p w:rsidR="00575AAD" w:rsidRDefault="00575AAD"/>
    <w:p w:rsidR="00575AAD" w:rsidRDefault="00575AAD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>Информационное письмо</w:t>
      </w:r>
    </w:p>
    <w:p w:rsidR="00575AAD" w:rsidRPr="00575AAD" w:rsidRDefault="00575AAD">
      <w:pPr>
        <w:rPr>
          <w:sz w:val="28"/>
          <w:szCs w:val="28"/>
        </w:rPr>
      </w:pPr>
    </w:p>
    <w:p w:rsidR="00575AAD" w:rsidRDefault="00575AAD"/>
    <w:p w:rsidR="00DB2970" w:rsidRDefault="00575AAD" w:rsidP="00575AAD">
      <w:pPr>
        <w:jc w:val="both"/>
        <w:rPr>
          <w:sz w:val="28"/>
          <w:szCs w:val="28"/>
          <w:lang w:val="en-US"/>
        </w:rPr>
      </w:pPr>
      <w:r w:rsidRPr="00575AAD">
        <w:rPr>
          <w:sz w:val="28"/>
          <w:szCs w:val="28"/>
        </w:rPr>
        <w:tab/>
        <w:t>ГБУ РО «МИАЦ» информирует, что по предложению Всемирной организации здравоохранения (ВОЗ), в этом году Всемирный день отказа от курения</w:t>
      </w:r>
      <w:r w:rsidR="00BC736F">
        <w:rPr>
          <w:sz w:val="28"/>
          <w:szCs w:val="28"/>
        </w:rPr>
        <w:t>, ежегодно отмечаемый в третий четверг ноября проводится</w:t>
      </w:r>
      <w:r w:rsidRPr="00575AAD">
        <w:rPr>
          <w:sz w:val="28"/>
          <w:szCs w:val="28"/>
        </w:rPr>
        <w:t xml:space="preserve"> под девизом «Молодежь без табака». </w:t>
      </w:r>
      <w:r w:rsidR="00BC736F">
        <w:rPr>
          <w:sz w:val="28"/>
          <w:szCs w:val="28"/>
        </w:rPr>
        <w:t xml:space="preserve"> </w:t>
      </w:r>
      <w:r w:rsidRPr="00575AAD">
        <w:rPr>
          <w:sz w:val="28"/>
          <w:szCs w:val="28"/>
        </w:rPr>
        <w:t>ВОЗ призывает к глобальному сотрудничеству по защите молодого поколения от разрушительного воздействия потребления табачного дыма</w:t>
      </w:r>
      <w:r w:rsidRPr="00DB2970">
        <w:rPr>
          <w:sz w:val="28"/>
          <w:szCs w:val="28"/>
        </w:rPr>
        <w:t>.</w:t>
      </w:r>
    </w:p>
    <w:p w:rsidR="00911ADE" w:rsidRPr="00911ADE" w:rsidRDefault="00575AAD" w:rsidP="00911AD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B2970">
        <w:t xml:space="preserve"> </w:t>
      </w:r>
      <w:r w:rsidR="00DB2970" w:rsidRPr="00DB2970">
        <w:rPr>
          <w:rFonts w:ascii="Arial" w:hAnsi="Arial" w:cs="Arial"/>
          <w:b/>
          <w:bCs/>
          <w:color w:val="000000"/>
        </w:rPr>
        <w:t>Цель Международного дня отказа от курения</w:t>
      </w:r>
      <w:r w:rsidR="00DB2970" w:rsidRPr="00DB2970">
        <w:rPr>
          <w:rFonts w:ascii="Arial" w:hAnsi="Arial" w:cs="Arial"/>
          <w:color w:val="000000"/>
        </w:rPr>
        <w:t xml:space="preserve"> —</w:t>
      </w:r>
      <w:r w:rsidR="00DB2970" w:rsidRPr="00DB2970">
        <w:rPr>
          <w:rFonts w:ascii="Arial" w:hAnsi="Arial" w:cs="Arial"/>
          <w:color w:val="000000"/>
          <w:sz w:val="28"/>
          <w:szCs w:val="28"/>
        </w:rPr>
        <w:t xml:space="preserve">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="00DB2970" w:rsidRPr="00DB2970">
        <w:rPr>
          <w:rFonts w:ascii="Arial" w:hAnsi="Arial" w:cs="Arial"/>
          <w:color w:val="000000"/>
          <w:sz w:val="28"/>
          <w:szCs w:val="28"/>
        </w:rPr>
        <w:t>табакокурения</w:t>
      </w:r>
      <w:proofErr w:type="spellEnd"/>
      <w:r w:rsidR="00DB2970" w:rsidRPr="00DB2970">
        <w:rPr>
          <w:rFonts w:ascii="Arial" w:hAnsi="Arial" w:cs="Arial"/>
          <w:color w:val="000000"/>
          <w:sz w:val="28"/>
          <w:szCs w:val="28"/>
        </w:rPr>
        <w:t xml:space="preserve"> и информирование общества о пагубном воздействии табака на здоровье</w:t>
      </w:r>
      <w:r w:rsidR="00911ADE">
        <w:rPr>
          <w:rFonts w:ascii="Arial" w:hAnsi="Arial" w:cs="Arial"/>
          <w:color w:val="000000"/>
          <w:sz w:val="28"/>
          <w:szCs w:val="28"/>
        </w:rPr>
        <w:t>.</w:t>
      </w:r>
    </w:p>
    <w:p w:rsidR="007C3DD9" w:rsidRDefault="007C3DD9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 является одной из основных причин возникновения и прогрессирования большинства хронических заболеваний и связанных с ними осложнений, приводящих к утрате работоспособности, ранней инвалидизации, смерти. При этом курение остается одной из самых распространенных вредных привычек, охвативших значительную часть населения.</w:t>
      </w:r>
    </w:p>
    <w:p w:rsidR="00BC736F" w:rsidRDefault="007B1BE8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DD9">
        <w:rPr>
          <w:sz w:val="28"/>
          <w:szCs w:val="28"/>
        </w:rPr>
        <w:t>По данным ВОЗ в мире каждые 6 секунд от заболеваний,  связанных с табаком, умирает один человек. Ежегодно эт</w:t>
      </w:r>
      <w:r w:rsidR="002D1178">
        <w:rPr>
          <w:sz w:val="28"/>
          <w:szCs w:val="28"/>
        </w:rPr>
        <w:t>а цифра достигает 6 млн. человек</w:t>
      </w:r>
      <w:r w:rsidR="00000A60">
        <w:rPr>
          <w:sz w:val="28"/>
          <w:szCs w:val="28"/>
        </w:rPr>
        <w:t>, 12% из которых – некурящие, подвергающиеся воздействи</w:t>
      </w:r>
      <w:r w:rsidR="008F4C38">
        <w:rPr>
          <w:sz w:val="28"/>
          <w:szCs w:val="28"/>
        </w:rPr>
        <w:t>ю вторичного дыма.</w:t>
      </w:r>
      <w:r w:rsidR="002D1178">
        <w:rPr>
          <w:sz w:val="28"/>
          <w:szCs w:val="28"/>
        </w:rPr>
        <w:t xml:space="preserve"> Основной причиной смерти курильщиков является неинфекционная патология. В настоящее время известно, что курение связано с развитием около 40 заболеваний. Около 80% сегодняшних курящих </w:t>
      </w:r>
      <w:r w:rsidR="002D1178">
        <w:rPr>
          <w:sz w:val="28"/>
          <w:szCs w:val="28"/>
        </w:rPr>
        <w:lastRenderedPageBreak/>
        <w:t>взрослых впервые закурили в возрасте до 18 лет. 150 млн. современных подростков во всем мире употребляют табак, и эта цифра постепенно растет.</w:t>
      </w:r>
    </w:p>
    <w:p w:rsidR="002830F8" w:rsidRDefault="008F4C38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последние годы </w:t>
      </w:r>
      <w:r w:rsidR="00127A1E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России наблюдается отчетливая тенденция к увеличению распространения табакокурения среди молодежи и более раннему началу регулярного курения. В России курят 65% мужчин и свыше 30% женщин.</w:t>
      </w:r>
      <w:r w:rsidR="00CD4448">
        <w:rPr>
          <w:sz w:val="28"/>
          <w:szCs w:val="28"/>
        </w:rPr>
        <w:t xml:space="preserve"> За последние 20 лет доля курильщиков увеличилась, в первую очередь,</w:t>
      </w:r>
      <w:r>
        <w:rPr>
          <w:sz w:val="28"/>
          <w:szCs w:val="28"/>
        </w:rPr>
        <w:t xml:space="preserve"> </w:t>
      </w:r>
      <w:r w:rsidR="00CD4448">
        <w:rPr>
          <w:sz w:val="28"/>
          <w:szCs w:val="28"/>
        </w:rPr>
        <w:t>за счет вовлечения молодежи и женщин. Таким образом, в Рос</w:t>
      </w:r>
      <w:r w:rsidR="005F58B7">
        <w:rPr>
          <w:sz w:val="28"/>
          <w:szCs w:val="28"/>
        </w:rPr>
        <w:t>сии курящими считаются более 3-х</w:t>
      </w:r>
      <w:r w:rsidR="00CD4448">
        <w:rPr>
          <w:sz w:val="28"/>
          <w:szCs w:val="28"/>
        </w:rPr>
        <w:t xml:space="preserve"> миллионов подростков.</w:t>
      </w:r>
      <w:r>
        <w:rPr>
          <w:sz w:val="28"/>
          <w:szCs w:val="28"/>
        </w:rPr>
        <w:t xml:space="preserve">    </w:t>
      </w:r>
    </w:p>
    <w:p w:rsidR="002830F8" w:rsidRDefault="002830F8" w:rsidP="00575AAD">
      <w:pPr>
        <w:jc w:val="both"/>
        <w:rPr>
          <w:sz w:val="28"/>
          <w:szCs w:val="28"/>
        </w:rPr>
      </w:pPr>
    </w:p>
    <w:p w:rsidR="00094AC9" w:rsidRDefault="002830F8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задач по профилактике табакокурения, предупреждения заболеваний, связанных с курением</w:t>
      </w:r>
      <w:r w:rsidR="00094AC9">
        <w:rPr>
          <w:sz w:val="28"/>
          <w:szCs w:val="28"/>
        </w:rPr>
        <w:t xml:space="preserve"> и преждевременной смертности от них необходимо:</w:t>
      </w:r>
    </w:p>
    <w:p w:rsidR="00094AC9" w:rsidRDefault="00094AC9" w:rsidP="00575AAD">
      <w:pPr>
        <w:jc w:val="both"/>
        <w:rPr>
          <w:sz w:val="28"/>
          <w:szCs w:val="28"/>
        </w:rPr>
      </w:pPr>
    </w:p>
    <w:p w:rsidR="00094AC9" w:rsidRDefault="00094AC9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Развернуть работу по отказу от курения и его профилактики, поддержать инициативу ВОЗ и принять активное участие в мероприятиях Международного дня отказа от курения 17 ноября 2016г. в соответстви</w:t>
      </w:r>
      <w:r w:rsidR="00070BE6">
        <w:rPr>
          <w:sz w:val="28"/>
          <w:szCs w:val="28"/>
        </w:rPr>
        <w:t>и с девизом: «Молодежь без табака</w:t>
      </w:r>
      <w:r>
        <w:rPr>
          <w:sz w:val="28"/>
          <w:szCs w:val="28"/>
        </w:rPr>
        <w:t>».</w:t>
      </w:r>
    </w:p>
    <w:p w:rsidR="00094AC9" w:rsidRDefault="00094AC9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возможные формы для информирования населения о проведении Дня отказа от курения, в том числе телевидение, радио, печать, сайты.</w:t>
      </w:r>
    </w:p>
    <w:p w:rsidR="00AF2D7E" w:rsidRDefault="00094AC9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тиражирования</w:t>
      </w:r>
      <w:r w:rsidR="00856FA7">
        <w:rPr>
          <w:sz w:val="28"/>
          <w:szCs w:val="28"/>
        </w:rPr>
        <w:t xml:space="preserve"> </w:t>
      </w:r>
      <w:proofErr w:type="gramStart"/>
      <w:r w:rsidR="00856FA7">
        <w:rPr>
          <w:sz w:val="28"/>
          <w:szCs w:val="28"/>
        </w:rPr>
        <w:t>с</w:t>
      </w:r>
      <w:proofErr w:type="gramEnd"/>
    </w:p>
    <w:p w:rsidR="003009B0" w:rsidRDefault="00094AC9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последующей раздачей населению информационные материалы, размещенные на сайте ГБУ РО «МИАЦ».</w:t>
      </w:r>
    </w:p>
    <w:p w:rsidR="003009B0" w:rsidRDefault="003009B0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массовых мероприятий, направленных на борьбу с курением, сделав особый акцент на молодежь.</w:t>
      </w:r>
    </w:p>
    <w:p w:rsidR="003009B0" w:rsidRDefault="003009B0" w:rsidP="00094AC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«горячей линии» для консультирования населения, в т.ч. детей и подростков, по вопросам отказа от курения.</w:t>
      </w: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8D5D8D" w:rsidRDefault="003009B0" w:rsidP="003009B0">
      <w:pPr>
        <w:pStyle w:val="a5"/>
        <w:jc w:val="both"/>
        <w:rPr>
          <w:sz w:val="28"/>
          <w:szCs w:val="28"/>
        </w:rPr>
      </w:pPr>
      <w:r w:rsidRPr="003009B0">
        <w:rPr>
          <w:b/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проведенных мероприятиях просим отразить в </w:t>
      </w:r>
      <w:r w:rsidRPr="003009B0">
        <w:rPr>
          <w:b/>
          <w:sz w:val="28"/>
          <w:szCs w:val="28"/>
        </w:rPr>
        <w:t>«Пояснительной записке»</w:t>
      </w:r>
      <w:r w:rsidR="008F4C38" w:rsidRPr="003009B0">
        <w:rPr>
          <w:b/>
          <w:sz w:val="28"/>
          <w:szCs w:val="28"/>
        </w:rPr>
        <w:t xml:space="preserve"> </w:t>
      </w:r>
      <w:r w:rsidRPr="003009B0">
        <w:rPr>
          <w:sz w:val="28"/>
          <w:szCs w:val="28"/>
        </w:rPr>
        <w:t xml:space="preserve">к годовому отчету </w:t>
      </w:r>
      <w:r>
        <w:rPr>
          <w:sz w:val="28"/>
          <w:szCs w:val="28"/>
        </w:rPr>
        <w:t>за 2016год.</w:t>
      </w: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3009B0" w:rsidRDefault="00AF2D7E" w:rsidP="003009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Материал для СМИ «О результатах социологического опроса «Балл за образ жизни».</w:t>
      </w: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3009B0" w:rsidRDefault="003009B0" w:rsidP="003009B0">
      <w:pPr>
        <w:pStyle w:val="a5"/>
        <w:jc w:val="both"/>
        <w:rPr>
          <w:sz w:val="28"/>
          <w:szCs w:val="28"/>
        </w:rPr>
      </w:pPr>
    </w:p>
    <w:p w:rsidR="005F58B7" w:rsidRDefault="005F58B7" w:rsidP="00575AAD">
      <w:pPr>
        <w:jc w:val="both"/>
        <w:rPr>
          <w:sz w:val="28"/>
          <w:szCs w:val="28"/>
        </w:rPr>
      </w:pPr>
    </w:p>
    <w:p w:rsidR="005F58B7" w:rsidRDefault="005F58B7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А.П.Бекетов</w:t>
      </w:r>
    </w:p>
    <w:p w:rsidR="000B7406" w:rsidRDefault="005F58B7" w:rsidP="0057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ГБУ РО «МИАЦ»          </w:t>
      </w:r>
    </w:p>
    <w:p w:rsidR="000B7406" w:rsidRDefault="000B7406" w:rsidP="00575AAD">
      <w:pPr>
        <w:jc w:val="both"/>
        <w:rPr>
          <w:sz w:val="28"/>
          <w:szCs w:val="28"/>
        </w:rPr>
      </w:pPr>
    </w:p>
    <w:p w:rsidR="000B7406" w:rsidRDefault="000B7406" w:rsidP="00575AAD">
      <w:pPr>
        <w:jc w:val="both"/>
        <w:rPr>
          <w:sz w:val="28"/>
          <w:szCs w:val="28"/>
        </w:rPr>
      </w:pPr>
    </w:p>
    <w:p w:rsidR="000B7406" w:rsidRDefault="000B7406" w:rsidP="00575AAD">
      <w:pPr>
        <w:jc w:val="both"/>
        <w:rPr>
          <w:sz w:val="28"/>
          <w:szCs w:val="28"/>
        </w:rPr>
      </w:pPr>
    </w:p>
    <w:p w:rsidR="00FE353F" w:rsidRDefault="000B7406" w:rsidP="00575AAD">
      <w:pPr>
        <w:jc w:val="both"/>
      </w:pPr>
      <w:r>
        <w:t>Белова О.В.</w:t>
      </w:r>
    </w:p>
    <w:p w:rsidR="008F4C38" w:rsidRPr="000B7406" w:rsidRDefault="000B7406" w:rsidP="00575AAD">
      <w:pPr>
        <w:jc w:val="both"/>
      </w:pPr>
      <w:r>
        <w:t>254-99-90</w:t>
      </w:r>
      <w:r w:rsidR="005F58B7">
        <w:rPr>
          <w:sz w:val="28"/>
          <w:szCs w:val="28"/>
        </w:rPr>
        <w:t xml:space="preserve">                                             </w:t>
      </w:r>
    </w:p>
    <w:sectPr w:rsidR="008F4C38" w:rsidRPr="000B7406" w:rsidSect="00F5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DE9"/>
    <w:multiLevelType w:val="hybridMultilevel"/>
    <w:tmpl w:val="6B6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AD"/>
    <w:rsid w:val="00000A60"/>
    <w:rsid w:val="0003644F"/>
    <w:rsid w:val="00070BE6"/>
    <w:rsid w:val="00094AC9"/>
    <w:rsid w:val="000B7406"/>
    <w:rsid w:val="00127A1E"/>
    <w:rsid w:val="002830F8"/>
    <w:rsid w:val="002D1178"/>
    <w:rsid w:val="003009B0"/>
    <w:rsid w:val="005144D3"/>
    <w:rsid w:val="00575AAD"/>
    <w:rsid w:val="005F58B7"/>
    <w:rsid w:val="006F6880"/>
    <w:rsid w:val="007B1BE8"/>
    <w:rsid w:val="007B1CBA"/>
    <w:rsid w:val="007C3DD9"/>
    <w:rsid w:val="00856FA7"/>
    <w:rsid w:val="008C4D46"/>
    <w:rsid w:val="008D5D8D"/>
    <w:rsid w:val="008F4C38"/>
    <w:rsid w:val="00904A67"/>
    <w:rsid w:val="00911ADE"/>
    <w:rsid w:val="00A5091E"/>
    <w:rsid w:val="00AA1D8C"/>
    <w:rsid w:val="00AF2D7E"/>
    <w:rsid w:val="00BC736F"/>
    <w:rsid w:val="00CA7DC4"/>
    <w:rsid w:val="00CD4448"/>
    <w:rsid w:val="00DB2970"/>
    <w:rsid w:val="00F50B76"/>
    <w:rsid w:val="00F5291E"/>
    <w:rsid w:val="00FE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75AAD"/>
    <w:pPr>
      <w:keepNext/>
      <w:tabs>
        <w:tab w:val="num" w:pos="360"/>
      </w:tabs>
      <w:jc w:val="both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575AAD"/>
    <w:pPr>
      <w:keepNext/>
      <w:tabs>
        <w:tab w:val="num" w:pos="360"/>
      </w:tabs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5AA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57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575AAD"/>
    <w:pPr>
      <w:jc w:val="both"/>
    </w:pPr>
  </w:style>
  <w:style w:type="character" w:customStyle="1" w:styleId="a4">
    <w:name w:val="Основной текст Знак"/>
    <w:basedOn w:val="a0"/>
    <w:link w:val="a3"/>
    <w:rsid w:val="00575A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75AAD"/>
    <w:pPr>
      <w:tabs>
        <w:tab w:val="left" w:pos="0"/>
      </w:tabs>
      <w:spacing w:line="240" w:lineRule="atLeast"/>
      <w:ind w:right="-7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94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OV</cp:lastModifiedBy>
  <cp:revision>13</cp:revision>
  <cp:lastPrinted>2016-11-09T08:53:00Z</cp:lastPrinted>
  <dcterms:created xsi:type="dcterms:W3CDTF">2016-11-07T12:21:00Z</dcterms:created>
  <dcterms:modified xsi:type="dcterms:W3CDTF">2016-11-09T09:13:00Z</dcterms:modified>
</cp:coreProperties>
</file>