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D" w:rsidRDefault="0055392D" w:rsidP="0055392D">
      <w:pPr>
        <w:ind w:left="-180" w:hanging="7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55392D" w:rsidRDefault="0055392D" w:rsidP="0055392D">
      <w:pPr>
        <w:shd w:val="clear" w:color="auto" w:fill="FFFFFF"/>
        <w:spacing w:after="100" w:afterAutospacing="1" w:line="240" w:lineRule="auto"/>
        <w:ind w:hanging="284"/>
        <w:jc w:val="center"/>
        <w:outlineLvl w:val="0"/>
        <w:rPr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ПРОФИЛАКТИКА ОЖИРЕНИЯ  -  ЗДОРОВЫЙ ОБРАЗ ЖИЗНИ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(памятка для населения)</w:t>
      </w:r>
    </w:p>
    <w:p w:rsidR="0055392D" w:rsidRDefault="0055392D" w:rsidP="0055392D">
      <w:pPr>
        <w:pStyle w:val="a3"/>
        <w:shd w:val="clear" w:color="auto" w:fill="FFFFFF"/>
        <w:spacing w:after="240" w:line="270" w:lineRule="atLeast"/>
        <w:ind w:left="-426" w:firstLine="113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Ожирение – серьезная проблема современности. Ожирение чаще всего возникает как комплексное нарушение обмена веществ в результате воздействия двух главных факторов: переедания и  недостаточной двигательной активности. </w:t>
      </w:r>
    </w:p>
    <w:p w:rsidR="0055392D" w:rsidRDefault="0055392D" w:rsidP="0055392D">
      <w:pPr>
        <w:pStyle w:val="a3"/>
        <w:shd w:val="clear" w:color="auto" w:fill="FFFFFF"/>
        <w:spacing w:after="240"/>
        <w:ind w:left="-426" w:firstLine="113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Ожирение значительно сокращает жизнь человека в связи с  осложнениями - заболеваниями жёлчного пузыря, диабетом, гипертонией, ранним атеросклерозом, стенокардией, инфарктом миокарда. Ожирение у девочек ведёт к преждевременному половому созреванию и, тем самым, к низкорослости, которая возникает в результате преждевременного “замыкания” костных щелей и прекращения роста костей в длину, у мальчиков -  ведёт к задержке полового развития. Ожирение всё чаще становится причиной пониженной работоспособности и инвалидности и этому способствует личный образ жизни самого человека. </w:t>
      </w:r>
    </w:p>
    <w:p w:rsidR="0055392D" w:rsidRDefault="0055392D" w:rsidP="0055392D">
      <w:pPr>
        <w:pStyle w:val="a3"/>
        <w:shd w:val="clear" w:color="auto" w:fill="FFFFFF"/>
        <w:spacing w:after="240" w:line="270" w:lineRule="atLeast"/>
        <w:ind w:left="-426" w:firstLine="1134"/>
        <w:jc w:val="both"/>
        <w:rPr>
          <w:color w:val="111111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Главная причина  ожирения - гиподинамия. </w:t>
      </w:r>
      <w:r>
        <w:rPr>
          <w:rStyle w:val="a4"/>
          <w:rFonts w:eastAsiaTheme="majorEastAsia"/>
          <w:sz w:val="28"/>
          <w:szCs w:val="28"/>
        </w:rPr>
        <w:t>С</w:t>
      </w:r>
      <w:r>
        <w:rPr>
          <w:sz w:val="28"/>
          <w:szCs w:val="28"/>
        </w:rPr>
        <w:t xml:space="preserve">овременный человек </w:t>
      </w:r>
      <w:r>
        <w:rPr>
          <w:rStyle w:val="head-title"/>
          <w:rFonts w:eastAsiaTheme="majorEastAsia"/>
          <w:sz w:val="28"/>
          <w:szCs w:val="28"/>
        </w:rPr>
        <w:t>испытывает минимальную физическую нагрузку:  н</w:t>
      </w:r>
      <w:r>
        <w:rPr>
          <w:rFonts w:eastAsia="TimesNewRomanPSMT"/>
          <w:sz w:val="28"/>
          <w:szCs w:val="28"/>
        </w:rPr>
        <w:t xml:space="preserve">а сегодня средняя физическая нагрузка на городского жителя в 50 раз ниже в сравнении с предыдущими столетиями. </w:t>
      </w:r>
      <w:r>
        <w:rPr>
          <w:sz w:val="28"/>
          <w:szCs w:val="28"/>
        </w:rPr>
        <w:t>По данным научных исследований  из-за недостаточной физической активности  каждые 10 лет частоты ожирения возрастает на 10%.</w:t>
      </w:r>
      <w:r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Недостаточная физическая активность  является фактором риска </w:t>
      </w:r>
      <w:proofErr w:type="spellStart"/>
      <w:proofErr w:type="gramStart"/>
      <w:r>
        <w:rPr>
          <w:color w:val="111111"/>
          <w:sz w:val="28"/>
          <w:szCs w:val="28"/>
        </w:rPr>
        <w:t>сердечно-сосудистых</w:t>
      </w:r>
      <w:proofErr w:type="spellEnd"/>
      <w:proofErr w:type="gramEnd"/>
      <w:r>
        <w:rPr>
          <w:color w:val="111111"/>
          <w:sz w:val="28"/>
          <w:szCs w:val="28"/>
        </w:rPr>
        <w:t>, эндокринных и др. социально значимых заболеваний.</w:t>
      </w:r>
    </w:p>
    <w:p w:rsidR="0055392D" w:rsidRDefault="0055392D" w:rsidP="0055392D">
      <w:pPr>
        <w:pStyle w:val="a3"/>
        <w:jc w:val="both"/>
        <w:rPr>
          <w:i/>
          <w:sz w:val="28"/>
          <w:szCs w:val="28"/>
        </w:rPr>
      </w:pPr>
      <w:r>
        <w:rPr>
          <w:rStyle w:val="a4"/>
          <w:rFonts w:eastAsiaTheme="majorEastAsia"/>
          <w:sz w:val="32"/>
          <w:szCs w:val="32"/>
        </w:rPr>
        <w:t xml:space="preserve">                 </w:t>
      </w:r>
      <w:r>
        <w:rPr>
          <w:rStyle w:val="a4"/>
          <w:rFonts w:eastAsiaTheme="majorEastAsia"/>
          <w:i/>
          <w:sz w:val="32"/>
          <w:szCs w:val="32"/>
        </w:rPr>
        <w:t>Как бороться с гиподинамией?</w:t>
      </w:r>
      <w:r>
        <w:rPr>
          <w:i/>
          <w:sz w:val="28"/>
          <w:szCs w:val="28"/>
        </w:rPr>
        <w:t xml:space="preserve"> </w:t>
      </w:r>
    </w:p>
    <w:p w:rsidR="0055392D" w:rsidRDefault="0055392D" w:rsidP="0055392D">
      <w:pPr>
        <w:pStyle w:val="a3"/>
        <w:jc w:val="both"/>
        <w:rPr>
          <w:sz w:val="28"/>
          <w:szCs w:val="28"/>
        </w:rPr>
      </w:pPr>
    </w:p>
    <w:p w:rsidR="0055392D" w:rsidRDefault="0055392D" w:rsidP="0055392D">
      <w:pPr>
        <w:pStyle w:val="a3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Изучите расход энергии при различных видах деятельности. </w:t>
      </w:r>
    </w:p>
    <w:p w:rsidR="0055392D" w:rsidRDefault="0055392D" w:rsidP="005539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правильно подобрать и рассчитать физическую нагрузку,  избежать гиподинамии и набора веса, надо знать  расход энергии при различных видах деятельности расход энергии при различных видах деятельности.  Так, сидение забирает лишь 60 ккал/ч, зато прогулка ходьба - 300 ккал/ч, быстрая ходьба и игра в теннис – 400 ккал/ч, при плавании и </w:t>
      </w:r>
      <w:proofErr w:type="spellStart"/>
      <w:r>
        <w:rPr>
          <w:sz w:val="28"/>
          <w:szCs w:val="28"/>
        </w:rPr>
        <w:t>велопрогулке</w:t>
      </w:r>
      <w:proofErr w:type="spellEnd"/>
      <w:r>
        <w:rPr>
          <w:sz w:val="28"/>
          <w:szCs w:val="28"/>
        </w:rPr>
        <w:t xml:space="preserve"> расходуется около 500 ккал/ч, на спортивные игры тратится 600 ккал/ч, а при подъеме по лестнице и медленном беге расходуется 900 ккал/ч.</w:t>
      </w:r>
    </w:p>
    <w:p w:rsidR="0055392D" w:rsidRDefault="0055392D" w:rsidP="0055392D">
      <w:pPr>
        <w:pStyle w:val="a3"/>
        <w:jc w:val="both"/>
        <w:rPr>
          <w:sz w:val="28"/>
          <w:szCs w:val="28"/>
        </w:rPr>
      </w:pPr>
    </w:p>
    <w:p w:rsidR="0055392D" w:rsidRDefault="0055392D" w:rsidP="0055392D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Подберите физическую нагрузку,  адекватную своему организму, с учетом определенных особенностей, своего уровня тренированности, возраста и состояния здоровья. Главное – должны быть поставлены конкретные задачи для достижения определенных целей. Система занятий должна быть разработана врачом, чтобы не нанести вред своему  здоровью. </w:t>
      </w:r>
    </w:p>
    <w:p w:rsidR="0055392D" w:rsidRDefault="0055392D" w:rsidP="0055392D">
      <w:pPr>
        <w:pStyle w:val="a3"/>
        <w:shd w:val="clear" w:color="auto" w:fill="FFFFFF"/>
        <w:spacing w:after="240"/>
        <w:jc w:val="center"/>
        <w:rPr>
          <w:b/>
          <w:i/>
          <w:sz w:val="28"/>
          <w:szCs w:val="28"/>
        </w:rPr>
      </w:pPr>
    </w:p>
    <w:p w:rsidR="0055392D" w:rsidRDefault="0055392D" w:rsidP="0055392D">
      <w:pPr>
        <w:pStyle w:val="a3"/>
        <w:shd w:val="clear" w:color="auto" w:fill="FFFFFF"/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Как выбрать подходящий вам тип нагрузок?</w:t>
      </w:r>
    </w:p>
    <w:p w:rsidR="0055392D" w:rsidRDefault="0055392D" w:rsidP="0055392D">
      <w:pPr>
        <w:pStyle w:val="a3"/>
        <w:shd w:val="clear" w:color="auto" w:fill="FFFFFF"/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Выбранный режим физической активности  должен соответствовать уровню тренированности организма человека (дыхательной и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систем). </w:t>
      </w:r>
    </w:p>
    <w:p w:rsidR="0055392D" w:rsidRDefault="0055392D" w:rsidP="0055392D">
      <w:pPr>
        <w:pStyle w:val="a3"/>
        <w:shd w:val="clear" w:color="auto" w:fill="FFFFFF"/>
        <w:spacing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для определения уровня  тренированности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системы:</w:t>
      </w:r>
    </w:p>
    <w:p w:rsidR="0055392D" w:rsidRDefault="0055392D" w:rsidP="0055392D">
      <w:pPr>
        <w:pStyle w:val="a3"/>
        <w:numPr>
          <w:ilvl w:val="0"/>
          <w:numId w:val="2"/>
        </w:numPr>
        <w:shd w:val="clear" w:color="auto" w:fill="FFFFFF"/>
        <w:spacing w:after="24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Измерьте свой пульс в спокойном состоянии.</w:t>
      </w:r>
    </w:p>
    <w:p w:rsidR="0055392D" w:rsidRDefault="0055392D" w:rsidP="0055392D">
      <w:pPr>
        <w:pStyle w:val="a3"/>
        <w:numPr>
          <w:ilvl w:val="0"/>
          <w:numId w:val="2"/>
        </w:numPr>
        <w:shd w:val="clear" w:color="auto" w:fill="FFFFFF"/>
        <w:spacing w:after="24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Сделайте 20 приседаний за 30 секунд.</w:t>
      </w:r>
    </w:p>
    <w:p w:rsidR="0055392D" w:rsidRDefault="0055392D" w:rsidP="0055392D">
      <w:pPr>
        <w:pStyle w:val="a3"/>
        <w:numPr>
          <w:ilvl w:val="0"/>
          <w:numId w:val="2"/>
        </w:numPr>
        <w:shd w:val="clear" w:color="auto" w:fill="FFFFFF"/>
        <w:spacing w:after="240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Через 3 минуты повторно измерьте пульс и вычислите разницу между вторым и первым результатами.</w:t>
      </w:r>
    </w:p>
    <w:p w:rsidR="0055392D" w:rsidRDefault="0055392D" w:rsidP="0055392D">
      <w:pPr>
        <w:pStyle w:val="a3"/>
        <w:shd w:val="clear" w:color="auto" w:fill="FFFFFF"/>
        <w:spacing w:after="240"/>
        <w:ind w:lef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Результат:  </w:t>
      </w:r>
    </w:p>
    <w:p w:rsidR="0055392D" w:rsidRDefault="0055392D" w:rsidP="0055392D">
      <w:pPr>
        <w:pStyle w:val="a3"/>
        <w:shd w:val="clear" w:color="auto" w:fill="FFFFFF"/>
        <w:spacing w:after="240"/>
        <w:ind w:lef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хорошая тренированность – до 5 ударов;</w:t>
      </w:r>
    </w:p>
    <w:p w:rsidR="0055392D" w:rsidRDefault="0055392D" w:rsidP="0055392D">
      <w:pPr>
        <w:pStyle w:val="a3"/>
        <w:shd w:val="clear" w:color="auto" w:fill="FFFFFF"/>
        <w:spacing w:after="240"/>
        <w:ind w:lef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удовлетворительная</w:t>
      </w:r>
      <w:proofErr w:type="gramEnd"/>
      <w:r>
        <w:rPr>
          <w:sz w:val="28"/>
          <w:szCs w:val="28"/>
        </w:rPr>
        <w:t xml:space="preserve">   - 5-10 ударов;</w:t>
      </w:r>
    </w:p>
    <w:p w:rsidR="0055392D" w:rsidRDefault="0055392D" w:rsidP="0055392D">
      <w:pPr>
        <w:pStyle w:val="a3"/>
        <w:shd w:val="clear" w:color="auto" w:fill="FFFFFF"/>
        <w:spacing w:after="240"/>
        <w:ind w:left="-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низкая</w:t>
      </w:r>
      <w:proofErr w:type="gramEnd"/>
      <w:r>
        <w:rPr>
          <w:sz w:val="28"/>
          <w:szCs w:val="28"/>
        </w:rPr>
        <w:t xml:space="preserve">  –  более 10 ударов.</w:t>
      </w:r>
    </w:p>
    <w:p w:rsidR="002813D0" w:rsidRDefault="0055392D" w:rsidP="002813D0">
      <w:pPr>
        <w:pStyle w:val="a3"/>
        <w:shd w:val="clear" w:color="auto" w:fill="FFFFFF"/>
        <w:spacing w:after="240"/>
        <w:ind w:lef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 Регулярно, 3-4 раза в неделю, занимайтесь физической культурой.  Нагрузки должны быть малой и средней интенсивности, но продолжительные по времени. Необходимо а</w:t>
      </w:r>
      <w:r>
        <w:rPr>
          <w:rStyle w:val="a4"/>
          <w:rFonts w:eastAsiaTheme="majorEastAsia"/>
          <w:b w:val="0"/>
          <w:sz w:val="28"/>
          <w:szCs w:val="28"/>
        </w:rPr>
        <w:t xml:space="preserve">ктивно двигаться: ходить не менее 10 часов в неделю. </w:t>
      </w:r>
      <w:r>
        <w:rPr>
          <w:sz w:val="28"/>
          <w:szCs w:val="28"/>
        </w:rPr>
        <w:t>Можно использовать ежедневные тренировки по 30–40 минут,  можно по 1–1,5 часа трижды в неделю.</w:t>
      </w:r>
      <w:r w:rsidR="002813D0">
        <w:rPr>
          <w:sz w:val="28"/>
          <w:szCs w:val="28"/>
        </w:rPr>
        <w:t xml:space="preserve">  </w:t>
      </w:r>
    </w:p>
    <w:p w:rsidR="0055392D" w:rsidRDefault="002813D0" w:rsidP="002813D0">
      <w:pPr>
        <w:pStyle w:val="a3"/>
        <w:shd w:val="clear" w:color="auto" w:fill="FFFFFF"/>
        <w:spacing w:after="240"/>
        <w:ind w:left="-284" w:hanging="42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92D">
        <w:rPr>
          <w:b/>
          <w:i/>
          <w:sz w:val="28"/>
          <w:szCs w:val="28"/>
        </w:rPr>
        <w:t>Результат:</w:t>
      </w:r>
      <w:r w:rsidR="0055392D">
        <w:rPr>
          <w:sz w:val="28"/>
          <w:szCs w:val="28"/>
        </w:rPr>
        <w:t xml:space="preserve"> </w:t>
      </w:r>
      <w:r w:rsidR="0055392D">
        <w:rPr>
          <w:b/>
          <w:i/>
          <w:sz w:val="28"/>
          <w:szCs w:val="28"/>
        </w:rPr>
        <w:t>при регулярных занятиях умеренной интенсивности расходуется 150 ккал в день.</w:t>
      </w:r>
    </w:p>
    <w:p w:rsidR="0055392D" w:rsidRDefault="0055392D" w:rsidP="002813D0">
      <w:pPr>
        <w:pStyle w:val="a3"/>
        <w:tabs>
          <w:tab w:val="left" w:pos="142"/>
        </w:tabs>
        <w:ind w:left="-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4. Занимайтесь систематически. </w:t>
      </w:r>
      <w:r>
        <w:rPr>
          <w:b/>
          <w:color w:val="333333"/>
          <w:sz w:val="28"/>
          <w:szCs w:val="28"/>
        </w:rPr>
        <w:t xml:space="preserve"> Е</w:t>
      </w:r>
      <w:r>
        <w:rPr>
          <w:color w:val="333333"/>
          <w:sz w:val="28"/>
          <w:szCs w:val="28"/>
        </w:rPr>
        <w:t>жедневно делайте гимнастику. Поднимайтесь  по лестнице вместо  лифта. Ходите  пешком на расстояние 2–3 остановок.  Совершайте 1,5–2 часовые прогулки в парке несколько раз в неделю. С</w:t>
      </w:r>
      <w:r>
        <w:rPr>
          <w:sz w:val="28"/>
          <w:szCs w:val="28"/>
        </w:rPr>
        <w:t>амостоятельно занимайтесь на свежем воздухе. Включайте ходьбу, ходьбу по пересеченной местности, спортивную  ходьбу, ходьбу на лыжах, плавание, бег, занятия дома на велотренажере или беговой дорожке и пр.</w:t>
      </w:r>
    </w:p>
    <w:p w:rsidR="002813D0" w:rsidRDefault="0055392D" w:rsidP="002813D0">
      <w:pPr>
        <w:pStyle w:val="a3"/>
        <w:tabs>
          <w:tab w:val="left" w:pos="142"/>
        </w:tabs>
        <w:ind w:left="-284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>Результат: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>
        <w:rPr>
          <w:b/>
          <w:i/>
          <w:color w:val="333333"/>
          <w:sz w:val="28"/>
          <w:szCs w:val="28"/>
        </w:rPr>
        <w:t xml:space="preserve">о мере адаптации и повышения выносливости нагрузки постепенно увеличиваются.  </w:t>
      </w:r>
    </w:p>
    <w:p w:rsidR="0055392D" w:rsidRDefault="002813D0" w:rsidP="002813D0">
      <w:pPr>
        <w:pStyle w:val="a3"/>
        <w:tabs>
          <w:tab w:val="left" w:pos="142"/>
        </w:tabs>
        <w:ind w:left="-284"/>
        <w:jc w:val="both"/>
        <w:rPr>
          <w:i/>
          <w:sz w:val="28"/>
          <w:szCs w:val="28"/>
        </w:rPr>
      </w:pPr>
      <w:r w:rsidRPr="002813D0">
        <w:rPr>
          <w:sz w:val="28"/>
          <w:szCs w:val="28"/>
        </w:rPr>
        <w:t>5</w:t>
      </w:r>
      <w:r>
        <w:rPr>
          <w:b/>
          <w:i/>
          <w:sz w:val="28"/>
          <w:szCs w:val="28"/>
        </w:rPr>
        <w:t>.   К</w:t>
      </w:r>
      <w:r w:rsidR="0055392D">
        <w:rPr>
          <w:sz w:val="28"/>
          <w:szCs w:val="28"/>
        </w:rPr>
        <w:t xml:space="preserve">онтролируйте свое состояние в настоящий момент и в динамике под контролем пульса: в норме – 12-24 ударов в минуту. </w:t>
      </w:r>
    </w:p>
    <w:p w:rsidR="0055392D" w:rsidRDefault="0055392D" w:rsidP="0055392D">
      <w:pPr>
        <w:pStyle w:val="a3"/>
        <w:tabs>
          <w:tab w:val="left" w:pos="142"/>
        </w:tabs>
        <w:ind w:left="-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Результат: уменьшение частота пульса - хороший показатель. </w:t>
      </w:r>
    </w:p>
    <w:p w:rsidR="0055392D" w:rsidRDefault="0055392D" w:rsidP="0055392D">
      <w:pPr>
        <w:pStyle w:val="a3"/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Оптимальная нагрузка – это 85% от максимальной частоты сердечных сокращений   (МЧСС).</w:t>
      </w:r>
    </w:p>
    <w:p w:rsidR="0055392D" w:rsidRDefault="0055392D" w:rsidP="0055392D">
      <w:pPr>
        <w:pStyle w:val="a3"/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МЧСС = 220- ваш возраст.</w:t>
      </w:r>
    </w:p>
    <w:p w:rsidR="002813D0" w:rsidRDefault="002813D0" w:rsidP="0055392D">
      <w:pPr>
        <w:pStyle w:val="a3"/>
        <w:tabs>
          <w:tab w:val="left" w:pos="142"/>
        </w:tabs>
        <w:ind w:left="-284"/>
        <w:jc w:val="both"/>
        <w:rPr>
          <w:sz w:val="28"/>
          <w:szCs w:val="28"/>
        </w:rPr>
      </w:pPr>
    </w:p>
    <w:p w:rsidR="0055392D" w:rsidRDefault="0055392D" w:rsidP="002813D0">
      <w:pPr>
        <w:pStyle w:val="a3"/>
        <w:tabs>
          <w:tab w:val="left" w:pos="142"/>
        </w:tabs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Умеренная физическая активность безопасна и оказывает положительное влияние  на качество жизни практически здоровых людей.</w:t>
      </w:r>
    </w:p>
    <w:p w:rsidR="0055392D" w:rsidRDefault="0055392D" w:rsidP="0055392D">
      <w:pPr>
        <w:pStyle w:val="a3"/>
        <w:ind w:left="-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Двигательная активность как профилактика ожирения - это снижение риска общей смерти, снижение риска развития ИБС и инсульта, снижение артериального давления, уменьшение потери костной массы, а значит и снижение риска развития </w:t>
      </w:r>
      <w:proofErr w:type="spellStart"/>
      <w:r>
        <w:rPr>
          <w:sz w:val="28"/>
          <w:szCs w:val="28"/>
        </w:rPr>
        <w:t>остеопороза</w:t>
      </w:r>
      <w:proofErr w:type="spellEnd"/>
      <w:r>
        <w:rPr>
          <w:sz w:val="28"/>
          <w:szCs w:val="28"/>
        </w:rPr>
        <w:t>, снижение уровня глюкозы в крови и концентрации холестерина.</w:t>
      </w:r>
      <w:r>
        <w:rPr>
          <w:b/>
          <w:i/>
          <w:color w:val="555555"/>
          <w:sz w:val="28"/>
          <w:szCs w:val="28"/>
        </w:rPr>
        <w:t xml:space="preserve">                                  </w:t>
      </w:r>
    </w:p>
    <w:p w:rsidR="0055392D" w:rsidRDefault="0055392D" w:rsidP="0055392D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2813D0" w:rsidRDefault="0055392D" w:rsidP="002813D0">
      <w:pPr>
        <w:pStyle w:val="a3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физических нагрузок:</w:t>
      </w:r>
    </w:p>
    <w:p w:rsidR="0055392D" w:rsidRDefault="0055392D" w:rsidP="0055392D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э</w:t>
      </w:r>
      <w:r>
        <w:rPr>
          <w:sz w:val="28"/>
          <w:szCs w:val="28"/>
        </w:rPr>
        <w:t>кспресс - зарядка для офиса;</w:t>
      </w:r>
    </w:p>
    <w:p w:rsidR="0055392D" w:rsidRDefault="0055392D" w:rsidP="005539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скандинавская ходьба - сжигает энергии почти в полтора раза больше, чем обычная прогулочная ходьба:  повышенную нагрузку испытывают около 90% всех мышц человеческого тела, а при обычной ходьбе – только 70%;  опора на палки уменьшает нагрузку на коленные и тазобедренные суставы, на пяточные кости;</w:t>
      </w:r>
    </w:p>
    <w:p w:rsidR="0055392D" w:rsidRDefault="0055392D" w:rsidP="005539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оздоровительный бег;</w:t>
      </w:r>
    </w:p>
    <w:p w:rsidR="0055392D" w:rsidRDefault="0055392D" w:rsidP="0055392D">
      <w:pPr>
        <w:pStyle w:val="a3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>- фитнес для всех возрастов:</w:t>
      </w:r>
    </w:p>
    <w:p w:rsidR="0055392D" w:rsidRDefault="0055392D" w:rsidP="0055392D">
      <w:pPr>
        <w:ind w:hanging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До 30 лет –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обмен веществ в норме, калории сгорают легко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 Цель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- выработать привычку к физическим нагрузкам: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силовые, танцевальные программы, велотренажеры  -   2-3 часа в неделю.</w:t>
      </w:r>
    </w:p>
    <w:p w:rsidR="0055392D" w:rsidRDefault="0055392D" w:rsidP="0055392D">
      <w:pPr>
        <w:ind w:hanging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 30 до 40 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ет –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начинается процесс старения костей и суставов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Цель – укреплять мышечный каркас: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делать упражнения на растяжку с гантелями, эспандерами, резинками.</w:t>
      </w:r>
    </w:p>
    <w:p w:rsidR="002813D0" w:rsidRDefault="0055392D" w:rsidP="0055392D">
      <w:pPr>
        <w:ind w:hanging="567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 40 до 50 лет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>гормональные нарушения способствуют увеличению массы тела за счет накопления жира.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Цель – укрепление мышц – упражнения на растяжку –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еженедельно не менее 1 часа, плавание.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тренированных – силовая аэробика; для нетренированных – танцы, а также  ходьба (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норме 16 тыс. шагов в день в быстром темпе).</w:t>
      </w:r>
      <w:proofErr w:type="gramEnd"/>
    </w:p>
    <w:p w:rsidR="0055392D" w:rsidRDefault="0055392D" w:rsidP="0055392D">
      <w:pPr>
        <w:ind w:hanging="567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       От 50- до 60 лет – 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организм стремительно теряет жидкость,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приводит к потере мышечной массы до 50% и разрушению суставов.</w:t>
      </w:r>
      <w:r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 –</w:t>
      </w:r>
      <w:r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регулярно выполнять упражнения, но по 15 минут ежедневно.</w:t>
      </w:r>
    </w:p>
    <w:p w:rsidR="0055392D" w:rsidRDefault="0055392D" w:rsidP="0055392D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Чтобы эффект от занятий физической культурой был стойким, необходимо их сделать своим образом жизни!</w:t>
      </w:r>
    </w:p>
    <w:p w:rsidR="0055392D" w:rsidRPr="002813D0" w:rsidRDefault="0055392D" w:rsidP="0055392D">
      <w:pPr>
        <w:pStyle w:val="a3"/>
        <w:jc w:val="center"/>
        <w:rPr>
          <w:b/>
          <w:i/>
          <w:sz w:val="28"/>
          <w:szCs w:val="28"/>
        </w:rPr>
      </w:pPr>
    </w:p>
    <w:p w:rsidR="00855FB4" w:rsidRDefault="00855FB4" w:rsidP="00855FB4">
      <w:pPr>
        <w:pStyle w:val="a3"/>
        <w:shd w:val="clear" w:color="auto" w:fill="FFFFFF"/>
        <w:spacing w:after="240" w:line="270" w:lineRule="atLeast"/>
        <w:jc w:val="both"/>
        <w:rPr>
          <w:color w:val="111111"/>
          <w:sz w:val="28"/>
          <w:szCs w:val="28"/>
        </w:rPr>
      </w:pPr>
      <w:r w:rsidRPr="002813D0">
        <w:rPr>
          <w:color w:val="111111"/>
          <w:sz w:val="28"/>
          <w:szCs w:val="28"/>
        </w:rPr>
        <w:t xml:space="preserve">Для осуществления своих жизненных функций организм нуждается в энергии, которую он получает с пищей. Если энергии поступает больше, чем требуется, избыточная энергия преобразуется в жир и человек полнеет. У подавляющего большинства тучных людей главной причиной ожирения </w:t>
      </w:r>
      <w:r w:rsidR="002813D0">
        <w:rPr>
          <w:color w:val="111111"/>
          <w:sz w:val="28"/>
          <w:szCs w:val="28"/>
        </w:rPr>
        <w:t>я</w:t>
      </w:r>
      <w:r w:rsidRPr="002813D0">
        <w:rPr>
          <w:color w:val="111111"/>
          <w:sz w:val="28"/>
          <w:szCs w:val="28"/>
        </w:rPr>
        <w:t xml:space="preserve">вляется избыточное по отношению к расходу энергии питание.  Распознать ожирение можно путём сопоставления роста и веса тела. </w:t>
      </w:r>
    </w:p>
    <w:p w:rsidR="0055392D" w:rsidRPr="00855FB4" w:rsidRDefault="0055392D" w:rsidP="002813D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B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lastRenderedPageBreak/>
        <w:t>Как рассчитать свой вес?</w:t>
      </w:r>
      <w:r w:rsidR="00855FB4" w:rsidRPr="00855FB4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 xml:space="preserve">  </w:t>
      </w:r>
      <w:r w:rsidR="00855FB4" w:rsidRPr="002813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</w:t>
      </w:r>
      <w:r w:rsidR="00855FB4" w:rsidRPr="002813D0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t xml:space="preserve"> </w:t>
      </w:r>
      <w:r w:rsidR="002813D0" w:rsidRPr="002813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</w:t>
      </w:r>
      <w:r w:rsidRPr="00281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</w:t>
      </w:r>
      <w:r w:rsidR="00855FB4" w:rsidRPr="00281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</w:t>
      </w:r>
      <w:r w:rsidR="00855FB4"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5F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индекс массы тела.</w:t>
      </w:r>
      <w:r w:rsidR="002813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ИМТ = вес в килограммах / на рост (м) в квадрате.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Пример: вес 73 кг, рост 164 см. ИМТ = 73/(1,64×1,64) = 27,14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55F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Значение индекса массы тела (ИМТ):</w:t>
      </w:r>
      <w:r w:rsidRPr="00855F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gramStart"/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ИМТ от 16 до 18 – недостаточная масса тела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ИМТ от 18,5 до 25 – масса тела в норме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ИМТ от 25 до 30 – избыточная масса тела (</w:t>
      </w:r>
      <w:proofErr w:type="spellStart"/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предожирение</w:t>
      </w:r>
      <w:proofErr w:type="spellEnd"/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ИМТ от 30 до 35 – I степень ожирения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ИМТ от 35 до 40 – II степень ожирения</w:t>
      </w:r>
      <w:r w:rsidRPr="00855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ИМТ от 40 и более – ожирение III–IV степени</w:t>
      </w:r>
      <w:proofErr w:type="gramEnd"/>
    </w:p>
    <w:p w:rsidR="0055392D" w:rsidRPr="002813D0" w:rsidRDefault="0055392D" w:rsidP="0055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13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у людей с развитой мускулатурой (например, у спортсменов) ИМТ может быть высоким, но жировая ткань невыраженная. Поэтому в домашних условиях можно сочетать определение ИМТ с измерением объема талии: у женщин этот показатель должен быть не больше 80 см, у мужчин – не более 92 см. Все, что выше этих цифр, – признак избыточного веса или ожирения.</w:t>
      </w:r>
    </w:p>
    <w:p w:rsidR="0055392D" w:rsidRPr="002813D0" w:rsidRDefault="0055392D" w:rsidP="0055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392D" w:rsidRDefault="0055392D" w:rsidP="0055392D">
      <w:pPr>
        <w:spacing w:line="225" w:lineRule="atLeast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Придерживайтесь основных правил питания: </w:t>
      </w:r>
    </w:p>
    <w:p w:rsidR="0055392D" w:rsidRDefault="0055392D" w:rsidP="0055392D">
      <w:pPr>
        <w:spacing w:line="22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принимайте пищу часто и небольшими порциями, чтобы предотвратить возникновение чувства сильного голода:</w:t>
      </w:r>
    </w:p>
    <w:p w:rsidR="0055392D" w:rsidRDefault="0055392D" w:rsidP="0055392D">
      <w:pPr>
        <w:spacing w:line="22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 избегайте отвлечения внимания во время еды на телевизор или чтение, приема пищи наспех, на ходу;</w:t>
      </w:r>
    </w:p>
    <w:p w:rsidR="0055392D" w:rsidRDefault="0055392D" w:rsidP="0055392D">
      <w:pPr>
        <w:spacing w:line="22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сведите к минимуму регулярное употребление быстроусвояемых углеводов, (выпечка, сладости, белый хлеб, сахар);</w:t>
      </w:r>
    </w:p>
    <w:p w:rsidR="0055392D" w:rsidRDefault="0055392D" w:rsidP="0055392D">
      <w:pPr>
        <w:spacing w:line="22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- включайте  в ежедневный рацион богатые клетчаткой продукты;</w:t>
      </w:r>
    </w:p>
    <w:p w:rsidR="0055392D" w:rsidRDefault="0055392D" w:rsidP="0055392D">
      <w:pPr>
        <w:spacing w:line="22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используйте в питании несладкие каши с добавлением ягод, сухофруктов и семян льна, отруби, кисломолочные продукты, растительные масла; животные хрящи и мясокостные холодцы;</w:t>
      </w:r>
    </w:p>
    <w:p w:rsidR="0055392D" w:rsidRDefault="0055392D" w:rsidP="0055392D">
      <w:pPr>
        <w:spacing w:line="22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подберите  необходимое соотношение белков, углеводов и жиров в рационе; </w:t>
      </w:r>
    </w:p>
    <w:p w:rsidR="0055392D" w:rsidRDefault="0055392D" w:rsidP="0055392D">
      <w:pPr>
        <w:spacing w:line="22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потребляйте много рыбы, включая ее в меню до 3 раз в неделю для насыщения организма полиненасыщенными жирными кислотами в качестве профилактически деформирующего артроза коленных и тазобедренных суставов; </w:t>
      </w:r>
    </w:p>
    <w:p w:rsidR="002813D0" w:rsidRDefault="0055392D" w:rsidP="002813D0">
      <w:pPr>
        <w:spacing w:line="225" w:lineRule="atLeast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 - </w:t>
      </w:r>
      <w:r>
        <w:rPr>
          <w:rFonts w:ascii="Times New Roman" w:hAnsi="Times New Roman" w:cs="Times New Roman"/>
          <w:color w:val="333333"/>
          <w:sz w:val="28"/>
          <w:szCs w:val="28"/>
        </w:rPr>
        <w:t>воспользуйтесь консультацией терапевта, эндокринолога, диетолога и врача лечебной физкультуры для обследования, составления индивидуальной программы похудения и общего оздоровления.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55392D" w:rsidRDefault="0055392D" w:rsidP="002813D0">
      <w:pPr>
        <w:spacing w:line="225" w:lineRule="atLeast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Увеличьте</w:t>
      </w:r>
      <w:r w:rsidRPr="002813D0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физическую активность! Питайтесь правильно! </w:t>
      </w:r>
      <w:r w:rsidR="002813D0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Сохраните свое здоровье!</w:t>
      </w:r>
    </w:p>
    <w:sectPr w:rsidR="0055392D" w:rsidSect="005F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80"/>
    <w:multiLevelType w:val="hybridMultilevel"/>
    <w:tmpl w:val="26727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C083A"/>
    <w:multiLevelType w:val="hybridMultilevel"/>
    <w:tmpl w:val="AC6AC870"/>
    <w:lvl w:ilvl="0" w:tplc="E88E260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2D"/>
    <w:rsid w:val="002813D0"/>
    <w:rsid w:val="0055392D"/>
    <w:rsid w:val="005F1778"/>
    <w:rsid w:val="00855FB4"/>
    <w:rsid w:val="00C1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-title">
    <w:name w:val="head-title"/>
    <w:basedOn w:val="a0"/>
    <w:rsid w:val="0055392D"/>
  </w:style>
  <w:style w:type="character" w:styleId="a4">
    <w:name w:val="Strong"/>
    <w:basedOn w:val="a0"/>
    <w:uiPriority w:val="22"/>
    <w:qFormat/>
    <w:rsid w:val="00553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</cp:revision>
  <dcterms:created xsi:type="dcterms:W3CDTF">2016-09-14T13:33:00Z</dcterms:created>
  <dcterms:modified xsi:type="dcterms:W3CDTF">2016-09-14T13:52:00Z</dcterms:modified>
</cp:coreProperties>
</file>