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53" w:rsidRDefault="00CA1A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1A53" w:rsidRDefault="00CA1A53">
      <w:pPr>
        <w:pStyle w:val="ConsPlusNormal"/>
        <w:jc w:val="both"/>
        <w:outlineLvl w:val="0"/>
      </w:pPr>
    </w:p>
    <w:p w:rsidR="00CA1A53" w:rsidRDefault="00CA1A53">
      <w:pPr>
        <w:pStyle w:val="ConsPlusNormal"/>
      </w:pPr>
      <w:r>
        <w:t>Зарегистрировано в Минюсте России 23 марта 2017 г. N 46109</w:t>
      </w:r>
    </w:p>
    <w:p w:rsidR="00CA1A53" w:rsidRDefault="00CA1A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A53" w:rsidRDefault="00CA1A53">
      <w:pPr>
        <w:pStyle w:val="ConsPlusNormal"/>
        <w:jc w:val="both"/>
      </w:pPr>
    </w:p>
    <w:p w:rsidR="00CA1A53" w:rsidRDefault="00CA1A5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A1A53" w:rsidRDefault="00CA1A53">
      <w:pPr>
        <w:pStyle w:val="ConsPlusTitle"/>
        <w:jc w:val="center"/>
      </w:pPr>
    </w:p>
    <w:p w:rsidR="00CA1A53" w:rsidRDefault="00CA1A53">
      <w:pPr>
        <w:pStyle w:val="ConsPlusTitle"/>
        <w:jc w:val="center"/>
      </w:pPr>
      <w:r>
        <w:t>ПРИКАЗ</w:t>
      </w:r>
    </w:p>
    <w:p w:rsidR="00CA1A53" w:rsidRDefault="00CA1A53">
      <w:pPr>
        <w:pStyle w:val="ConsPlusTitle"/>
        <w:jc w:val="center"/>
      </w:pPr>
      <w:r>
        <w:t>от 29 ноября 2016 г. N 768</w:t>
      </w:r>
    </w:p>
    <w:p w:rsidR="00CA1A53" w:rsidRDefault="00CA1A53">
      <w:pPr>
        <w:pStyle w:val="ConsPlusTitle"/>
        <w:jc w:val="center"/>
      </w:pPr>
    </w:p>
    <w:p w:rsidR="00CA1A53" w:rsidRDefault="00CA1A53">
      <w:pPr>
        <w:pStyle w:val="ConsPlusTitle"/>
        <w:jc w:val="center"/>
      </w:pPr>
      <w:r>
        <w:t>О ВНЕСЕНИИ ИЗМЕНЕНИЙ</w:t>
      </w:r>
    </w:p>
    <w:p w:rsidR="00CA1A53" w:rsidRDefault="00CA1A53">
      <w:pPr>
        <w:pStyle w:val="ConsPlusTitle"/>
        <w:jc w:val="center"/>
      </w:pPr>
      <w:r>
        <w:t>В ПОРЯДОК ФОРМИРОВАНИЯ ИДЕНТИФИКАЦИОННОГО КОДА ЗАКУПКИ,</w:t>
      </w:r>
    </w:p>
    <w:p w:rsidR="00CA1A53" w:rsidRDefault="00CA1A53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МИНЭКОНОМРАЗВИТИЯ РОССИИ</w:t>
      </w:r>
    </w:p>
    <w:p w:rsidR="00CA1A53" w:rsidRDefault="00CA1A53">
      <w:pPr>
        <w:pStyle w:val="ConsPlusTitle"/>
        <w:jc w:val="center"/>
      </w:pPr>
      <w:r>
        <w:t>ОТ 29 ИЮНЯ 2015 Г. N 422</w:t>
      </w:r>
    </w:p>
    <w:p w:rsidR="00CA1A53" w:rsidRDefault="00CA1A53">
      <w:pPr>
        <w:pStyle w:val="ConsPlusNormal"/>
        <w:jc w:val="both"/>
      </w:pPr>
    </w:p>
    <w:p w:rsidR="00CA1A53" w:rsidRDefault="00CA1A53">
      <w:pPr>
        <w:pStyle w:val="ConsPlusNormal"/>
        <w:ind w:firstLine="540"/>
        <w:jc w:val="both"/>
      </w:pPr>
      <w:r>
        <w:t>В целях приведения нормативных правовых актов Минэкономразвития России в соответствие с законодательством Российской Федерации приказываю:</w:t>
      </w:r>
    </w:p>
    <w:p w:rsidR="00CA1A53" w:rsidRDefault="00CA1A53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формирования идентификационного кода закупки, утвержденный приказом Минэкономразвития России от 29 июня 2015 г. N 422 "Об утверждении Порядка формирования идентификационного кода закупки" (зарегистрирован Минюстом России 21 июля 2015 г., регистрационный N 38100), следующие изменения:</w:t>
      </w:r>
    </w:p>
    <w:p w:rsidR="00CA1A53" w:rsidRDefault="00CA1A53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5</w:t>
        </w:r>
      </w:hyperlink>
      <w:r>
        <w:t>:</w:t>
      </w:r>
    </w:p>
    <w:p w:rsidR="00CA1A53" w:rsidRDefault="00CA1A53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r:id="rId8" w:history="1">
        <w:r>
          <w:rPr>
            <w:color w:val="0000FF"/>
          </w:rPr>
          <w:t>пятом</w:t>
        </w:r>
      </w:hyperlink>
      <w:r>
        <w:t xml:space="preserve"> слова "значения </w:t>
      </w:r>
      <w:proofErr w:type="gramStart"/>
      <w:r>
        <w:t>от</w:t>
      </w:r>
      <w:proofErr w:type="gramEnd"/>
      <w:r>
        <w:t xml:space="preserve">" </w:t>
      </w:r>
      <w:proofErr w:type="gramStart"/>
      <w:r>
        <w:t>заменить</w:t>
      </w:r>
      <w:proofErr w:type="gramEnd"/>
      <w:r>
        <w:t xml:space="preserve"> словами "уникальные значения от", слова "в порядке возрастания" исключить;</w:t>
      </w:r>
    </w:p>
    <w:p w:rsidR="00CA1A53" w:rsidRDefault="00CA1A53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одиннадцатый</w:t>
        </w:r>
      </w:hyperlink>
      <w:r>
        <w:t xml:space="preserve"> признать утратившим силу;</w:t>
      </w:r>
    </w:p>
    <w:p w:rsidR="00CA1A53" w:rsidRDefault="00CA1A53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новым пунктом 5.1 следующего содержания:</w:t>
      </w:r>
    </w:p>
    <w:p w:rsidR="00CA1A53" w:rsidRDefault="00CA1A53">
      <w:pPr>
        <w:pStyle w:val="ConsPlusNormal"/>
        <w:ind w:firstLine="540"/>
        <w:jc w:val="both"/>
      </w:pPr>
      <w:r>
        <w:t>"5.1. В следующих разрядах идентификационного кода закупки указываются значения "0" в случаях:</w:t>
      </w:r>
    </w:p>
    <w:p w:rsidR="00CA1A53" w:rsidRDefault="00CA1A53">
      <w:pPr>
        <w:pStyle w:val="ConsPlusNormal"/>
        <w:ind w:firstLine="540"/>
        <w:jc w:val="both"/>
      </w:pPr>
      <w:r>
        <w:t xml:space="preserve">закупок товаров, работ, услуг в соответствии с </w:t>
      </w:r>
      <w:hyperlink r:id="rId11" w:history="1">
        <w:r>
          <w:rPr>
            <w:color w:val="0000FF"/>
          </w:rPr>
          <w:t>пунктом 7 части 2 статьи 83</w:t>
        </w:r>
      </w:hyperlink>
      <w:r>
        <w:t xml:space="preserve"> и </w:t>
      </w:r>
      <w:hyperlink r:id="rId12" w:history="1">
        <w:r>
          <w:rPr>
            <w:color w:val="0000FF"/>
          </w:rPr>
          <w:t>пунктами 4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23</w:t>
        </w:r>
      </w:hyperlink>
      <w:r>
        <w:t xml:space="preserve">, </w:t>
      </w:r>
      <w:hyperlink r:id="rId15" w:history="1">
        <w:r>
          <w:rPr>
            <w:color w:val="0000FF"/>
          </w:rPr>
          <w:t>26</w:t>
        </w:r>
      </w:hyperlink>
      <w:r>
        <w:t xml:space="preserve">, </w:t>
      </w:r>
      <w:hyperlink r:id="rId16" w:history="1">
        <w:r>
          <w:rPr>
            <w:color w:val="0000FF"/>
          </w:rPr>
          <w:t>33</w:t>
        </w:r>
      </w:hyperlink>
      <w:r>
        <w:t xml:space="preserve">, </w:t>
      </w:r>
      <w:hyperlink r:id="rId17" w:history="1">
        <w:r>
          <w:rPr>
            <w:color w:val="0000FF"/>
          </w:rPr>
          <w:t>42</w:t>
        </w:r>
      </w:hyperlink>
      <w:r>
        <w:t xml:space="preserve"> и </w:t>
      </w:r>
      <w:hyperlink r:id="rId18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CA1A53" w:rsidRDefault="00CA1A53">
      <w:pPr>
        <w:pStyle w:val="ConsPlusNormal"/>
        <w:ind w:firstLine="540"/>
        <w:jc w:val="both"/>
      </w:pPr>
      <w:r>
        <w:t>закупок товаров, работ, услуг, подлежащих отражению по нескольким кодам объекта закупки по каталогу товаров, работ, услуг, - в 30 - 33 разрядах;</w:t>
      </w:r>
    </w:p>
    <w:p w:rsidR="00CA1A53" w:rsidRDefault="00CA1A53">
      <w:pPr>
        <w:pStyle w:val="ConsPlusNormal"/>
        <w:ind w:firstLine="540"/>
        <w:jc w:val="both"/>
      </w:pPr>
      <w:r>
        <w:t>закупок товаров, работ, услуг бюджетным, автономным учреждениями и государственным, муниципальным унитарными предприятиями - в 34 - 36 разрядах;</w:t>
      </w:r>
    </w:p>
    <w:p w:rsidR="00CA1A53" w:rsidRDefault="00CA1A53">
      <w:pPr>
        <w:pStyle w:val="ConsPlusNormal"/>
        <w:ind w:firstLine="540"/>
        <w:jc w:val="both"/>
      </w:pPr>
      <w:r>
        <w:t xml:space="preserve">закупок товаров, работ, услуг, </w:t>
      </w:r>
      <w:proofErr w:type="gramStart"/>
      <w:r>
        <w:t>расходы</w:t>
      </w:r>
      <w:proofErr w:type="gramEnd"/>
      <w:r>
        <w:t xml:space="preserve">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разрядах.".</w:t>
      </w:r>
    </w:p>
    <w:p w:rsidR="00CA1A53" w:rsidRDefault="00CA1A53">
      <w:pPr>
        <w:pStyle w:val="ConsPlusNormal"/>
        <w:jc w:val="both"/>
      </w:pPr>
    </w:p>
    <w:p w:rsidR="00CA1A53" w:rsidRDefault="00CA1A53">
      <w:pPr>
        <w:pStyle w:val="ConsPlusNormal"/>
        <w:jc w:val="right"/>
      </w:pPr>
      <w:r>
        <w:t>Врио Министра</w:t>
      </w:r>
    </w:p>
    <w:p w:rsidR="00CA1A53" w:rsidRDefault="00CA1A53">
      <w:pPr>
        <w:pStyle w:val="ConsPlusNormal"/>
        <w:jc w:val="right"/>
      </w:pPr>
      <w:r>
        <w:t>Е.И.ЕЛИН</w:t>
      </w:r>
    </w:p>
    <w:p w:rsidR="00CA1A53" w:rsidRDefault="00CA1A53">
      <w:pPr>
        <w:pStyle w:val="ConsPlusNormal"/>
        <w:jc w:val="both"/>
      </w:pPr>
    </w:p>
    <w:p w:rsidR="00CA1A53" w:rsidRDefault="00CA1A53">
      <w:pPr>
        <w:pStyle w:val="ConsPlusNormal"/>
        <w:jc w:val="both"/>
      </w:pPr>
    </w:p>
    <w:p w:rsidR="00CA1A53" w:rsidRDefault="00CA1A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F2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1A53"/>
    <w:rsid w:val="000A3814"/>
    <w:rsid w:val="00901002"/>
    <w:rsid w:val="00BC7FE0"/>
    <w:rsid w:val="00C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92BAC0F585C1070262736B5926E0FB683F39425BD3FE4488601B7862A618385CB0274F9BED73B44k8P" TargetMode="External"/><Relationship Id="rId13" Type="http://schemas.openxmlformats.org/officeDocument/2006/relationships/hyperlink" Target="consultantplus://offline/ref=D2692BAC0F585C1070262736B5926E0FB58AF39226B43FE4488601B7862A618385CB0274F9BCD73B44k4P" TargetMode="External"/><Relationship Id="rId18" Type="http://schemas.openxmlformats.org/officeDocument/2006/relationships/hyperlink" Target="consultantplus://offline/ref=D2692BAC0F585C1070262736B5926E0FB58AF39226B43FE4488601B7862A618385CB0274F84Bk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692BAC0F585C1070262736B5926E0FB683F39425BD3FE4488601B7862A618385CB0274F9BED73B44k9P" TargetMode="External"/><Relationship Id="rId12" Type="http://schemas.openxmlformats.org/officeDocument/2006/relationships/hyperlink" Target="consultantplus://offline/ref=D2692BAC0F585C1070262736B5926E0FB58AF39226B43FE4488601B7862A618385CB0277F04Bk6P" TargetMode="External"/><Relationship Id="rId17" Type="http://schemas.openxmlformats.org/officeDocument/2006/relationships/hyperlink" Target="consultantplus://offline/ref=D2692BAC0F585C1070262736B5926E0FB58AF39226B43FE4488601B7862A618385CB02704FkA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692BAC0F585C1070262736B5926E0FB58AF39226B43FE4488601B7862A618385CB0274F9BFD03244k9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92BAC0F585C1070262736B5926E0FB683F39425BD3FE4488601B7862A618385CB0274F9BED73B44k4P" TargetMode="External"/><Relationship Id="rId11" Type="http://schemas.openxmlformats.org/officeDocument/2006/relationships/hyperlink" Target="consultantplus://offline/ref=D2692BAC0F585C1070262736B5926E0FB58AF39226B43FE4488601B7862A618385CB02774FkEP" TargetMode="External"/><Relationship Id="rId5" Type="http://schemas.openxmlformats.org/officeDocument/2006/relationships/hyperlink" Target="consultantplus://offline/ref=D2692BAC0F585C1070262736B5926E0FB683F39425BD3FE4488601B7862A618385CB0274F9BED73B44k1P" TargetMode="External"/><Relationship Id="rId15" Type="http://schemas.openxmlformats.org/officeDocument/2006/relationships/hyperlink" Target="consultantplus://offline/ref=D2692BAC0F585C1070262736B5926E0FB58AF39226B43FE4488601B7862A618385CB0274F9BFD53244k2P" TargetMode="External"/><Relationship Id="rId10" Type="http://schemas.openxmlformats.org/officeDocument/2006/relationships/hyperlink" Target="consultantplus://offline/ref=D2692BAC0F585C1070262736B5926E0FB683F39425BD3FE4488601B7862A618385CB0274F9BED73B44k1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692BAC0F585C1070262736B5926E0FB683F39425BD3FE4488601B7862A618385CB0274F9BED73844k4P" TargetMode="External"/><Relationship Id="rId14" Type="http://schemas.openxmlformats.org/officeDocument/2006/relationships/hyperlink" Target="consultantplus://offline/ref=D2692BAC0F585C1070262736B5926E0FB58AF39226B43FE4488601B7862A618385CB02774Fk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2017-03-30T15:36:00Z</dcterms:created>
  <dcterms:modified xsi:type="dcterms:W3CDTF">2017-03-30T15:37:00Z</dcterms:modified>
</cp:coreProperties>
</file>