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01" w:rsidRPr="002B4C01" w:rsidRDefault="002B4C01" w:rsidP="002B4C01">
      <w:pPr>
        <w:spacing w:after="0" w:line="240" w:lineRule="auto"/>
        <w:ind w:firstLine="851"/>
        <w:rPr>
          <w:rFonts w:ascii="Times New Roman" w:hAnsi="Times New Roman" w:cs="Times New Roman"/>
          <w:b/>
          <w:color w:val="000000"/>
          <w:sz w:val="24"/>
          <w:szCs w:val="24"/>
          <w:shd w:val="clear" w:color="auto" w:fill="FFFFFF"/>
        </w:rPr>
      </w:pPr>
      <w:proofErr w:type="spellStart"/>
      <w:r w:rsidRPr="002B4C01">
        <w:rPr>
          <w:rFonts w:ascii="Times New Roman" w:hAnsi="Times New Roman" w:cs="Times New Roman"/>
          <w:b/>
          <w:color w:val="000000"/>
          <w:sz w:val="24"/>
          <w:szCs w:val="24"/>
          <w:shd w:val="clear" w:color="auto" w:fill="FFFFFF"/>
        </w:rPr>
        <w:t>Лисовенко</w:t>
      </w:r>
      <w:proofErr w:type="spellEnd"/>
      <w:r w:rsidRPr="002B4C01">
        <w:rPr>
          <w:rFonts w:ascii="Times New Roman" w:hAnsi="Times New Roman" w:cs="Times New Roman"/>
          <w:b/>
          <w:color w:val="000000"/>
          <w:sz w:val="24"/>
          <w:szCs w:val="24"/>
          <w:shd w:val="clear" w:color="auto" w:fill="FFFFFF"/>
        </w:rPr>
        <w:t xml:space="preserve"> Ольга Константиновна – старший юрист Института закупок</w:t>
      </w:r>
    </w:p>
    <w:p w:rsidR="002B4C01" w:rsidRDefault="002B4C01" w:rsidP="002B4C01">
      <w:pPr>
        <w:spacing w:after="0" w:line="240" w:lineRule="auto"/>
        <w:ind w:firstLine="851"/>
        <w:rPr>
          <w:rFonts w:ascii="Arial" w:hAnsi="Arial" w:cs="Arial"/>
          <w:color w:val="000000"/>
          <w:sz w:val="23"/>
          <w:szCs w:val="23"/>
          <w:shd w:val="clear" w:color="auto" w:fill="FFFFFF"/>
        </w:rPr>
      </w:pPr>
    </w:p>
    <w:p w:rsidR="001057D0" w:rsidRDefault="001057D0" w:rsidP="001057D0">
      <w:pPr>
        <w:spacing w:after="0" w:line="240" w:lineRule="auto"/>
        <w:ind w:firstLine="851"/>
        <w:jc w:val="center"/>
        <w:rPr>
          <w:rFonts w:ascii="Times New Roman" w:hAnsi="Times New Roman" w:cs="Times New Roman"/>
          <w:b/>
          <w:sz w:val="24"/>
          <w:szCs w:val="24"/>
        </w:rPr>
      </w:pPr>
      <w:r w:rsidRPr="00BA4ED7">
        <w:rPr>
          <w:rFonts w:ascii="Times New Roman" w:hAnsi="Times New Roman" w:cs="Times New Roman"/>
          <w:b/>
          <w:sz w:val="24"/>
          <w:szCs w:val="24"/>
        </w:rPr>
        <w:t>Внутренний контроль закупок в организации</w:t>
      </w:r>
      <w:r w:rsidR="001C14E6">
        <w:rPr>
          <w:rFonts w:ascii="Times New Roman" w:hAnsi="Times New Roman" w:cs="Times New Roman"/>
          <w:b/>
          <w:sz w:val="24"/>
          <w:szCs w:val="24"/>
        </w:rPr>
        <w:t xml:space="preserve"> при работе по Закону № 44-ФЗ</w:t>
      </w:r>
    </w:p>
    <w:p w:rsidR="001C14E6" w:rsidRPr="00BA4ED7" w:rsidRDefault="001C14E6" w:rsidP="001057D0">
      <w:pPr>
        <w:spacing w:after="0" w:line="240" w:lineRule="auto"/>
        <w:ind w:firstLine="851"/>
        <w:jc w:val="center"/>
        <w:rPr>
          <w:rFonts w:ascii="Times New Roman" w:hAnsi="Times New Roman" w:cs="Times New Roman"/>
          <w:b/>
          <w:sz w:val="24"/>
          <w:szCs w:val="24"/>
        </w:rPr>
      </w:pPr>
      <w:proofErr w:type="gramStart"/>
      <w:r>
        <w:rPr>
          <w:rFonts w:ascii="Times New Roman" w:hAnsi="Times New Roman" w:cs="Times New Roman"/>
          <w:b/>
          <w:sz w:val="24"/>
          <w:szCs w:val="24"/>
        </w:rPr>
        <w:t>(другой вариант названия:</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Внутриорганизационная система контроля закупочной деятельности заказчиков в рамках Закона № 44-ФЗ)</w:t>
      </w:r>
      <w:proofErr w:type="gramEnd"/>
    </w:p>
    <w:p w:rsidR="001057D0" w:rsidRPr="00BA4ED7" w:rsidRDefault="001057D0" w:rsidP="001057D0">
      <w:pPr>
        <w:spacing w:after="0" w:line="240" w:lineRule="auto"/>
        <w:ind w:firstLine="851"/>
        <w:jc w:val="both"/>
        <w:rPr>
          <w:rFonts w:ascii="Times New Roman" w:hAnsi="Times New Roman" w:cs="Times New Roman"/>
          <w:sz w:val="24"/>
          <w:szCs w:val="24"/>
        </w:rPr>
      </w:pPr>
    </w:p>
    <w:p w:rsidR="001057D0" w:rsidRPr="00BA4ED7" w:rsidRDefault="00A23867"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Pr="00BA4ED7">
        <w:rPr>
          <w:rFonts w:ascii="Times New Roman" w:hAnsi="Times New Roman" w:cs="Times New Roman"/>
          <w:sz w:val="24"/>
          <w:szCs w:val="24"/>
        </w:rPr>
        <w:t xml:space="preserve">опрос построения эффективной системы осуществления закупок внутри организации является </w:t>
      </w:r>
      <w:r w:rsidR="001C14E6">
        <w:rPr>
          <w:rFonts w:ascii="Times New Roman" w:hAnsi="Times New Roman" w:cs="Times New Roman"/>
          <w:sz w:val="24"/>
          <w:szCs w:val="24"/>
        </w:rPr>
        <w:t>весьма актуальным и не</w:t>
      </w:r>
      <w:r>
        <w:rPr>
          <w:rFonts w:ascii="Times New Roman" w:hAnsi="Times New Roman" w:cs="Times New Roman"/>
          <w:sz w:val="24"/>
          <w:szCs w:val="24"/>
        </w:rPr>
        <w:t>маловажным в</w:t>
      </w:r>
      <w:r w:rsidR="001057D0" w:rsidRPr="00BA4ED7">
        <w:rPr>
          <w:rFonts w:ascii="Times New Roman" w:hAnsi="Times New Roman" w:cs="Times New Roman"/>
          <w:sz w:val="24"/>
          <w:szCs w:val="24"/>
        </w:rPr>
        <w:t xml:space="preserve"> условиях действующего бюджетного законодательства и законодательства о контрактной системе</w:t>
      </w:r>
      <w:r w:rsidR="006D0E63">
        <w:rPr>
          <w:rFonts w:ascii="Times New Roman" w:hAnsi="Times New Roman" w:cs="Times New Roman"/>
          <w:sz w:val="24"/>
          <w:szCs w:val="24"/>
        </w:rPr>
        <w:t>. К</w:t>
      </w:r>
      <w:r>
        <w:rPr>
          <w:rFonts w:ascii="Times New Roman" w:hAnsi="Times New Roman" w:cs="Times New Roman"/>
          <w:sz w:val="24"/>
          <w:szCs w:val="24"/>
        </w:rPr>
        <w:t>роме того, сложность законодательства о контрактной системе требует от заказчиков уделять особое внимание не только эффективности</w:t>
      </w:r>
      <w:r w:rsidR="006D0E63">
        <w:rPr>
          <w:rFonts w:ascii="Times New Roman" w:hAnsi="Times New Roman" w:cs="Times New Roman"/>
          <w:sz w:val="24"/>
          <w:szCs w:val="24"/>
        </w:rPr>
        <w:t xml:space="preserve"> своей</w:t>
      </w:r>
      <w:r>
        <w:rPr>
          <w:rFonts w:ascii="Times New Roman" w:hAnsi="Times New Roman" w:cs="Times New Roman"/>
          <w:sz w:val="24"/>
          <w:szCs w:val="24"/>
        </w:rPr>
        <w:t xml:space="preserve"> системы закупок как таковой, но </w:t>
      </w:r>
      <w:r w:rsidR="001C14E6">
        <w:rPr>
          <w:rFonts w:ascii="Times New Roman" w:hAnsi="Times New Roman" w:cs="Times New Roman"/>
          <w:sz w:val="24"/>
          <w:szCs w:val="24"/>
        </w:rPr>
        <w:t>и</w:t>
      </w:r>
      <w:r>
        <w:rPr>
          <w:rFonts w:ascii="Times New Roman" w:hAnsi="Times New Roman" w:cs="Times New Roman"/>
          <w:sz w:val="24"/>
          <w:szCs w:val="24"/>
        </w:rPr>
        <w:t xml:space="preserve"> соответствию </w:t>
      </w:r>
      <w:r w:rsidR="006D0E63">
        <w:rPr>
          <w:rFonts w:ascii="Times New Roman" w:hAnsi="Times New Roman" w:cs="Times New Roman"/>
          <w:sz w:val="24"/>
          <w:szCs w:val="24"/>
        </w:rPr>
        <w:t>данной</w:t>
      </w:r>
      <w:r w:rsidR="001C14E6">
        <w:rPr>
          <w:rFonts w:ascii="Times New Roman" w:hAnsi="Times New Roman" w:cs="Times New Roman"/>
          <w:sz w:val="24"/>
          <w:szCs w:val="24"/>
        </w:rPr>
        <w:t xml:space="preserve"> системы правовым нормам</w:t>
      </w:r>
      <w:r w:rsidR="001057D0" w:rsidRPr="00BA4ED7">
        <w:rPr>
          <w:rFonts w:ascii="Times New Roman" w:hAnsi="Times New Roman" w:cs="Times New Roman"/>
          <w:sz w:val="24"/>
          <w:szCs w:val="24"/>
        </w:rPr>
        <w:t xml:space="preserve">. С одной стороны, от того, насколько налажено взаимодействие внутренних </w:t>
      </w:r>
      <w:r w:rsidR="001C14E6">
        <w:rPr>
          <w:rFonts w:ascii="Times New Roman" w:hAnsi="Times New Roman" w:cs="Times New Roman"/>
          <w:sz w:val="24"/>
          <w:szCs w:val="24"/>
        </w:rPr>
        <w:t>подразделений</w:t>
      </w:r>
      <w:r w:rsidR="001057D0" w:rsidRPr="00BA4ED7">
        <w:rPr>
          <w:rFonts w:ascii="Times New Roman" w:hAnsi="Times New Roman" w:cs="Times New Roman"/>
          <w:sz w:val="24"/>
          <w:szCs w:val="24"/>
        </w:rPr>
        <w:t xml:space="preserve"> заказчика, </w:t>
      </w:r>
      <w:proofErr w:type="gramStart"/>
      <w:r w:rsidR="001057D0" w:rsidRPr="00BA4ED7">
        <w:rPr>
          <w:rFonts w:ascii="Times New Roman" w:hAnsi="Times New Roman" w:cs="Times New Roman"/>
          <w:sz w:val="24"/>
          <w:szCs w:val="24"/>
        </w:rPr>
        <w:t>зависит</w:t>
      </w:r>
      <w:proofErr w:type="gramEnd"/>
      <w:r w:rsidR="001057D0" w:rsidRPr="00BA4ED7">
        <w:rPr>
          <w:rFonts w:ascii="Times New Roman" w:hAnsi="Times New Roman" w:cs="Times New Roman"/>
          <w:sz w:val="24"/>
          <w:szCs w:val="24"/>
        </w:rPr>
        <w:t xml:space="preserve"> как полно в конечном итоге будет удовлетворена потребность </w:t>
      </w:r>
      <w:r w:rsidR="006D0E63">
        <w:rPr>
          <w:rFonts w:ascii="Times New Roman" w:hAnsi="Times New Roman" w:cs="Times New Roman"/>
          <w:sz w:val="24"/>
          <w:szCs w:val="24"/>
        </w:rPr>
        <w:t>этого</w:t>
      </w:r>
      <w:r w:rsidR="001057D0" w:rsidRPr="00BA4ED7">
        <w:rPr>
          <w:rFonts w:ascii="Times New Roman" w:hAnsi="Times New Roman" w:cs="Times New Roman"/>
          <w:sz w:val="24"/>
          <w:szCs w:val="24"/>
        </w:rPr>
        <w:t xml:space="preserve"> заказчика в товарах, работах, услугах, а, следовательно, насколько эффективно и результативно будет функционировать такой заказчик в целом. С другой стороны, полностью контролируемая</w:t>
      </w:r>
      <w:r w:rsidR="001C14E6">
        <w:rPr>
          <w:rFonts w:ascii="Times New Roman" w:hAnsi="Times New Roman" w:cs="Times New Roman"/>
          <w:sz w:val="24"/>
          <w:szCs w:val="24"/>
        </w:rPr>
        <w:t>,</w:t>
      </w:r>
      <w:r w:rsidR="001057D0" w:rsidRPr="00BA4ED7">
        <w:rPr>
          <w:rFonts w:ascii="Times New Roman" w:hAnsi="Times New Roman" w:cs="Times New Roman"/>
          <w:sz w:val="24"/>
          <w:szCs w:val="24"/>
        </w:rPr>
        <w:t xml:space="preserve"> </w:t>
      </w:r>
      <w:r w:rsidR="001C14E6" w:rsidRPr="00BA4ED7">
        <w:rPr>
          <w:rFonts w:ascii="Times New Roman" w:hAnsi="Times New Roman" w:cs="Times New Roman"/>
          <w:sz w:val="24"/>
          <w:szCs w:val="24"/>
        </w:rPr>
        <w:t>отработанная и</w:t>
      </w:r>
      <w:r w:rsidR="001C14E6">
        <w:rPr>
          <w:rFonts w:ascii="Times New Roman" w:hAnsi="Times New Roman" w:cs="Times New Roman"/>
          <w:sz w:val="24"/>
          <w:szCs w:val="24"/>
        </w:rPr>
        <w:t xml:space="preserve"> налаженная</w:t>
      </w:r>
      <w:r w:rsidR="001C14E6" w:rsidRPr="00BA4ED7">
        <w:rPr>
          <w:rFonts w:ascii="Times New Roman" w:hAnsi="Times New Roman" w:cs="Times New Roman"/>
          <w:sz w:val="24"/>
          <w:szCs w:val="24"/>
        </w:rPr>
        <w:t xml:space="preserve"> </w:t>
      </w:r>
      <w:r w:rsidR="001C14E6">
        <w:rPr>
          <w:rFonts w:ascii="Times New Roman" w:hAnsi="Times New Roman" w:cs="Times New Roman"/>
          <w:sz w:val="24"/>
          <w:szCs w:val="24"/>
        </w:rPr>
        <w:t>система осуществления</w:t>
      </w:r>
      <w:r w:rsidR="001057D0" w:rsidRPr="00BA4ED7">
        <w:rPr>
          <w:rFonts w:ascii="Times New Roman" w:hAnsi="Times New Roman" w:cs="Times New Roman"/>
          <w:sz w:val="24"/>
          <w:szCs w:val="24"/>
        </w:rPr>
        <w:t xml:space="preserve"> закупок позволяет обеспечить максимально точное соблюдение требований законодательства и, как следствие, </w:t>
      </w:r>
      <w:r w:rsidR="001C14E6">
        <w:rPr>
          <w:rFonts w:ascii="Times New Roman" w:hAnsi="Times New Roman" w:cs="Times New Roman"/>
          <w:sz w:val="24"/>
          <w:szCs w:val="24"/>
        </w:rPr>
        <w:t>защищает и</w:t>
      </w:r>
      <w:r w:rsidR="001057D0" w:rsidRPr="00BA4ED7">
        <w:rPr>
          <w:rFonts w:ascii="Times New Roman" w:hAnsi="Times New Roman" w:cs="Times New Roman"/>
          <w:sz w:val="24"/>
          <w:szCs w:val="24"/>
        </w:rPr>
        <w:t xml:space="preserve"> самого заказчика </w:t>
      </w:r>
      <w:r w:rsidR="001C14E6">
        <w:rPr>
          <w:rFonts w:ascii="Times New Roman" w:hAnsi="Times New Roman" w:cs="Times New Roman"/>
          <w:sz w:val="24"/>
          <w:szCs w:val="24"/>
        </w:rPr>
        <w:t>как</w:t>
      </w:r>
      <w:r w:rsidR="001057D0" w:rsidRPr="00BA4ED7">
        <w:rPr>
          <w:rFonts w:ascii="Times New Roman" w:hAnsi="Times New Roman" w:cs="Times New Roman"/>
          <w:sz w:val="24"/>
          <w:szCs w:val="24"/>
        </w:rPr>
        <w:t xml:space="preserve"> юридическо</w:t>
      </w:r>
      <w:r w:rsidR="001C14E6">
        <w:rPr>
          <w:rFonts w:ascii="Times New Roman" w:hAnsi="Times New Roman" w:cs="Times New Roman"/>
          <w:sz w:val="24"/>
          <w:szCs w:val="24"/>
        </w:rPr>
        <w:t>е</w:t>
      </w:r>
      <w:r w:rsidR="001057D0" w:rsidRPr="00BA4ED7">
        <w:rPr>
          <w:rFonts w:ascii="Times New Roman" w:hAnsi="Times New Roman" w:cs="Times New Roman"/>
          <w:sz w:val="24"/>
          <w:szCs w:val="24"/>
        </w:rPr>
        <w:t xml:space="preserve"> лиц</w:t>
      </w:r>
      <w:r w:rsidR="001C14E6">
        <w:rPr>
          <w:rFonts w:ascii="Times New Roman" w:hAnsi="Times New Roman" w:cs="Times New Roman"/>
          <w:sz w:val="24"/>
          <w:szCs w:val="24"/>
        </w:rPr>
        <w:t>о</w:t>
      </w:r>
      <w:r w:rsidR="001057D0" w:rsidRPr="00BA4ED7">
        <w:rPr>
          <w:rFonts w:ascii="Times New Roman" w:hAnsi="Times New Roman" w:cs="Times New Roman"/>
          <w:sz w:val="24"/>
          <w:szCs w:val="24"/>
        </w:rPr>
        <w:t>, и должностных лиц</w:t>
      </w:r>
      <w:r w:rsidR="001C14E6">
        <w:rPr>
          <w:rFonts w:ascii="Times New Roman" w:hAnsi="Times New Roman" w:cs="Times New Roman"/>
          <w:sz w:val="24"/>
          <w:szCs w:val="24"/>
        </w:rPr>
        <w:t xml:space="preserve"> такого заказчика</w:t>
      </w:r>
      <w:r w:rsidR="006D0E63">
        <w:rPr>
          <w:rFonts w:ascii="Times New Roman" w:hAnsi="Times New Roman" w:cs="Times New Roman"/>
          <w:sz w:val="24"/>
          <w:szCs w:val="24"/>
        </w:rPr>
        <w:t>, задействованных в процессе осуществления закупок,</w:t>
      </w:r>
      <w:r w:rsidR="001057D0" w:rsidRPr="00BA4ED7">
        <w:rPr>
          <w:rFonts w:ascii="Times New Roman" w:hAnsi="Times New Roman" w:cs="Times New Roman"/>
          <w:sz w:val="24"/>
          <w:szCs w:val="24"/>
        </w:rPr>
        <w:t xml:space="preserve"> от административных штрафов</w:t>
      </w:r>
      <w:r w:rsidR="001C14E6">
        <w:rPr>
          <w:rFonts w:ascii="Times New Roman" w:hAnsi="Times New Roman" w:cs="Times New Roman"/>
          <w:sz w:val="24"/>
          <w:szCs w:val="24"/>
        </w:rPr>
        <w:t xml:space="preserve"> (риска привлечения к административной ответственности)</w:t>
      </w:r>
      <w:r w:rsidR="001057D0" w:rsidRPr="00BA4ED7">
        <w:rPr>
          <w:rFonts w:ascii="Times New Roman" w:hAnsi="Times New Roman" w:cs="Times New Roman"/>
          <w:sz w:val="24"/>
          <w:szCs w:val="24"/>
        </w:rPr>
        <w:t>.</w:t>
      </w:r>
    </w:p>
    <w:p w:rsidR="001057D0" w:rsidRDefault="001C14E6"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Сказанное означает</w:t>
      </w:r>
      <w:r w:rsidR="001057D0" w:rsidRPr="00BA4ED7">
        <w:rPr>
          <w:rFonts w:ascii="Times New Roman" w:hAnsi="Times New Roman" w:cs="Times New Roman"/>
          <w:sz w:val="24"/>
          <w:szCs w:val="24"/>
        </w:rPr>
        <w:t>,</w:t>
      </w:r>
      <w:r>
        <w:rPr>
          <w:rFonts w:ascii="Times New Roman" w:hAnsi="Times New Roman" w:cs="Times New Roman"/>
          <w:sz w:val="24"/>
          <w:szCs w:val="24"/>
        </w:rPr>
        <w:t xml:space="preserve"> что</w:t>
      </w:r>
      <w:r w:rsidR="001057D0" w:rsidRPr="00BA4ED7">
        <w:rPr>
          <w:rFonts w:ascii="Times New Roman" w:hAnsi="Times New Roman" w:cs="Times New Roman"/>
          <w:sz w:val="24"/>
          <w:szCs w:val="24"/>
        </w:rPr>
        <w:t xml:space="preserve"> эффективная организация внутренней системы закупочной деятельности – одна из </w:t>
      </w:r>
      <w:r>
        <w:rPr>
          <w:rFonts w:ascii="Times New Roman" w:hAnsi="Times New Roman" w:cs="Times New Roman"/>
          <w:sz w:val="24"/>
          <w:szCs w:val="24"/>
        </w:rPr>
        <w:t>ключевых</w:t>
      </w:r>
      <w:r w:rsidR="001057D0" w:rsidRPr="00BA4ED7">
        <w:rPr>
          <w:rFonts w:ascii="Times New Roman" w:hAnsi="Times New Roman" w:cs="Times New Roman"/>
          <w:sz w:val="24"/>
          <w:szCs w:val="24"/>
        </w:rPr>
        <w:t xml:space="preserve"> задач, стоящих перед любым заказчиком. При этом </w:t>
      </w:r>
      <w:r>
        <w:rPr>
          <w:rFonts w:ascii="Times New Roman" w:hAnsi="Times New Roman" w:cs="Times New Roman"/>
          <w:sz w:val="24"/>
          <w:szCs w:val="24"/>
        </w:rPr>
        <w:t>нужно принимать во внимание, что</w:t>
      </w:r>
      <w:r w:rsidR="001057D0" w:rsidRPr="00BA4ED7">
        <w:rPr>
          <w:rFonts w:ascii="Times New Roman" w:hAnsi="Times New Roman" w:cs="Times New Roman"/>
          <w:sz w:val="24"/>
          <w:szCs w:val="24"/>
        </w:rPr>
        <w:t xml:space="preserve"> неотъемлемым элементом системы организации закупочной деятельности заказчика является внутренний контроль закупок</w:t>
      </w:r>
      <w:r>
        <w:rPr>
          <w:rFonts w:ascii="Times New Roman" w:hAnsi="Times New Roman" w:cs="Times New Roman"/>
          <w:sz w:val="24"/>
          <w:szCs w:val="24"/>
        </w:rPr>
        <w:t xml:space="preserve"> в организации</w:t>
      </w:r>
      <w:r w:rsidR="001057D0" w:rsidRPr="00BA4ED7">
        <w:rPr>
          <w:rFonts w:ascii="Times New Roman" w:hAnsi="Times New Roman" w:cs="Times New Roman"/>
          <w:sz w:val="24"/>
          <w:szCs w:val="24"/>
        </w:rPr>
        <w:t>.</w:t>
      </w:r>
    </w:p>
    <w:p w:rsidR="00F44491" w:rsidRPr="00BA4ED7" w:rsidRDefault="00F44491" w:rsidP="001057D0">
      <w:pPr>
        <w:spacing w:after="0" w:line="240" w:lineRule="auto"/>
        <w:ind w:firstLine="851"/>
        <w:jc w:val="both"/>
        <w:rPr>
          <w:rFonts w:ascii="Times New Roman" w:hAnsi="Times New Roman" w:cs="Times New Roman"/>
          <w:sz w:val="24"/>
          <w:szCs w:val="24"/>
        </w:rPr>
      </w:pPr>
      <w:r w:rsidRPr="00F44491">
        <w:rPr>
          <w:rFonts w:ascii="Times New Roman" w:hAnsi="Times New Roman" w:cs="Times New Roman"/>
          <w:sz w:val="24"/>
          <w:szCs w:val="24"/>
        </w:rPr>
        <w:t>Одной из принципиальных проблем заказчиков при организации внутреннего контроля является его фрагментарность: контроль закупок если и имеется у заказчика, то присутствует не на всех стадиях закупочного процесса (от планирования закупки до исполнения контракта), а лишь на отдельных его этапах. Также весьма распространена ситуация, когда контроль фактически осуществляется, однако, должностными лицами, не имеющими на то юридически оформленных полномочий (например, наличие закупки в плане-графике проверяет главный бухгалтер, в чьи должностные обязанности данное мероприятие формально не входит).</w:t>
      </w:r>
    </w:p>
    <w:p w:rsidR="001057D0" w:rsidRDefault="001C14E6"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1057D0" w:rsidRPr="00BA4ED7">
        <w:rPr>
          <w:rFonts w:ascii="Times New Roman" w:hAnsi="Times New Roman" w:cs="Times New Roman"/>
          <w:sz w:val="24"/>
          <w:szCs w:val="24"/>
        </w:rPr>
        <w:t xml:space="preserve">нутренняя организационная система закупок любого заказчика может быть представлена </w:t>
      </w:r>
      <w:r>
        <w:rPr>
          <w:rFonts w:ascii="Times New Roman" w:hAnsi="Times New Roman" w:cs="Times New Roman"/>
          <w:sz w:val="24"/>
          <w:szCs w:val="24"/>
        </w:rPr>
        <w:t xml:space="preserve">в виде следующей схемы, причём </w:t>
      </w:r>
      <w:r w:rsidR="001057D0">
        <w:rPr>
          <w:rFonts w:ascii="Times New Roman" w:hAnsi="Times New Roman" w:cs="Times New Roman"/>
          <w:sz w:val="24"/>
          <w:szCs w:val="24"/>
        </w:rPr>
        <w:t xml:space="preserve">внутренний контроль в </w:t>
      </w:r>
      <w:r w:rsidR="00F44491">
        <w:rPr>
          <w:rFonts w:ascii="Times New Roman" w:hAnsi="Times New Roman" w:cs="Times New Roman"/>
          <w:sz w:val="24"/>
          <w:szCs w:val="24"/>
        </w:rPr>
        <w:t>этой системе</w:t>
      </w:r>
      <w:r w:rsidR="006D0E63">
        <w:rPr>
          <w:rFonts w:ascii="Times New Roman" w:hAnsi="Times New Roman" w:cs="Times New Roman"/>
          <w:sz w:val="24"/>
          <w:szCs w:val="24"/>
        </w:rPr>
        <w:t xml:space="preserve"> (и, соответственно, в схеме)</w:t>
      </w:r>
      <w:r w:rsidR="001057D0">
        <w:rPr>
          <w:rFonts w:ascii="Times New Roman" w:hAnsi="Times New Roman" w:cs="Times New Roman"/>
          <w:sz w:val="24"/>
          <w:szCs w:val="24"/>
        </w:rPr>
        <w:t xml:space="preserve"> занимает </w:t>
      </w:r>
      <w:r>
        <w:rPr>
          <w:rFonts w:ascii="Times New Roman" w:hAnsi="Times New Roman" w:cs="Times New Roman"/>
          <w:sz w:val="24"/>
          <w:szCs w:val="24"/>
        </w:rPr>
        <w:t>особое</w:t>
      </w:r>
      <w:r w:rsidR="001057D0">
        <w:rPr>
          <w:rFonts w:ascii="Times New Roman" w:hAnsi="Times New Roman" w:cs="Times New Roman"/>
          <w:sz w:val="24"/>
          <w:szCs w:val="24"/>
        </w:rPr>
        <w:t xml:space="preserve"> место </w:t>
      </w:r>
      <w:r w:rsidR="00F44491">
        <w:rPr>
          <w:rFonts w:ascii="Times New Roman" w:hAnsi="Times New Roman" w:cs="Times New Roman"/>
          <w:sz w:val="24"/>
          <w:szCs w:val="24"/>
        </w:rPr>
        <w:t>и присутствует на</w:t>
      </w:r>
      <w:r w:rsidR="001057D0">
        <w:rPr>
          <w:rFonts w:ascii="Times New Roman" w:hAnsi="Times New Roman" w:cs="Times New Roman"/>
          <w:sz w:val="24"/>
          <w:szCs w:val="24"/>
        </w:rPr>
        <w:t xml:space="preserve"> все</w:t>
      </w:r>
      <w:r w:rsidR="00F44491">
        <w:rPr>
          <w:rFonts w:ascii="Times New Roman" w:hAnsi="Times New Roman" w:cs="Times New Roman"/>
          <w:sz w:val="24"/>
          <w:szCs w:val="24"/>
        </w:rPr>
        <w:t>х стадиях</w:t>
      </w:r>
      <w:r w:rsidR="001057D0">
        <w:rPr>
          <w:rFonts w:ascii="Times New Roman" w:hAnsi="Times New Roman" w:cs="Times New Roman"/>
          <w:sz w:val="24"/>
          <w:szCs w:val="24"/>
        </w:rPr>
        <w:t xml:space="preserve"> закупочного </w:t>
      </w:r>
      <w:r w:rsidR="00F44491">
        <w:rPr>
          <w:rFonts w:ascii="Times New Roman" w:hAnsi="Times New Roman" w:cs="Times New Roman"/>
          <w:sz w:val="24"/>
          <w:szCs w:val="24"/>
        </w:rPr>
        <w:t>процесса</w:t>
      </w:r>
      <w:r w:rsidR="001057D0" w:rsidRPr="00BA4ED7">
        <w:rPr>
          <w:rFonts w:ascii="Times New Roman" w:hAnsi="Times New Roman" w:cs="Times New Roman"/>
          <w:sz w:val="24"/>
          <w:szCs w:val="24"/>
        </w:rPr>
        <w:t>:</w:t>
      </w:r>
    </w:p>
    <w:p w:rsidR="001057D0" w:rsidRPr="00BA4ED7" w:rsidRDefault="001057D0" w:rsidP="001057D0">
      <w:pPr>
        <w:spacing w:after="0" w:line="240" w:lineRule="auto"/>
        <w:ind w:firstLine="851"/>
        <w:jc w:val="both"/>
        <w:rPr>
          <w:rFonts w:ascii="Times New Roman" w:hAnsi="Times New Roman" w:cs="Times New Roman"/>
          <w:sz w:val="24"/>
          <w:szCs w:val="24"/>
        </w:rPr>
      </w:pPr>
    </w:p>
    <w:p w:rsidR="001057D0" w:rsidRDefault="00B21806" w:rsidP="001057D0">
      <w:r>
        <w:rPr>
          <w:noProof/>
          <w:lang w:eastAsia="ru-RU"/>
        </w:rPr>
        <w:pict>
          <v:group id="Группа 26" o:spid="_x0000_s1026" style="position:absolute;margin-left:4.8pt;margin-top:.6pt;width:475.2pt;height:231.55pt;z-index:251659264" coordsize="60349,2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&#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 o:spid="_x0000_s1027" type="#_x0000_t15" style="position:absolute;width:15142;height:36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p0sMA&#10;AADaAAAADwAAAGRycy9kb3ducmV2LnhtbESPwWrDMBBE74H+g9hAb4mclJjiRgmhEMillDrtobeN&#10;tbFNrZWRFNn++6pQyHGYmTfMdj+aTkRyvrWsYLXMQBBXVrdcK/g8HxfPIHxA1thZJgUTedjvHmZb&#10;LLQd+INiGWqRIOwLVNCE0BdS+qohg35pe+LkXa0zGJJ0tdQOhwQ3nVxnWS4NtpwWGuzptaHqp7wZ&#10;BV+bfHqPm3iY/PAt8e16ubBxSj3Ox8MLiEBjuIf/2yet4An+rqQb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xp0sMAAADaAAAADwAAAAAAAAAAAAAAAACYAgAAZHJzL2Rv&#10;d25yZXYueG1sUEsFBgAAAAAEAAQA9QAAAIgDAAAAAA==&#10;" adj="18995" fillcolor="#dafda7" strokecolor="#98b954">
              <v:fill color2="#f5ffe6" rotate="t" angle="180" colors="0 #dafda7;22938f #e4fdc2;1 #f5ffe6" focus="100%" type="gradient"/>
              <v:shadow on="t" color="black" opacity="24903f" origin=",.5" offset="0,.55556mm"/>
              <v:textbox>
                <w:txbxContent>
                  <w:p w:rsidR="001057D0" w:rsidRPr="00DD3BB9" w:rsidRDefault="001057D0" w:rsidP="001057D0">
                    <w:pPr>
                      <w:pStyle w:val="a3"/>
                      <w:ind w:left="0"/>
                      <w:rPr>
                        <w:b/>
                        <w:sz w:val="18"/>
                        <w:szCs w:val="18"/>
                      </w:rPr>
                    </w:pPr>
                    <w:r w:rsidRPr="00DD3BB9">
                      <w:rPr>
                        <w:b/>
                        <w:sz w:val="18"/>
                        <w:szCs w:val="18"/>
                      </w:rPr>
                      <w:t>1. ПЛАНИРОВАНИЕ</w:t>
                    </w:r>
                  </w:p>
                </w:txbxContent>
              </v:textbox>
            </v:shape>
            <v:shape id="Пятиугольник 4" o:spid="_x0000_s1028" type="#_x0000_t15" style="position:absolute;left:15581;width:15430;height:36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27XcAA&#10;AADaAAAADwAAAGRycy9kb3ducmV2LnhtbESPzYrCMBSF94LvEK7gRjRVRKQaRQTBjTDqMODu0lyb&#10;YnMTm6j17SfCwCwP5+fjLNetrcWTmlA5VjAeZSCIC6crLhV8n3fDOYgQkTXWjknBmwKsV93OEnPt&#10;Xnyk5ymWIo1wyFGBidHnUobCkMUwcp44eVfXWIxJNqXUDb7SuK3lJMtm0mLFiWDQ09ZQcTs9bOLG&#10;6eBSm9v9et8fflD6L0+7Uql+r90sQERq43/4r73XCqbwuZJu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27XcAAAADaAAAADwAAAAAAAAAAAAAAAACYAgAAZHJzL2Rvd25y&#10;ZXYueG1sUEsFBgAAAAAEAAQA9QAAAIUDAAAAAA==&#10;" adj="19044" fillcolor="#dafda7" strokecolor="#98b954">
              <v:fill color2="#f5ffe6" rotate="t" angle="180" colors="0 #dafda7;22938f #e4fdc2;1 #f5ffe6" focus="100%" type="gradient"/>
              <v:shadow on="t" color="black" opacity="24903f" origin=",.5" offset="0,.55556mm"/>
              <v:textbox>
                <w:txbxContent>
                  <w:p w:rsidR="001057D0" w:rsidRPr="00DD3BB9" w:rsidRDefault="001057D0" w:rsidP="001057D0">
                    <w:pPr>
                      <w:jc w:val="center"/>
                      <w:rPr>
                        <w:b/>
                        <w:sz w:val="18"/>
                        <w:szCs w:val="18"/>
                      </w:rPr>
                    </w:pPr>
                    <w:r w:rsidRPr="00DD3BB9">
                      <w:rPr>
                        <w:b/>
                        <w:sz w:val="18"/>
                        <w:szCs w:val="18"/>
                      </w:rPr>
                      <w:t>2. ПРОЦЕДУРА ЗАКУПКИ</w:t>
                    </w:r>
                  </w:p>
                </w:txbxContent>
              </v:textbox>
            </v:shape>
            <v:shape id="Пятиугольник 5" o:spid="_x0000_s1029" type="#_x0000_t15" style="position:absolute;left:31601;width:14770;height:3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8PRcMA&#10;AADaAAAADwAAAGRycy9kb3ducmV2LnhtbESPT2vCQBTE7wW/w/IEb/VFIVVSVymC6MWDfxC9vWZf&#10;k2D2bciuJv323UKhx2FmfsMsVr2t1ZNbXznRMBknoFhyZyopNJxPm9c5KB9IDNVOWMM3e1gtBy8L&#10;yozr5MDPYyhUhIjPSEMZQpMh+rxkS37sGpbofbnWUoiyLdC01EW4rXGaJG9oqZK4UFLD65Lz+/Fh&#10;NaD97C6H5s54S9Nitu2u/R53Wo+G/cc7qMB9+A//tXdGQwq/V+INw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8PRcMAAADaAAAADwAAAAAAAAAAAAAAAACYAgAAZHJzL2Rv&#10;d25yZXYueG1sUEsFBgAAAAAEAAQA9QAAAIgDAAAAAA==&#10;" adj="18823" fillcolor="#dafda7" strokecolor="#98b954">
              <v:fill color2="#f5ffe6" rotate="t" angle="180" colors="0 #dafda7;22938f #e4fdc2;1 #f5ffe6" focus="100%" type="gradient"/>
              <v:shadow on="t" color="black" opacity="24903f" origin=",.5" offset="0,.55556mm"/>
              <v:textbox>
                <w:txbxContent>
                  <w:p w:rsidR="001057D0" w:rsidRPr="00DD3BB9" w:rsidRDefault="001057D0" w:rsidP="001057D0">
                    <w:pPr>
                      <w:spacing w:after="0" w:line="20" w:lineRule="atLeast"/>
                      <w:jc w:val="center"/>
                      <w:rPr>
                        <w:b/>
                        <w:sz w:val="18"/>
                        <w:szCs w:val="18"/>
                      </w:rPr>
                    </w:pPr>
                    <w:r w:rsidRPr="00DD3BB9">
                      <w:rPr>
                        <w:b/>
                        <w:sz w:val="18"/>
                        <w:szCs w:val="18"/>
                      </w:rPr>
                      <w:t>3. ЗАКЛЮЧЕНИЕ</w:t>
                    </w:r>
                  </w:p>
                  <w:p w:rsidR="001057D0" w:rsidRPr="00DD3BB9" w:rsidRDefault="001057D0" w:rsidP="001057D0">
                    <w:pPr>
                      <w:spacing w:after="0" w:line="20" w:lineRule="atLeast"/>
                      <w:jc w:val="center"/>
                      <w:rPr>
                        <w:b/>
                        <w:sz w:val="18"/>
                        <w:szCs w:val="18"/>
                      </w:rPr>
                    </w:pPr>
                    <w:r w:rsidRPr="00DD3BB9">
                      <w:rPr>
                        <w:b/>
                        <w:sz w:val="18"/>
                        <w:szCs w:val="18"/>
                      </w:rPr>
                      <w:t>КОНТРАКТА</w:t>
                    </w:r>
                  </w:p>
                </w:txbxContent>
              </v:textbox>
            </v:shape>
            <v:shape id="Пятиугольник 7" o:spid="_x0000_s1030" type="#_x0000_t15" style="position:absolute;left:46817;width:13532;height:37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TScQA&#10;AADaAAAADwAAAGRycy9kb3ducmV2LnhtbESPT2sCMRTE74LfITzBi9RslWpZjSIFQQ8W/5SKt8fm&#10;uRvcvCybqOu3N4WCx2FmfsNM540txY1qbxwreO8nIIgzpw3nCn4Oy7dPED4gaywdk4IHeZjP2q0p&#10;ptrdeUe3fchFhLBPUUERQpVK6bOCLPq+q4ijd3a1xRBlnUtd4z3CbSkHSTKSFg3HhQIr+ioou+yv&#10;VsH67FH3FmZb/mbm43oa9lab47dS3U6zmIAI1IRX+L+90grG8Hcl3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U0nEAAAA2gAAAA8AAAAAAAAAAAAAAAAAmAIAAGRycy9k&#10;b3ducmV2LnhtbFBLBQYAAAAABAAEAPUAAACJAwAAAAA=&#10;" adj="18625" fillcolor="#dafda7" strokecolor="#98b954">
              <v:fill color2="#f5ffe6" rotate="t" angle="180" colors="0 #dafda7;22938f #e4fdc2;1 #f5ffe6" focus="100%" type="gradient"/>
              <v:shadow on="t" color="black" opacity="24903f" origin=",.5" offset="0,.55556mm"/>
              <v:textbox>
                <w:txbxContent>
                  <w:p w:rsidR="001057D0" w:rsidRPr="00DD3BB9" w:rsidRDefault="001057D0" w:rsidP="001057D0">
                    <w:pPr>
                      <w:spacing w:after="0" w:line="20" w:lineRule="atLeast"/>
                      <w:jc w:val="center"/>
                      <w:rPr>
                        <w:b/>
                        <w:sz w:val="18"/>
                        <w:szCs w:val="18"/>
                      </w:rPr>
                    </w:pPr>
                    <w:r w:rsidRPr="00DD3BB9">
                      <w:rPr>
                        <w:b/>
                        <w:sz w:val="18"/>
                        <w:szCs w:val="18"/>
                      </w:rPr>
                      <w:t xml:space="preserve">4. ИСПОЛНЕНИЕ </w:t>
                    </w:r>
                  </w:p>
                  <w:p w:rsidR="001057D0" w:rsidRPr="00DD3BB9" w:rsidRDefault="001057D0" w:rsidP="001057D0">
                    <w:pPr>
                      <w:spacing w:after="0" w:line="20" w:lineRule="atLeast"/>
                      <w:jc w:val="center"/>
                      <w:rPr>
                        <w:b/>
                        <w:sz w:val="18"/>
                        <w:szCs w:val="18"/>
                      </w:rPr>
                    </w:pPr>
                    <w:r w:rsidRPr="00DD3BB9">
                      <w:rPr>
                        <w:b/>
                        <w:sz w:val="18"/>
                        <w:szCs w:val="18"/>
                      </w:rPr>
                      <w:t>КОНТРАКТА</w:t>
                    </w:r>
                  </w:p>
                </w:txbxContent>
              </v:textbox>
            </v:shape>
            <v:rect id="Прямоугольник 8" o:spid="_x0000_s1031" style="position:absolute;top:4901;width:13313;height:6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vwL8A&#10;AADaAAAADwAAAGRycy9kb3ducmV2LnhtbERPTYvCMBC9L/gfwgh7EU0Vtko1LSIIelx3YfE2NmNT&#10;bCalibX7781B8Ph435tisI3oqfO1YwXzWQKCuHS65krB789+ugLhA7LGxjEp+CcPRT762GCm3YO/&#10;qT+FSsQQ9hkqMCG0mZS+NGTRz1xLHLmr6yyGCLtK6g4fMdw2cpEkqbRYc2ww2NLOUHk73a2C5WS1&#10;7Y87Iw9yMpyrv6/0cqZUqc/xsF2DCDSEt/jlPmgFcWu8Em+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Si/AvwAAANoAAAAPAAAAAAAAAAAAAAAAAJgCAABkcnMvZG93bnJl&#10;di54bWxQSwUGAAAAAAQABAD1AAAAhAMAAAAA&#10;" fillcolor="#ffbe86" strokecolor="#f69240">
              <v:fill color2="#ffebdb" rotate="t" angle="180" colors="0 #ffbe86;22938f #ffd0aa;1 #ffebdb" focus="100%" type="gradient"/>
              <v:shadow on="t" color="black" opacity="24903f" origin=",.5" offset="0,.55556mm"/>
              <v:textbox>
                <w:txbxContent>
                  <w:p w:rsidR="001057D0" w:rsidRPr="00F11AB6" w:rsidRDefault="001057D0" w:rsidP="001057D0">
                    <w:pPr>
                      <w:spacing w:after="0" w:line="240" w:lineRule="atLeast"/>
                      <w:rPr>
                        <w:sz w:val="16"/>
                        <w:szCs w:val="16"/>
                      </w:rPr>
                    </w:pPr>
                    <w:r w:rsidRPr="00F11AB6">
                      <w:rPr>
                        <w:b/>
                        <w:sz w:val="16"/>
                        <w:szCs w:val="16"/>
                      </w:rPr>
                      <w:t>Цель:</w:t>
                    </w:r>
                    <w:r>
                      <w:rPr>
                        <w:sz w:val="16"/>
                        <w:szCs w:val="16"/>
                      </w:rPr>
                      <w:t xml:space="preserve"> определение объёма, </w:t>
                    </w:r>
                    <w:r w:rsidRPr="00F11AB6">
                      <w:rPr>
                        <w:sz w:val="16"/>
                        <w:szCs w:val="16"/>
                      </w:rPr>
                      <w:t>структуры</w:t>
                    </w:r>
                    <w:r>
                      <w:rPr>
                        <w:sz w:val="16"/>
                        <w:szCs w:val="16"/>
                      </w:rPr>
                      <w:t xml:space="preserve"> и стоимости</w:t>
                    </w:r>
                    <w:r w:rsidRPr="00F11AB6">
                      <w:rPr>
                        <w:sz w:val="16"/>
                        <w:szCs w:val="16"/>
                      </w:rPr>
                      <w:t xml:space="preserve"> потребностей</w:t>
                    </w:r>
                  </w:p>
                </w:txbxContent>
              </v:textbox>
            </v:rect>
            <v:rect id="Прямоугольник 9" o:spid="_x0000_s1032" style="position:absolute;left:15581;top:4901;width:13970;height:6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KW8IA&#10;AADaAAAADwAAAGRycy9kb3ducmV2LnhtbESPQYvCMBSE7wv+h/AEL6KpC1atRhFhQY/rLoi3Z/Ns&#10;is1LaWKt/94IC3scZuYbZrXpbCVaanzpWMFknIAgzp0uuVDw+/M1moPwAVlj5ZgUPMnDZt37WGGm&#10;3YO/qT2GQkQI+wwVmBDqTEqfG7Lox64mjt7VNRZDlE0hdYOPCLeV/EySVFosOS4YrGlnKL8d71bB&#10;bDjftoedkXs57M7FaZpezpQqNeh32yWIQF34D/+191rBAt5X4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opbwgAAANoAAAAPAAAAAAAAAAAAAAAAAJgCAABkcnMvZG93&#10;bnJldi54bWxQSwUGAAAAAAQABAD1AAAAhwMAAAAA&#10;" fillcolor="#ffbe86" strokecolor="#f69240">
              <v:fill color2="#ffebdb" rotate="t" angle="180" colors="0 #ffbe86;22938f #ffd0aa;1 #ffebdb" focus="100%" type="gradient"/>
              <v:shadow on="t" color="black" opacity="24903f" origin=",.5" offset="0,.55556mm"/>
              <v:textbox>
                <w:txbxContent>
                  <w:p w:rsidR="001057D0" w:rsidRPr="00F11AB6" w:rsidRDefault="001057D0" w:rsidP="001057D0">
                    <w:pPr>
                      <w:spacing w:after="0" w:line="240" w:lineRule="atLeast"/>
                      <w:rPr>
                        <w:sz w:val="16"/>
                        <w:szCs w:val="16"/>
                      </w:rPr>
                    </w:pPr>
                    <w:r w:rsidRPr="00F11AB6">
                      <w:rPr>
                        <w:b/>
                        <w:sz w:val="16"/>
                        <w:szCs w:val="16"/>
                      </w:rPr>
                      <w:t>Цель:</w:t>
                    </w:r>
                    <w:r w:rsidRPr="00F11AB6">
                      <w:rPr>
                        <w:sz w:val="16"/>
                        <w:szCs w:val="16"/>
                      </w:rPr>
                      <w:t xml:space="preserve"> </w:t>
                    </w:r>
                    <w:r>
                      <w:rPr>
                        <w:sz w:val="16"/>
                        <w:szCs w:val="16"/>
                      </w:rPr>
                      <w:t>выбор контрагента, способного обеспечить потребности</w:t>
                    </w:r>
                  </w:p>
                </w:txbxContent>
              </v:textbox>
            </v:rect>
            <v:rect id="Прямоугольник 12" o:spid="_x0000_s1033" style="position:absolute;left:31455;top:4901;width:13456;height:6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Rp8AA&#10;AADbAAAADwAAAGRycy9kb3ducmV2LnhtbERPS4vCMBC+C/sfwizsRTRdwSrVKCIsuEcfIL2NzdgU&#10;m0lpsrX7740geJuP7znLdW9r0VHrK8cKvscJCOLC6YpLBafjz2gOwgdkjbVjUvBPHtarj8ESM+3u&#10;vKfuEEoRQ9hnqMCE0GRS+sKQRT92DXHkrq61GCJsS6lbvMdwW8tJkqTSYsWxwWBDW0PF7fBnFcyG&#10;8033uzVyJ4d9Xp6n6SWnVKmvz36zABGoD2/xy73T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BRp8AAAADb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rsidR="001057D0" w:rsidRPr="00F11AB6" w:rsidRDefault="001057D0" w:rsidP="001057D0">
                    <w:pPr>
                      <w:spacing w:after="0" w:line="240" w:lineRule="atLeast"/>
                      <w:jc w:val="center"/>
                      <w:rPr>
                        <w:sz w:val="16"/>
                        <w:szCs w:val="16"/>
                      </w:rPr>
                    </w:pPr>
                    <w:r w:rsidRPr="00F11AB6">
                      <w:rPr>
                        <w:b/>
                        <w:sz w:val="16"/>
                        <w:szCs w:val="16"/>
                      </w:rPr>
                      <w:t>Цель:</w:t>
                    </w:r>
                    <w:r w:rsidRPr="00F11AB6">
                      <w:rPr>
                        <w:sz w:val="16"/>
                        <w:szCs w:val="16"/>
                      </w:rPr>
                      <w:t xml:space="preserve"> заключение контракта в соответствии с </w:t>
                    </w:r>
                    <w:r>
                      <w:rPr>
                        <w:sz w:val="16"/>
                        <w:szCs w:val="16"/>
                      </w:rPr>
                      <w:t>условиями закупки</w:t>
                    </w:r>
                  </w:p>
                </w:txbxContent>
              </v:textbox>
            </v:rect>
            <v:rect id="Прямоугольник 13" o:spid="_x0000_s1034" style="position:absolute;left:46817;top:4901;width:13527;height:6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0PMAA&#10;AADbAAAADwAAAGRycy9kb3ducmV2LnhtbERPS4vCMBC+C/sfwizsRTTdFatUo4gg6NEHiLexGZuy&#10;zaQ0sdZ/b4SFvc3H95z5srOVaKnxpWMF38MEBHHudMmFgtNxM5iC8AFZY+WYFDzJw3Lx0Ztjpt2D&#10;99QeQiFiCPsMFZgQ6kxKnxuy6IeuJo7czTUWQ4RNIXWDjxhuK/mTJKm0WHJsMFjT2lD+e7hbBZP+&#10;dNXu1kZuZb+7FOdxer1QqtTXZ7eagQjUhX/xn3ur4/wRvH+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z0PMAAAADb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rsidR="001057D0" w:rsidRPr="00F11AB6" w:rsidRDefault="001057D0" w:rsidP="001057D0">
                    <w:pPr>
                      <w:spacing w:after="0" w:line="60" w:lineRule="atLeast"/>
                      <w:jc w:val="center"/>
                      <w:rPr>
                        <w:sz w:val="14"/>
                        <w:szCs w:val="14"/>
                      </w:rPr>
                    </w:pPr>
                    <w:r w:rsidRPr="00F11AB6">
                      <w:rPr>
                        <w:b/>
                        <w:sz w:val="14"/>
                        <w:szCs w:val="14"/>
                      </w:rPr>
                      <w:t>Цель:</w:t>
                    </w:r>
                    <w:r w:rsidRPr="00F11AB6">
                      <w:rPr>
                        <w:sz w:val="14"/>
                        <w:szCs w:val="14"/>
                      </w:rPr>
                      <w:t xml:space="preserve"> полное удовлетворение потребностей в запланированном объёме</w:t>
                    </w:r>
                    <w:r>
                      <w:rPr>
                        <w:sz w:val="16"/>
                        <w:szCs w:val="16"/>
                      </w:rPr>
                      <w:t xml:space="preserve"> </w:t>
                    </w:r>
                    <w:r w:rsidRPr="00F11AB6">
                      <w:rPr>
                        <w:sz w:val="14"/>
                        <w:szCs w:val="14"/>
                      </w:rPr>
                      <w:t>и качестве</w:t>
                    </w:r>
                  </w:p>
                </w:txbxContent>
              </v:textbox>
            </v:rect>
            <v:rect id="Прямоугольник 15" o:spid="_x0000_s1035" style="position:absolute;top:14410;width:60349;height:2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O98EA&#10;AADbAAAADwAAAGRycy9kb3ducmV2LnhtbERPyWrDMBC9F/oPYgq9NXICWXCjGBNI0+QQyNL7YE0s&#10;E2tkJNVx/74KFHqbx1tnWQy2FT350DhWMB5lIIgrpxuuFVzOm7cFiBCRNbaOScEPBShWz09LzLW7&#10;85H6U6xFCuGQowITY5dLGSpDFsPIdcSJuzpvMSboa6k93lO4beUky2bSYsOpwWBHa0PV7fRtFUwu&#10;ul/EL23q/e1jW84PO2qxU+r1ZSjfQUQa4r/4z/2p0/wpPH5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QzvfBAAAA2wAAAA8AAAAAAAAAAAAAAAAAmAIAAGRycy9kb3du&#10;cmV2LnhtbFBLBQYAAAAABAAEAPUAAACGAwAAAAA=&#10;" fillcolor="#dafda7" strokecolor="#98b954">
              <v:fill color2="#f5ffe6" rotate="t" angle="180" colors="0 #dafda7;22938f #e4fdc2;1 #f5ffe6" focus="100%" type="gradient"/>
              <v:shadow on="t" color="black" opacity="24903f" origin=",.5" offset="0,.55556mm"/>
              <v:textbox>
                <w:txbxContent>
                  <w:p w:rsidR="001057D0" w:rsidRPr="00F11AB6" w:rsidRDefault="001057D0" w:rsidP="001057D0">
                    <w:pPr>
                      <w:jc w:val="center"/>
                      <w:rPr>
                        <w:b/>
                      </w:rPr>
                    </w:pPr>
                    <w:r>
                      <w:rPr>
                        <w:b/>
                      </w:rPr>
                      <w:t>5</w:t>
                    </w:r>
                    <w:r w:rsidRPr="00F11AB6">
                      <w:rPr>
                        <w:b/>
                      </w:rPr>
                      <w:t xml:space="preserve">. </w:t>
                    </w:r>
                    <w:r>
                      <w:rPr>
                        <w:b/>
                      </w:rPr>
                      <w:t xml:space="preserve">ВНУТРЕННИЙ </w:t>
                    </w:r>
                    <w:r w:rsidRPr="00F11AB6">
                      <w:rPr>
                        <w:b/>
                      </w:rPr>
                      <w:t>КОНТРОЛЬ</w:t>
                    </w:r>
                  </w:p>
                </w:txbxContent>
              </v:textbox>
            </v:rect>
            <v:rect id="Прямоугольник 16" o:spid="_x0000_s1036" style="position:absolute;top:17922;width:60344;height:40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XpMIA&#10;AADbAAAADwAAAGRycy9kb3ducmV2LnhtbERPTWvDMAy9F/YfjAa7lNXZYFlJ65YSKGTHpoWRmxar&#10;cVgsh9hNsn9fDwa76fE+td3PthMjDb51rOBllYAgrp1uuVFwOR+f1yB8QNbYOSYFP+Rhv3tYbDHT&#10;buITjWVoRAxhn6ECE0KfSelrQxb9yvXEkbu6wWKIcGikHnCK4baTr0mSSostxwaDPeWG6u/yZhW8&#10;L9eH8SM3spDLuWo+39KvilKlnh7nwwZEoDn8i//chY7zU/j9JR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1ekwgAAANsAAAAPAAAAAAAAAAAAAAAAAJgCAABkcnMvZG93&#10;bnJldi54bWxQSwUGAAAAAAQABAD1AAAAhwMAAAAA&#10;" fillcolor="#ffbe86" strokecolor="#f69240">
              <v:fill color2="#ffebdb" rotate="t" angle="180" colors="0 #ffbe86;22938f #ffd0aa;1 #ffebdb" focus="100%" type="gradient"/>
              <v:shadow on="t" color="black" opacity="24903f" origin=",.5" offset="0,.55556mm"/>
              <v:textbox>
                <w:txbxContent>
                  <w:p w:rsidR="001057D0" w:rsidRPr="00E82938" w:rsidRDefault="001057D0" w:rsidP="001057D0">
                    <w:pPr>
                      <w:spacing w:after="0" w:line="60" w:lineRule="atLeast"/>
                      <w:rPr>
                        <w:sz w:val="14"/>
                        <w:szCs w:val="14"/>
                      </w:rPr>
                    </w:pPr>
                    <w:r w:rsidRPr="00E82938">
                      <w:rPr>
                        <w:b/>
                        <w:sz w:val="14"/>
                        <w:szCs w:val="14"/>
                      </w:rPr>
                      <w:t xml:space="preserve">Цель: </w:t>
                    </w:r>
                    <w:r w:rsidRPr="00E82938">
                      <w:rPr>
                        <w:sz w:val="14"/>
                        <w:szCs w:val="14"/>
                      </w:rPr>
                      <w:t>единый сквозной контроль закупочного цикла в целом, определение адекватности затраченных средств достигнутому результату – удовлетворению потребности заказчика в товарах, работах, услугах, предупреждение и пресечение нарушений на всех стадиях закупочного цикла</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 o:spid="_x0000_s1037" type="#_x0000_t5" style="position:absolute;left:1097;top:12216;width:11627;height:15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jGsEA&#10;AADbAAAADwAAAGRycy9kb3ducmV2LnhtbESPQYvCMBCF78L+hzALe9N0F1GpRlmEBY9ae/E2NmNT&#10;bCaliVr//c5B8DbDe/PeN6vN4Ft1pz42gQ18TzJQxFWwDdcGyuPfeAEqJmSLbWAy8KQIm/XHaIW5&#10;DQ8+0L1ItZIQjjkacCl1udaxcuQxTkJHLNol9B6TrH2tbY8PCfet/smymfbYsDQ47GjrqLoWN2/g&#10;vE+7Zii2i7m7UXbaV1Msy2DM1+fwuwSVaEhv8+t6ZwVfYOUXGU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3IxrBAAAA2wAAAA8AAAAAAAAAAAAAAAAAmAIAAGRycy9kb3du&#10;cmV2LnhtbFBLBQYAAAAABAAEAPUAAACGAwAAAAA=&#10;" fillcolor="#ffbe86" strokecolor="#f69240">
              <v:fill color2="#ffebdb" rotate="t" angle="180" colors="0 #ffbe86;22938f #ffd0aa;1 #ffebdb" focus="100%" type="gradient"/>
              <v:shadow on="t" color="black" opacity="24903f" origin=",.5" offset="0,.55556mm"/>
            </v:shape>
            <v:shape id="Равнобедренный треугольник 19" o:spid="_x0000_s1038" type="#_x0000_t5" style="position:absolute;left:16678;top:12216;width:11627;height: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Ggb8A&#10;AADbAAAADwAAAGRycy9kb3ducmV2LnhtbERPTYvCMBC9C/6HMII3TVdkV7umRQTBo9vtxdvYzDZl&#10;m0lpotZ/bwTB2zze52zywbbiSr1vHCv4mCcgiCunG64VlL/72QqED8gaW8ek4E4e8mw82mCq3Y1/&#10;6FqEWsQQ9ikqMCF0qZS+MmTRz11HHLk/11sMEfa11D3eYrht5SJJPqXFhmODwY52hqr/4mIVnI/h&#10;0AzFbvVlLpScjtUSy9IpNZ0M228QgYbwFr/cBx3nr+H5SzxAZg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4aBvwAAANsAAAAPAAAAAAAAAAAAAAAAAJgCAABkcnMvZG93bnJl&#10;di54bWxQSwUGAAAAAAQABAD1AAAAhAMAAAAA&#10;" fillcolor="#ffbe86" strokecolor="#f69240">
              <v:fill color2="#ffebdb" rotate="t" angle="180" colors="0 #ffbe86;22938f #ffd0aa;1 #ffebdb" focus="100%" type="gradient"/>
              <v:shadow on="t" color="black" opacity="24903f" origin=",.5" offset="0,.55556mm"/>
            </v:shape>
            <v:shape id="Равнобедренный треугольник 20" o:spid="_x0000_s1039" type="#_x0000_t5" style="position:absolute;left:32406;top:12216;width:11627;height: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lobsA&#10;AADbAAAADwAAAGRycy9kb3ducmV2LnhtbERPvQrCMBDeBd8hnOCmqSIq1SgiCI5au7idzdkUm0tp&#10;ota3N4Pg+PH9r7edrcWLWl85VjAZJyCIC6crLhXkl8NoCcIHZI21Y1LwIQ/bTb+3xlS7N5/plYVS&#10;xBD2KSowITSplL4wZNGPXUMcubtrLYYI21LqFt8x3NZymiRzabHi2GCwob2h4pE9rYLbKRyrLtsv&#10;F+ZJyfVUzDDPnVLDQbdbgQjUhb/45z5qBdO4Pn6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t5aG7AAAA2wAAAA8AAAAAAAAAAAAAAAAAmAIAAGRycy9kb3ducmV2Lnht&#10;bFBLBQYAAAAABAAEAPUAAACAAwAAAAA=&#10;" fillcolor="#ffbe86" strokecolor="#f69240">
              <v:fill color2="#ffebdb" rotate="t" angle="180" colors="0 #ffbe86;22938f #ffd0aa;1 #ffebdb" focus="100%" type="gradient"/>
              <v:shadow on="t" color="black" opacity="24903f" origin=",.5" offset="0,.55556mm"/>
            </v:shape>
            <v:shape id="Равнобедренный треугольник 21" o:spid="_x0000_s1040" type="#_x0000_t5" style="position:absolute;left:48207;top:12216;width:11627;height:15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AOsAA&#10;AADbAAAADwAAAGRycy9kb3ducmV2LnhtbESPQYvCMBSE74L/ITzBm6aKaOkaZREEj1p78fZs3jZl&#10;m5fSRK3/3giCx2FmvmHW29424k6drx0rmE0TEMSl0zVXCorzfpKC8AFZY+OYFDzJw3YzHKwx0+7B&#10;J7rnoRIRwj5DBSaENpPSl4Ys+qlriaP35zqLIcqukrrDR4TbRs6TZCkt1hwXDLa0M1T+5zer4HoM&#10;h7rPd+nK3Ci5HMsFFoVTajzqf39ABOrDN/xpH7SC+QzeX+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FAOsAAAADbAAAADwAAAAAAAAAAAAAAAACYAgAAZHJzL2Rvd25y&#10;ZXYueG1sUEsFBgAAAAAEAAQA9QAAAIUDAAAAAA==&#10;" fillcolor="#ffbe86" strokecolor="#f69240">
              <v:fill color2="#ffebdb" rotate="t" angle="180" colors="0 #ffbe86;22938f #ffd0aa;1 #ffebdb" focus="100%" type="gradient"/>
              <v:shadow on="t" color="black" opacity="24903f" origin=",.5" offset="0,.55556mm"/>
            </v:shape>
            <v:rect id="Прямоугольник 22" o:spid="_x0000_s1041" style="position:absolute;left:365;top:23042;width:13310;height:6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bGsIA&#10;AADbAAAADwAAAGRycy9kb3ducmV2LnhtbESPQYvCMBSE7wv+h/AEL6KpBatUo4gg6HHdhcXbs3k2&#10;xealNLHWf78RFvY4zMw3zHrb21p01PrKsYLZNAFBXDhdcang++swWYLwAVlj7ZgUvMjDdjP4WGOu&#10;3ZM/qTuHUkQI+xwVmBCaXEpfGLLop64hjt7NtRZDlG0pdYvPCLe1TJMkkxYrjgsGG9obKu7nh1Ww&#10;GC933Wlv5FGO+0v5M8+uF8qUGg373QpEoD78h//aR60gTeH9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JsawgAAANsAAAAPAAAAAAAAAAAAAAAAAJgCAABkcnMvZG93&#10;bnJldi54bWxQSwUGAAAAAAQABAD1AAAAhwMAAAAA&#10;" fillcolor="#ffbe86" strokecolor="#f69240">
              <v:fill color2="#ffebdb" rotate="t" angle="180" colors="0 #ffbe86;22938f #ffd0aa;1 #ffebdb" focus="100%" type="gradient"/>
              <v:shadow on="t" color="black" opacity="24903f" origin=",.5" offset="0,.55556mm"/>
              <v:textbox>
                <w:txbxContent>
                  <w:p w:rsidR="001057D0" w:rsidRPr="00E82938" w:rsidRDefault="001057D0" w:rsidP="001057D0">
                    <w:pPr>
                      <w:jc w:val="center"/>
                      <w:rPr>
                        <w:sz w:val="16"/>
                        <w:szCs w:val="16"/>
                      </w:rPr>
                    </w:pPr>
                    <w:r w:rsidRPr="00E82938">
                      <w:rPr>
                        <w:b/>
                        <w:sz w:val="16"/>
                        <w:szCs w:val="16"/>
                      </w:rPr>
                      <w:t>Цель:</w:t>
                    </w:r>
                    <w:r w:rsidRPr="00E82938">
                      <w:rPr>
                        <w:sz w:val="16"/>
                        <w:szCs w:val="16"/>
                      </w:rPr>
                      <w:t xml:space="preserve"> контроль затрат</w:t>
                    </w:r>
                  </w:p>
                </w:txbxContent>
              </v:textbox>
            </v:rect>
            <v:rect id="Прямоугольник 23" o:spid="_x0000_s1042" style="position:absolute;left:16020;top:23042;width:14262;height:6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A+gcQA&#10;AADbAAAADwAAAGRycy9kb3ducmV2LnhtbESPQWvCQBSE7wX/w/IEL1I3pjSV1FVEENJjoyDeXrOv&#10;2dDs25Bdk/TfdwuFHoeZ+YbZ7ifbioF63zhWsF4lIIgrpxuuFVzOp8cNCB+QNbaOScE3edjvZg9b&#10;zLUb+Z2GMtQiQtjnqMCE0OVS+sqQRb9yHXH0Pl1vMUTZ11L3OEa4bWWaJJm02HBcMNjR0VD1Vd6t&#10;gpfl5jC8HY0s5HK61dfn7ONGmVKL+XR4BRFoCv/hv3ahFaRP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APoH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rsidR="001057D0" w:rsidRPr="00E82938" w:rsidRDefault="001057D0" w:rsidP="001057D0">
                    <w:pPr>
                      <w:jc w:val="center"/>
                      <w:rPr>
                        <w:sz w:val="16"/>
                        <w:szCs w:val="16"/>
                      </w:rPr>
                    </w:pPr>
                    <w:r w:rsidRPr="00E82938">
                      <w:rPr>
                        <w:b/>
                        <w:sz w:val="16"/>
                        <w:szCs w:val="16"/>
                      </w:rPr>
                      <w:t>Цель:</w:t>
                    </w:r>
                    <w:r w:rsidRPr="00E82938">
                      <w:rPr>
                        <w:sz w:val="16"/>
                        <w:szCs w:val="16"/>
                      </w:rPr>
                      <w:t xml:space="preserve"> контроль правомерности выбора контрагента</w:t>
                    </w:r>
                  </w:p>
                </w:txbxContent>
              </v:textbox>
            </v:rect>
            <v:rect id="Прямоугольник 24" o:spid="_x0000_s1043" style="position:absolute;left:31967;top:23042;width:14262;height:6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m9cQA&#10;AADbAAAADwAAAGRycy9kb3ducmV2LnhtbESPQWvCQBSE7wX/w/IEL1I3hjaV1FVEENJjoyDeXrOv&#10;2dDs25Bdk/TfdwuFHoeZ+YbZ7ifbioF63zhWsF4lIIgrpxuuFVzOp8cNCB+QNbaOScE3edjvZg9b&#10;zLUb+Z2GMtQiQtjnqMCE0OVS+sqQRb9yHXH0Pl1vMUTZ11L3OEa4bWWaJJm02HBcMNjR0VD1Vd6t&#10;gpfl5jC8HY0s5HK61dfn7ONGmVKL+XR4BRFoCv/hv3ahFaRP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pvX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rsidR="001057D0" w:rsidRPr="00E82938" w:rsidRDefault="001057D0" w:rsidP="001057D0">
                    <w:pPr>
                      <w:jc w:val="center"/>
                      <w:rPr>
                        <w:sz w:val="16"/>
                        <w:szCs w:val="16"/>
                      </w:rPr>
                    </w:pPr>
                    <w:r w:rsidRPr="00E82938">
                      <w:rPr>
                        <w:b/>
                        <w:sz w:val="16"/>
                        <w:szCs w:val="16"/>
                      </w:rPr>
                      <w:t>Цель:</w:t>
                    </w:r>
                    <w:r w:rsidRPr="00E82938">
                      <w:rPr>
                        <w:sz w:val="16"/>
                        <w:szCs w:val="16"/>
                      </w:rPr>
                      <w:t xml:space="preserve"> контроль надлежащего и своевременного заключения</w:t>
                    </w:r>
                    <w:r>
                      <w:t xml:space="preserve"> </w:t>
                    </w:r>
                    <w:r w:rsidRPr="00E82938">
                      <w:rPr>
                        <w:sz w:val="16"/>
                        <w:szCs w:val="16"/>
                      </w:rPr>
                      <w:t>контракта</w:t>
                    </w:r>
                  </w:p>
                </w:txbxContent>
              </v:textbox>
            </v:rect>
            <v:rect id="Прямоугольник 25" o:spid="_x0000_s1044" style="position:absolute;left:47475;top:23042;width:12867;height:63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DbsQA&#10;AADbAAAADwAAAGRycy9kb3ducmV2LnhtbESPQWvCQBSE7wX/w/KEXkQ3BoySuoYQKNhjrSDentnX&#10;bDD7NmS3Mf333UKhx2FmvmH2xWQ7MdLgW8cK1qsEBHHtdMuNgvPH63IHwgdkjZ1jUvBNHorD7GmP&#10;uXYPfqfxFBoRIexzVGBC6HMpfW3Iol+5njh6n26wGKIcGqkHfES47WSaJJm02HJcMNhTZai+n76s&#10;gu1iV45vlZFHuZiuzWWT3a6UKfU8n8oXEIGm8B/+ax+1gnQDv1/iD5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A27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rsidR="001057D0" w:rsidRPr="00E82938" w:rsidRDefault="001057D0" w:rsidP="001057D0">
                    <w:pPr>
                      <w:jc w:val="center"/>
                      <w:rPr>
                        <w:sz w:val="16"/>
                        <w:szCs w:val="16"/>
                      </w:rPr>
                    </w:pPr>
                    <w:r w:rsidRPr="00E82938">
                      <w:rPr>
                        <w:b/>
                        <w:sz w:val="16"/>
                        <w:szCs w:val="16"/>
                      </w:rPr>
                      <w:t>Цель:</w:t>
                    </w:r>
                    <w:r w:rsidRPr="00E82938">
                      <w:rPr>
                        <w:sz w:val="16"/>
                        <w:szCs w:val="16"/>
                      </w:rPr>
                      <w:t xml:space="preserve"> контроль надлежащего исполнения контракта</w:t>
                    </w:r>
                  </w:p>
                </w:txbxContent>
              </v:textbox>
            </v:rect>
          </v:group>
        </w:pict>
      </w:r>
    </w:p>
    <w:p w:rsidR="001057D0" w:rsidRDefault="001057D0" w:rsidP="001057D0"/>
    <w:p w:rsidR="001057D0" w:rsidRDefault="001057D0" w:rsidP="001057D0"/>
    <w:p w:rsidR="001057D0" w:rsidRDefault="001057D0" w:rsidP="001057D0"/>
    <w:p w:rsidR="001057D0" w:rsidRDefault="001057D0" w:rsidP="001057D0"/>
    <w:p w:rsidR="001057D0" w:rsidRDefault="001057D0" w:rsidP="001057D0"/>
    <w:p w:rsidR="001057D0" w:rsidRDefault="001057D0" w:rsidP="001057D0"/>
    <w:p w:rsidR="001057D0" w:rsidRDefault="001057D0" w:rsidP="001057D0"/>
    <w:p w:rsidR="001057D0" w:rsidRDefault="001057D0" w:rsidP="001057D0"/>
    <w:p w:rsidR="001057D0" w:rsidRDefault="001057D0" w:rsidP="001057D0"/>
    <w:p w:rsidR="001057D0" w:rsidRPr="00BA4ED7" w:rsidRDefault="00923E90" w:rsidP="001057D0">
      <w:pPr>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w:t>
      </w:r>
      <w:r w:rsidR="00F44491">
        <w:rPr>
          <w:rFonts w:ascii="Times New Roman" w:eastAsia="Calibri" w:hAnsi="Times New Roman" w:cs="Times New Roman"/>
          <w:sz w:val="24"/>
          <w:szCs w:val="24"/>
        </w:rPr>
        <w:t xml:space="preserve"> учётом того факта, что внут</w:t>
      </w:r>
      <w:r>
        <w:rPr>
          <w:rFonts w:ascii="Times New Roman" w:eastAsia="Calibri" w:hAnsi="Times New Roman" w:cs="Times New Roman"/>
          <w:sz w:val="24"/>
          <w:szCs w:val="24"/>
        </w:rPr>
        <w:t xml:space="preserve">ренний контроль не должен носить бессистемный характер и предполагает его последовательное осуществление на всех стадиях закупочного процесса, а также в виду того, что </w:t>
      </w:r>
      <w:r w:rsidRPr="00923E90">
        <w:rPr>
          <w:rFonts w:ascii="Times New Roman" w:eastAsia="Calibri" w:hAnsi="Times New Roman" w:cs="Times New Roman"/>
          <w:sz w:val="24"/>
          <w:szCs w:val="24"/>
        </w:rPr>
        <w:t>без должного внутреннего контроля ни одна закупочная система не может расцениваться в качестве эффективной</w:t>
      </w:r>
      <w:r>
        <w:rPr>
          <w:rFonts w:ascii="Times New Roman" w:eastAsia="Calibri" w:hAnsi="Times New Roman" w:cs="Times New Roman"/>
          <w:sz w:val="24"/>
          <w:szCs w:val="24"/>
        </w:rPr>
        <w:t>,</w:t>
      </w:r>
      <w:r w:rsidRPr="00923E90">
        <w:rPr>
          <w:rFonts w:ascii="Times New Roman" w:eastAsia="Calibri" w:hAnsi="Times New Roman" w:cs="Times New Roman"/>
          <w:sz w:val="24"/>
          <w:szCs w:val="24"/>
        </w:rPr>
        <w:t xml:space="preserve"> </w:t>
      </w:r>
      <w:r w:rsidR="001057D0" w:rsidRPr="00BA4ED7">
        <w:rPr>
          <w:rFonts w:ascii="Times New Roman" w:eastAsia="Calibri" w:hAnsi="Times New Roman" w:cs="Times New Roman"/>
          <w:sz w:val="24"/>
          <w:szCs w:val="24"/>
        </w:rPr>
        <w:t>встаёт вопрос, какие именно действия необходимо предпринять заказчику, чтобы</w:t>
      </w:r>
      <w:r>
        <w:rPr>
          <w:rFonts w:ascii="Times New Roman" w:eastAsia="Calibri" w:hAnsi="Times New Roman" w:cs="Times New Roman"/>
          <w:sz w:val="24"/>
          <w:szCs w:val="24"/>
        </w:rPr>
        <w:t xml:space="preserve"> грамотно выстроить</w:t>
      </w:r>
      <w:r w:rsidR="001057D0" w:rsidRPr="00BA4ED7">
        <w:rPr>
          <w:rFonts w:ascii="Times New Roman" w:eastAsia="Calibri" w:hAnsi="Times New Roman" w:cs="Times New Roman"/>
          <w:sz w:val="24"/>
          <w:szCs w:val="24"/>
        </w:rPr>
        <w:t xml:space="preserve"> систему закупок</w:t>
      </w:r>
      <w:r w:rsidR="001057D0">
        <w:rPr>
          <w:rFonts w:ascii="Times New Roman" w:eastAsia="Calibri" w:hAnsi="Times New Roman" w:cs="Times New Roman"/>
          <w:sz w:val="24"/>
          <w:szCs w:val="24"/>
        </w:rPr>
        <w:t xml:space="preserve"> и их контроля</w:t>
      </w:r>
      <w:r>
        <w:rPr>
          <w:rFonts w:ascii="Times New Roman" w:eastAsia="Calibri" w:hAnsi="Times New Roman" w:cs="Times New Roman"/>
          <w:sz w:val="24"/>
          <w:szCs w:val="24"/>
        </w:rPr>
        <w:t xml:space="preserve"> внутри организации</w:t>
      </w:r>
      <w:r w:rsidR="001057D0" w:rsidRPr="00BA4ED7">
        <w:rPr>
          <w:rFonts w:ascii="Times New Roman" w:eastAsia="Calibri" w:hAnsi="Times New Roman" w:cs="Times New Roman"/>
          <w:sz w:val="24"/>
          <w:szCs w:val="24"/>
        </w:rPr>
        <w:t>?</w:t>
      </w:r>
      <w:proofErr w:type="gramEnd"/>
    </w:p>
    <w:p w:rsidR="001057D0" w:rsidRPr="00BA4ED7" w:rsidRDefault="00923E90" w:rsidP="001057D0">
      <w:pPr>
        <w:spacing w:after="0" w:line="240" w:lineRule="auto"/>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Итак</w:t>
      </w:r>
      <w:r w:rsidRPr="00BA4ED7">
        <w:rPr>
          <w:rFonts w:ascii="Times New Roman" w:eastAsia="Calibri" w:hAnsi="Times New Roman" w:cs="Times New Roman"/>
          <w:sz w:val="24"/>
          <w:szCs w:val="24"/>
        </w:rPr>
        <w:t>,</w:t>
      </w:r>
      <w:r>
        <w:rPr>
          <w:rFonts w:ascii="Times New Roman" w:eastAsia="Calibri" w:hAnsi="Times New Roman" w:cs="Times New Roman"/>
          <w:sz w:val="24"/>
          <w:szCs w:val="24"/>
        </w:rPr>
        <w:t xml:space="preserve"> р</w:t>
      </w:r>
      <w:r w:rsidR="001057D0" w:rsidRPr="00BA4ED7">
        <w:rPr>
          <w:rFonts w:ascii="Times New Roman" w:eastAsia="Calibri" w:hAnsi="Times New Roman" w:cs="Times New Roman"/>
          <w:sz w:val="24"/>
          <w:szCs w:val="24"/>
        </w:rPr>
        <w:t xml:space="preserve">яд организационных </w:t>
      </w:r>
      <w:r>
        <w:rPr>
          <w:rFonts w:ascii="Times New Roman" w:eastAsia="Calibri" w:hAnsi="Times New Roman" w:cs="Times New Roman"/>
          <w:sz w:val="24"/>
          <w:szCs w:val="24"/>
        </w:rPr>
        <w:t>мероприятий</w:t>
      </w:r>
      <w:r w:rsidR="001057D0" w:rsidRPr="00BA4ED7">
        <w:rPr>
          <w:rFonts w:ascii="Times New Roman" w:eastAsia="Calibri" w:hAnsi="Times New Roman" w:cs="Times New Roman"/>
          <w:sz w:val="24"/>
          <w:szCs w:val="24"/>
        </w:rPr>
        <w:t xml:space="preserve"> по построению системы</w:t>
      </w:r>
      <w:r>
        <w:rPr>
          <w:rFonts w:ascii="Times New Roman" w:eastAsia="Calibri" w:hAnsi="Times New Roman" w:cs="Times New Roman"/>
          <w:sz w:val="24"/>
          <w:szCs w:val="24"/>
        </w:rPr>
        <w:t xml:space="preserve"> закупок внутри организации</w:t>
      </w:r>
      <w:r w:rsidR="001057D0" w:rsidRPr="00BA4ED7">
        <w:rPr>
          <w:rFonts w:ascii="Times New Roman" w:eastAsia="Calibri" w:hAnsi="Times New Roman" w:cs="Times New Roman"/>
          <w:sz w:val="24"/>
          <w:szCs w:val="24"/>
        </w:rPr>
        <w:t xml:space="preserve"> должен быть совершён заказчиком в силу прямого указания Федераль</w:t>
      </w:r>
      <w:r>
        <w:rPr>
          <w:rFonts w:ascii="Times New Roman" w:eastAsia="Calibri" w:hAnsi="Times New Roman" w:cs="Times New Roman"/>
          <w:sz w:val="24"/>
          <w:szCs w:val="24"/>
        </w:rPr>
        <w:t xml:space="preserve">ного закона от 5 апреля 2013 г. № </w:t>
      </w:r>
      <w:r w:rsidR="001057D0" w:rsidRPr="00BA4ED7">
        <w:rPr>
          <w:rFonts w:ascii="Times New Roman" w:eastAsia="Calibri"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Закон № 44-ФЗ)</w:t>
      </w:r>
      <w:r>
        <w:rPr>
          <w:rFonts w:ascii="Times New Roman" w:eastAsia="Calibri" w:hAnsi="Times New Roman" w:cs="Times New Roman"/>
          <w:sz w:val="24"/>
          <w:szCs w:val="24"/>
        </w:rPr>
        <w:t>, например, создание комиссий, контрактных служб</w:t>
      </w:r>
      <w:r w:rsidR="001057D0" w:rsidRPr="00BA4ED7">
        <w:rPr>
          <w:rFonts w:ascii="Times New Roman" w:eastAsia="Calibri" w:hAnsi="Times New Roman" w:cs="Times New Roman"/>
          <w:sz w:val="24"/>
          <w:szCs w:val="24"/>
        </w:rPr>
        <w:t>, а ряд остается на усмотрение каждого отдельно взятого заказчика.</w:t>
      </w:r>
      <w:proofErr w:type="gramEnd"/>
    </w:p>
    <w:p w:rsidR="001057D0" w:rsidRPr="00BA4ED7" w:rsidRDefault="00E73288" w:rsidP="001057D0">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Ниже описана</w:t>
      </w:r>
      <w:r w:rsidR="001057D0" w:rsidRPr="00BA4ED7">
        <w:rPr>
          <w:rFonts w:ascii="Times New Roman" w:eastAsia="Calibri" w:hAnsi="Times New Roman" w:cs="Times New Roman"/>
          <w:sz w:val="24"/>
          <w:szCs w:val="24"/>
        </w:rPr>
        <w:t xml:space="preserve"> систем</w:t>
      </w:r>
      <w:r>
        <w:rPr>
          <w:rFonts w:ascii="Times New Roman" w:eastAsia="Calibri" w:hAnsi="Times New Roman" w:cs="Times New Roman"/>
          <w:sz w:val="24"/>
          <w:szCs w:val="24"/>
        </w:rPr>
        <w:t>а</w:t>
      </w:r>
      <w:r w:rsidR="001057D0" w:rsidRPr="00BA4ED7">
        <w:rPr>
          <w:rFonts w:ascii="Times New Roman" w:eastAsia="Calibri" w:hAnsi="Times New Roman" w:cs="Times New Roman"/>
          <w:sz w:val="24"/>
          <w:szCs w:val="24"/>
        </w:rPr>
        <w:t xml:space="preserve"> мер, </w:t>
      </w:r>
      <w:r>
        <w:rPr>
          <w:rFonts w:ascii="Times New Roman" w:eastAsia="Calibri" w:hAnsi="Times New Roman" w:cs="Times New Roman"/>
          <w:sz w:val="24"/>
          <w:szCs w:val="24"/>
        </w:rPr>
        <w:t>последовательная реализация которых</w:t>
      </w:r>
      <w:r w:rsidR="006D0E63">
        <w:rPr>
          <w:rFonts w:ascii="Times New Roman" w:eastAsia="Calibri" w:hAnsi="Times New Roman" w:cs="Times New Roman"/>
          <w:sz w:val="24"/>
          <w:szCs w:val="24"/>
        </w:rPr>
        <w:t>, на взгляд автора данной статьи,</w:t>
      </w:r>
      <w:r>
        <w:rPr>
          <w:rFonts w:ascii="Times New Roman" w:eastAsia="Calibri" w:hAnsi="Times New Roman" w:cs="Times New Roman"/>
          <w:sz w:val="24"/>
          <w:szCs w:val="24"/>
        </w:rPr>
        <w:t xml:space="preserve"> </w:t>
      </w:r>
      <w:r w:rsidR="001057D0" w:rsidRPr="00BA4ED7">
        <w:rPr>
          <w:rFonts w:ascii="Times New Roman" w:eastAsia="Calibri" w:hAnsi="Times New Roman" w:cs="Times New Roman"/>
          <w:sz w:val="24"/>
          <w:szCs w:val="24"/>
        </w:rPr>
        <w:t>позволя</w:t>
      </w:r>
      <w:r>
        <w:rPr>
          <w:rFonts w:ascii="Times New Roman" w:eastAsia="Calibri" w:hAnsi="Times New Roman" w:cs="Times New Roman"/>
          <w:sz w:val="24"/>
          <w:szCs w:val="24"/>
        </w:rPr>
        <w:t>ет</w:t>
      </w:r>
      <w:r w:rsidR="001057D0" w:rsidRPr="00BA4ED7">
        <w:rPr>
          <w:rFonts w:ascii="Times New Roman" w:eastAsia="Calibri" w:hAnsi="Times New Roman" w:cs="Times New Roman"/>
          <w:sz w:val="24"/>
          <w:szCs w:val="24"/>
        </w:rPr>
        <w:t xml:space="preserve"> построить эффективную систему устройства и контроля закупок внутри организации.</w:t>
      </w:r>
    </w:p>
    <w:p w:rsidR="001057D0" w:rsidRPr="00BA4ED7" w:rsidRDefault="001057D0" w:rsidP="001057D0">
      <w:pPr>
        <w:spacing w:after="0" w:line="240" w:lineRule="auto"/>
        <w:ind w:firstLine="851"/>
        <w:jc w:val="both"/>
        <w:rPr>
          <w:rFonts w:ascii="Times New Roman" w:eastAsia="Calibri" w:hAnsi="Times New Roman" w:cs="Times New Roman"/>
          <w:sz w:val="24"/>
          <w:szCs w:val="24"/>
        </w:rPr>
      </w:pPr>
      <w:r w:rsidRPr="00BA4ED7">
        <w:rPr>
          <w:rFonts w:ascii="Times New Roman" w:eastAsia="Calibri" w:hAnsi="Times New Roman" w:cs="Times New Roman"/>
          <w:sz w:val="24"/>
          <w:szCs w:val="24"/>
        </w:rPr>
        <w:t>Так, в силу п</w:t>
      </w:r>
      <w:r w:rsidR="00E73288">
        <w:rPr>
          <w:rFonts w:ascii="Times New Roman" w:eastAsia="Calibri" w:hAnsi="Times New Roman" w:cs="Times New Roman"/>
          <w:sz w:val="24"/>
          <w:szCs w:val="24"/>
        </w:rPr>
        <w:t>рямых требований Закона № 44-ФЗ</w:t>
      </w:r>
      <w:r w:rsidRPr="00BA4ED7">
        <w:rPr>
          <w:rFonts w:ascii="Times New Roman" w:eastAsia="Calibri" w:hAnsi="Times New Roman" w:cs="Times New Roman"/>
          <w:sz w:val="24"/>
          <w:szCs w:val="24"/>
        </w:rPr>
        <w:t xml:space="preserve"> заказчик </w:t>
      </w:r>
      <w:r w:rsidR="00E73288">
        <w:rPr>
          <w:rFonts w:ascii="Times New Roman" w:eastAsia="Calibri" w:hAnsi="Times New Roman" w:cs="Times New Roman"/>
          <w:sz w:val="24"/>
          <w:szCs w:val="24"/>
        </w:rPr>
        <w:t>должен</w:t>
      </w:r>
      <w:r w:rsidRPr="00BA4ED7">
        <w:rPr>
          <w:rFonts w:ascii="Times New Roman" w:eastAsia="Calibri" w:hAnsi="Times New Roman" w:cs="Times New Roman"/>
          <w:sz w:val="24"/>
          <w:szCs w:val="24"/>
        </w:rPr>
        <w:t xml:space="preserve"> назначить контрактного управляющего (при совокупном годовом объёме закупок до 100 </w:t>
      </w:r>
      <w:proofErr w:type="gramStart"/>
      <w:r w:rsidRPr="00BA4ED7">
        <w:rPr>
          <w:rFonts w:ascii="Times New Roman" w:eastAsia="Calibri" w:hAnsi="Times New Roman" w:cs="Times New Roman"/>
          <w:sz w:val="24"/>
          <w:szCs w:val="24"/>
        </w:rPr>
        <w:t>млн</w:t>
      </w:r>
      <w:proofErr w:type="gramEnd"/>
      <w:r w:rsidRPr="00BA4ED7">
        <w:rPr>
          <w:rFonts w:ascii="Times New Roman" w:eastAsia="Calibri" w:hAnsi="Times New Roman" w:cs="Times New Roman"/>
          <w:sz w:val="24"/>
          <w:szCs w:val="24"/>
        </w:rPr>
        <w:t xml:space="preserve"> руб.) либо создать контрактную службу (при совокупном годовом объёме закупок свыше 100 млн руб.), которые фактически являются ключевыми </w:t>
      </w:r>
      <w:r w:rsidR="00E73288">
        <w:rPr>
          <w:rFonts w:ascii="Times New Roman" w:eastAsia="Calibri" w:hAnsi="Times New Roman" w:cs="Times New Roman"/>
          <w:sz w:val="24"/>
          <w:szCs w:val="24"/>
        </w:rPr>
        <w:t>инструментами</w:t>
      </w:r>
      <w:r w:rsidRPr="00BA4ED7">
        <w:rPr>
          <w:rFonts w:ascii="Times New Roman" w:eastAsia="Calibri" w:hAnsi="Times New Roman" w:cs="Times New Roman"/>
          <w:sz w:val="24"/>
          <w:szCs w:val="24"/>
        </w:rPr>
        <w:t xml:space="preserve"> организационного управления закупочной деятельностью </w:t>
      </w:r>
      <w:r w:rsidR="00E73288">
        <w:rPr>
          <w:rFonts w:ascii="Times New Roman" w:eastAsia="Calibri" w:hAnsi="Times New Roman" w:cs="Times New Roman"/>
          <w:sz w:val="24"/>
          <w:szCs w:val="24"/>
        </w:rPr>
        <w:t>внутри организации</w:t>
      </w:r>
      <w:r w:rsidRPr="00BA4ED7">
        <w:rPr>
          <w:rFonts w:ascii="Times New Roman" w:eastAsia="Calibri" w:hAnsi="Times New Roman" w:cs="Times New Roman"/>
          <w:sz w:val="24"/>
          <w:szCs w:val="24"/>
        </w:rPr>
        <w:t xml:space="preserve">, что следует из функционала, прямо закреплённого за ними Законом № 44-ФЗ. </w:t>
      </w:r>
      <w:proofErr w:type="gramStart"/>
      <w:r w:rsidRPr="00BA4ED7">
        <w:rPr>
          <w:rFonts w:ascii="Times New Roman" w:hAnsi="Times New Roman" w:cs="Times New Roman"/>
          <w:sz w:val="24"/>
          <w:szCs w:val="24"/>
        </w:rPr>
        <w:t>Основные обязанности контрактной службы, контрактного управляющего прямо определены в ч. 4 ст. 38 Закона № 44-ФЗ, при этом ч. 3 данной статьи содержит указание, что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r w:rsidR="006D0E63">
        <w:rPr>
          <w:rFonts w:ascii="Times New Roman" w:hAnsi="Times New Roman" w:cs="Times New Roman"/>
          <w:sz w:val="24"/>
          <w:szCs w:val="24"/>
        </w:rPr>
        <w:t>.</w:t>
      </w:r>
      <w:proofErr w:type="gramEnd"/>
      <w:r w:rsidR="006D0E63">
        <w:rPr>
          <w:rFonts w:ascii="Times New Roman" w:hAnsi="Times New Roman" w:cs="Times New Roman"/>
          <w:sz w:val="24"/>
          <w:szCs w:val="24"/>
        </w:rPr>
        <w:t xml:space="preserve"> Н</w:t>
      </w:r>
      <w:r w:rsidR="00E73288">
        <w:rPr>
          <w:rFonts w:ascii="Times New Roman" w:hAnsi="Times New Roman" w:cs="Times New Roman"/>
          <w:sz w:val="24"/>
          <w:szCs w:val="24"/>
        </w:rPr>
        <w:t xml:space="preserve">а сегодняшний день </w:t>
      </w:r>
      <w:r w:rsidRPr="00BA4ED7">
        <w:rPr>
          <w:rFonts w:ascii="Times New Roman" w:hAnsi="Times New Roman" w:cs="Times New Roman"/>
          <w:sz w:val="24"/>
          <w:szCs w:val="24"/>
        </w:rPr>
        <w:t>такое положение утверждено приказом Минэкономразвития России от 29</w:t>
      </w:r>
      <w:r w:rsidR="00E73288">
        <w:rPr>
          <w:rFonts w:ascii="Times New Roman" w:hAnsi="Times New Roman" w:cs="Times New Roman"/>
          <w:sz w:val="24"/>
          <w:szCs w:val="24"/>
        </w:rPr>
        <w:t xml:space="preserve"> октября </w:t>
      </w:r>
      <w:r w:rsidRPr="00BA4ED7">
        <w:rPr>
          <w:rFonts w:ascii="Times New Roman" w:hAnsi="Times New Roman" w:cs="Times New Roman"/>
          <w:sz w:val="24"/>
          <w:szCs w:val="24"/>
        </w:rPr>
        <w:t>2013</w:t>
      </w:r>
      <w:r w:rsidR="00E73288">
        <w:rPr>
          <w:rFonts w:ascii="Times New Roman" w:hAnsi="Times New Roman" w:cs="Times New Roman"/>
          <w:sz w:val="24"/>
          <w:szCs w:val="24"/>
        </w:rPr>
        <w:t xml:space="preserve"> г.</w:t>
      </w:r>
      <w:r w:rsidRPr="00BA4ED7">
        <w:rPr>
          <w:rFonts w:ascii="Times New Roman" w:hAnsi="Times New Roman" w:cs="Times New Roman"/>
          <w:sz w:val="24"/>
          <w:szCs w:val="24"/>
        </w:rPr>
        <w:t xml:space="preserve"> № 631. </w:t>
      </w:r>
      <w:r w:rsidR="00E73288">
        <w:rPr>
          <w:rFonts w:ascii="Times New Roman" w:hAnsi="Times New Roman" w:cs="Times New Roman"/>
          <w:sz w:val="24"/>
          <w:szCs w:val="24"/>
        </w:rPr>
        <w:t>При этом</w:t>
      </w:r>
      <w:r w:rsidRPr="00BA4ED7">
        <w:rPr>
          <w:rFonts w:ascii="Times New Roman" w:hAnsi="Times New Roman" w:cs="Times New Roman"/>
          <w:sz w:val="24"/>
          <w:szCs w:val="24"/>
        </w:rPr>
        <w:t xml:space="preserve">, как говорилось выше, основные полномочия контрактной службы, контрактного управляющего </w:t>
      </w:r>
      <w:r w:rsidR="00E73288">
        <w:rPr>
          <w:rFonts w:ascii="Times New Roman" w:hAnsi="Times New Roman" w:cs="Times New Roman"/>
          <w:sz w:val="24"/>
          <w:szCs w:val="24"/>
        </w:rPr>
        <w:t xml:space="preserve">прямо </w:t>
      </w:r>
      <w:r w:rsidRPr="00BA4ED7">
        <w:rPr>
          <w:rFonts w:ascii="Times New Roman" w:hAnsi="Times New Roman" w:cs="Times New Roman"/>
          <w:sz w:val="24"/>
          <w:szCs w:val="24"/>
        </w:rPr>
        <w:t xml:space="preserve">определены </w:t>
      </w:r>
      <w:r w:rsidR="00E73288">
        <w:rPr>
          <w:rFonts w:ascii="Times New Roman" w:hAnsi="Times New Roman" w:cs="Times New Roman"/>
          <w:sz w:val="24"/>
          <w:szCs w:val="24"/>
        </w:rPr>
        <w:t>самим</w:t>
      </w:r>
      <w:r w:rsidRPr="00BA4ED7">
        <w:rPr>
          <w:rFonts w:ascii="Times New Roman" w:hAnsi="Times New Roman" w:cs="Times New Roman"/>
          <w:sz w:val="24"/>
          <w:szCs w:val="24"/>
        </w:rPr>
        <w:t xml:space="preserve"> Законом № 44-ФЗ:</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разработка плана закупок, плана-графика, осуществление подготовки изменений для внесения в план закупок, план-график, размещение в единой информационной системе плана закупок, плана-графика и внесенных в них изменений;</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осуществление подготовки и размещения в единой информационной системе извещений об осуществлении закупок, документации о закупках и проектов контрактов, подготовки и направления приглашений принять участие в определении поставщиков (подрядчиков, исполнителей) закрытыми способами;</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обеспечение осуществления закупок, в том числе заключение контрактов;</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претензионной работы;</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организация в случае необходимости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осуществление иных полномочий, предусмотренных Законом о контрактной системе.</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4ED7">
        <w:rPr>
          <w:rFonts w:ascii="Times New Roman" w:hAnsi="Times New Roman" w:cs="Times New Roman"/>
          <w:sz w:val="24"/>
          <w:szCs w:val="24"/>
        </w:rPr>
        <w:lastRenderedPageBreak/>
        <w:t>П</w:t>
      </w:r>
      <w:r w:rsidR="00E73288">
        <w:rPr>
          <w:rFonts w:ascii="Times New Roman" w:hAnsi="Times New Roman" w:cs="Times New Roman"/>
          <w:sz w:val="24"/>
          <w:szCs w:val="24"/>
        </w:rPr>
        <w:t>риведённый в Законе № 44-ФЗ п</w:t>
      </w:r>
      <w:r w:rsidRPr="00BA4ED7">
        <w:rPr>
          <w:rFonts w:ascii="Times New Roman" w:hAnsi="Times New Roman" w:cs="Times New Roman"/>
          <w:sz w:val="24"/>
          <w:szCs w:val="24"/>
        </w:rPr>
        <w:t xml:space="preserve">еречень полномочий контрактной службы, контрактного управляющего </w:t>
      </w:r>
      <w:r w:rsidR="00E73288">
        <w:rPr>
          <w:rFonts w:ascii="Times New Roman" w:hAnsi="Times New Roman" w:cs="Times New Roman"/>
          <w:sz w:val="24"/>
          <w:szCs w:val="24"/>
        </w:rPr>
        <w:t>открытый (то есть не является исчерпывающим)</w:t>
      </w:r>
      <w:r w:rsidRPr="00BA4ED7">
        <w:rPr>
          <w:rFonts w:ascii="Times New Roman" w:hAnsi="Times New Roman" w:cs="Times New Roman"/>
          <w:sz w:val="24"/>
          <w:szCs w:val="24"/>
        </w:rPr>
        <w:t xml:space="preserve"> и это принципиально важн</w:t>
      </w:r>
      <w:r w:rsidR="00E73288">
        <w:rPr>
          <w:rFonts w:ascii="Times New Roman" w:hAnsi="Times New Roman" w:cs="Times New Roman"/>
          <w:sz w:val="24"/>
          <w:szCs w:val="24"/>
        </w:rPr>
        <w:t>о</w:t>
      </w:r>
      <w:r w:rsidRPr="00BA4ED7">
        <w:rPr>
          <w:rFonts w:ascii="Times New Roman" w:hAnsi="Times New Roman" w:cs="Times New Roman"/>
          <w:sz w:val="24"/>
          <w:szCs w:val="24"/>
        </w:rPr>
        <w:t xml:space="preserve"> с точки зрения построения внутриорганизационной системы контроля закупочной деятельности, так как данный перечень может дополняться и расширяться кажд</w:t>
      </w:r>
      <w:r w:rsidR="00E73288">
        <w:rPr>
          <w:rFonts w:ascii="Times New Roman" w:hAnsi="Times New Roman" w:cs="Times New Roman"/>
          <w:sz w:val="24"/>
          <w:szCs w:val="24"/>
        </w:rPr>
        <w:t>ым заказчиком</w:t>
      </w:r>
      <w:r w:rsidR="006D0E63">
        <w:rPr>
          <w:rFonts w:ascii="Times New Roman" w:hAnsi="Times New Roman" w:cs="Times New Roman"/>
          <w:sz w:val="24"/>
          <w:szCs w:val="24"/>
        </w:rPr>
        <w:t xml:space="preserve"> самостоятельно</w:t>
      </w:r>
      <w:r w:rsidRPr="00BA4ED7">
        <w:rPr>
          <w:rFonts w:ascii="Times New Roman" w:hAnsi="Times New Roman" w:cs="Times New Roman"/>
          <w:sz w:val="24"/>
          <w:szCs w:val="24"/>
        </w:rPr>
        <w:t xml:space="preserve"> с учётом специфики его деятельности, штатной структуры и внутренней организации закупочного процесса.</w:t>
      </w:r>
      <w:proofErr w:type="gramEnd"/>
    </w:p>
    <w:p w:rsidR="001057D0" w:rsidRPr="00BA4ED7" w:rsidRDefault="00E73288"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w:t>
      </w:r>
      <w:r w:rsidR="001057D0" w:rsidRPr="00BA4ED7">
        <w:rPr>
          <w:rFonts w:ascii="Times New Roman" w:hAnsi="Times New Roman" w:cs="Times New Roman"/>
          <w:sz w:val="24"/>
          <w:szCs w:val="24"/>
        </w:rPr>
        <w:t xml:space="preserve">апример, в целях организации внутреннего </w:t>
      </w:r>
      <w:proofErr w:type="gramStart"/>
      <w:r w:rsidR="001057D0" w:rsidRPr="00BA4ED7">
        <w:rPr>
          <w:rFonts w:ascii="Times New Roman" w:hAnsi="Times New Roman" w:cs="Times New Roman"/>
          <w:sz w:val="24"/>
          <w:szCs w:val="24"/>
        </w:rPr>
        <w:t>контроля за</w:t>
      </w:r>
      <w:proofErr w:type="gramEnd"/>
      <w:r w:rsidR="001057D0" w:rsidRPr="00BA4ED7">
        <w:rPr>
          <w:rFonts w:ascii="Times New Roman" w:hAnsi="Times New Roman" w:cs="Times New Roman"/>
          <w:sz w:val="24"/>
          <w:szCs w:val="24"/>
        </w:rPr>
        <w:t xml:space="preserve"> закупочной деятельностью контрактная служба (контрактный управляющий) может быть наделена следующими </w:t>
      </w:r>
      <w:r>
        <w:rPr>
          <w:rFonts w:ascii="Times New Roman" w:hAnsi="Times New Roman" w:cs="Times New Roman"/>
          <w:sz w:val="24"/>
          <w:szCs w:val="24"/>
        </w:rPr>
        <w:t xml:space="preserve">дополнительными </w:t>
      </w:r>
      <w:r w:rsidR="001057D0" w:rsidRPr="00BA4ED7">
        <w:rPr>
          <w:rFonts w:ascii="Times New Roman" w:hAnsi="Times New Roman" w:cs="Times New Roman"/>
          <w:sz w:val="24"/>
          <w:szCs w:val="24"/>
        </w:rPr>
        <w:t>полномочиями:</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A4ED7">
        <w:rPr>
          <w:rFonts w:ascii="Times New Roman" w:hAnsi="Times New Roman" w:cs="Times New Roman"/>
          <w:sz w:val="24"/>
          <w:szCs w:val="24"/>
        </w:rPr>
        <w:t>- контроль исполнения документов планирования (</w:t>
      </w:r>
      <w:r>
        <w:rPr>
          <w:rFonts w:ascii="Times New Roman" w:hAnsi="Times New Roman" w:cs="Times New Roman"/>
          <w:sz w:val="24"/>
          <w:szCs w:val="24"/>
        </w:rPr>
        <w:t>соответствуют ли сроки</w:t>
      </w:r>
      <w:r w:rsidR="00E73288">
        <w:rPr>
          <w:rFonts w:ascii="Times New Roman" w:hAnsi="Times New Roman" w:cs="Times New Roman"/>
          <w:sz w:val="24"/>
          <w:szCs w:val="24"/>
        </w:rPr>
        <w:t xml:space="preserve"> объявляемых закупочных процедур указанным в плане-графике</w:t>
      </w:r>
      <w:r>
        <w:rPr>
          <w:rFonts w:ascii="Times New Roman" w:hAnsi="Times New Roman" w:cs="Times New Roman"/>
          <w:sz w:val="24"/>
          <w:szCs w:val="24"/>
        </w:rPr>
        <w:t xml:space="preserve">, </w:t>
      </w:r>
      <w:r w:rsidRPr="00BA4ED7">
        <w:rPr>
          <w:rFonts w:ascii="Times New Roman" w:hAnsi="Times New Roman" w:cs="Times New Roman"/>
          <w:sz w:val="24"/>
          <w:szCs w:val="24"/>
        </w:rPr>
        <w:t xml:space="preserve">не превышают ли затраты по заключенным или планируемым к заключению контрактам затрат, </w:t>
      </w:r>
      <w:r w:rsidR="00E73288">
        <w:rPr>
          <w:rFonts w:ascii="Times New Roman" w:hAnsi="Times New Roman" w:cs="Times New Roman"/>
          <w:sz w:val="24"/>
          <w:szCs w:val="24"/>
        </w:rPr>
        <w:t>заложенных при планировании</w:t>
      </w:r>
      <w:r w:rsidR="006D0E63">
        <w:rPr>
          <w:rFonts w:ascii="Times New Roman" w:hAnsi="Times New Roman" w:cs="Times New Roman"/>
          <w:sz w:val="24"/>
          <w:szCs w:val="24"/>
        </w:rPr>
        <w:t xml:space="preserve"> и т.д.</w:t>
      </w:r>
      <w:r w:rsidR="00E73288">
        <w:rPr>
          <w:rFonts w:ascii="Times New Roman" w:hAnsi="Times New Roman" w:cs="Times New Roman"/>
          <w:sz w:val="24"/>
          <w:szCs w:val="24"/>
        </w:rPr>
        <w:t>) -</w:t>
      </w:r>
      <w:r w:rsidRPr="00BA4ED7">
        <w:rPr>
          <w:rFonts w:ascii="Times New Roman" w:hAnsi="Times New Roman" w:cs="Times New Roman"/>
          <w:sz w:val="24"/>
          <w:szCs w:val="24"/>
        </w:rPr>
        <w:t xml:space="preserve"> фактически контрактная служба будет сверять, запланирована ли объявляемая закупка в плане-графике (а в последующем – в плане закупок), не отличаются ли её условия от запланированных</w:t>
      </w:r>
      <w:r>
        <w:rPr>
          <w:rFonts w:ascii="Times New Roman" w:hAnsi="Times New Roman" w:cs="Times New Roman"/>
          <w:sz w:val="24"/>
          <w:szCs w:val="24"/>
        </w:rPr>
        <w:t>, не нарушены ли сроки проведения</w:t>
      </w:r>
      <w:proofErr w:type="gramEnd"/>
      <w:r>
        <w:rPr>
          <w:rFonts w:ascii="Times New Roman" w:hAnsi="Times New Roman" w:cs="Times New Roman"/>
          <w:sz w:val="24"/>
          <w:szCs w:val="24"/>
        </w:rPr>
        <w:t xml:space="preserve"> закупки</w:t>
      </w:r>
      <w:r w:rsidR="006D0E63">
        <w:rPr>
          <w:rFonts w:ascii="Times New Roman" w:hAnsi="Times New Roman" w:cs="Times New Roman"/>
          <w:sz w:val="24"/>
          <w:szCs w:val="24"/>
        </w:rPr>
        <w:t>, предоставлены ли необходимые преимущества организациям инвалидов, учреждениям и предприятиям уголовно-исполнительной системы, субъектам малого предпринимательства и социально ориентированным некоммерческим организациям, установлены ли необходимые в рамках ст. 14 Закона № 44-ФЗ ограничения при закупках иностранных товаров, работ, услуг и иные моменты, обозначенные в плане графике и фигурирующие при объявлении закупки</w:t>
      </w:r>
      <w:r w:rsidRPr="00BA4ED7">
        <w:rPr>
          <w:rFonts w:ascii="Times New Roman" w:hAnsi="Times New Roman" w:cs="Times New Roman"/>
          <w:sz w:val="24"/>
          <w:szCs w:val="24"/>
        </w:rPr>
        <w:t>;</w:t>
      </w:r>
    </w:p>
    <w:p w:rsidR="001057D0" w:rsidRPr="00BA4ED7"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контроль надлежащего и своевременного заключения контрактов (на контрактную службу может быть возложен контроль сроков заключения контрактов, проверка представленных обеспечений исполнения контрактов, контроль соответствия условий заключаемых контрактов объявленным условиям закупки, а также предложениям победителя закупки);</w:t>
      </w:r>
    </w:p>
    <w:p w:rsidR="001057D0"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контроль надлежащего исполнения контрактов</w:t>
      </w:r>
      <w:r>
        <w:rPr>
          <w:rFonts w:ascii="Times New Roman" w:hAnsi="Times New Roman" w:cs="Times New Roman"/>
          <w:sz w:val="24"/>
          <w:szCs w:val="24"/>
        </w:rPr>
        <w:t>;</w:t>
      </w:r>
    </w:p>
    <w:p w:rsidR="001057D0" w:rsidRDefault="001057D0"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контроль своевременности и полноты внесения сведений в реестр контрактов и в отчёты об исполнении контрактов.</w:t>
      </w:r>
    </w:p>
    <w:p w:rsidR="00E73288" w:rsidRDefault="002454A8"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этом фактически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контракта включает в себя две группы контрольных мероприятий:</w:t>
      </w:r>
    </w:p>
    <w:p w:rsidR="002454A8" w:rsidRDefault="002454A8" w:rsidP="002454A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контрагента</w:t>
      </w:r>
      <w:r w:rsidR="006D0E63">
        <w:rPr>
          <w:rFonts w:ascii="Times New Roman" w:hAnsi="Times New Roman" w:cs="Times New Roman"/>
          <w:sz w:val="24"/>
          <w:szCs w:val="24"/>
        </w:rPr>
        <w:t xml:space="preserve"> (поставщика / подрядчика / исполнителя)</w:t>
      </w:r>
      <w:r>
        <w:rPr>
          <w:rFonts w:ascii="Times New Roman" w:hAnsi="Times New Roman" w:cs="Times New Roman"/>
          <w:sz w:val="24"/>
          <w:szCs w:val="24"/>
        </w:rPr>
        <w:t>;</w:t>
      </w:r>
    </w:p>
    <w:p w:rsidR="002454A8" w:rsidRDefault="002454A8" w:rsidP="002454A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заказчика «за самим собой».</w:t>
      </w:r>
    </w:p>
    <w:p w:rsidR="002454A8" w:rsidRDefault="002454A8" w:rsidP="00245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первой группы контрольных мероприятий (</w:t>
      </w:r>
      <w:r w:rsidR="006D0E63">
        <w:rPr>
          <w:rFonts w:ascii="Times New Roman" w:hAnsi="Times New Roman" w:cs="Times New Roman"/>
          <w:sz w:val="24"/>
          <w:szCs w:val="24"/>
        </w:rPr>
        <w:t>контроль</w:t>
      </w:r>
      <w:r>
        <w:rPr>
          <w:rFonts w:ascii="Times New Roman" w:hAnsi="Times New Roman" w:cs="Times New Roman"/>
          <w:sz w:val="24"/>
          <w:szCs w:val="24"/>
        </w:rPr>
        <w:t xml:space="preserve"> контрагент</w:t>
      </w:r>
      <w:r w:rsidR="006D0E63">
        <w:rPr>
          <w:rFonts w:ascii="Times New Roman" w:hAnsi="Times New Roman" w:cs="Times New Roman"/>
          <w:sz w:val="24"/>
          <w:szCs w:val="24"/>
        </w:rPr>
        <w:t>а</w:t>
      </w:r>
      <w:r>
        <w:rPr>
          <w:rFonts w:ascii="Times New Roman" w:hAnsi="Times New Roman" w:cs="Times New Roman"/>
          <w:sz w:val="24"/>
          <w:szCs w:val="24"/>
        </w:rPr>
        <w:t>) как минимум должны отслеживаться следующие моменты:</w:t>
      </w:r>
    </w:p>
    <w:p w:rsidR="00B21806" w:rsidRPr="00C93363" w:rsidRDefault="00DA084D" w:rsidP="002454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Своевременность исполнения контрагентом своих обязательств:</w:t>
      </w:r>
    </w:p>
    <w:p w:rsidR="002454A8" w:rsidRPr="00C93363" w:rsidRDefault="002454A8" w:rsidP="002454A8">
      <w:p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sz w:val="24"/>
          <w:szCs w:val="24"/>
        </w:rPr>
        <w:t>- соблюдение сроков поставки товаров, выполнения работ, оказания услуг;</w:t>
      </w:r>
    </w:p>
    <w:p w:rsidR="002454A8" w:rsidRPr="00C93363" w:rsidRDefault="002454A8" w:rsidP="002454A8">
      <w:p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sz w:val="24"/>
          <w:szCs w:val="24"/>
        </w:rPr>
        <w:t>- соблюдение сроков передачи технической</w:t>
      </w:r>
      <w:r w:rsidR="006D0E63">
        <w:rPr>
          <w:rFonts w:ascii="Times New Roman" w:hAnsi="Times New Roman" w:cs="Times New Roman"/>
          <w:sz w:val="24"/>
          <w:szCs w:val="24"/>
        </w:rPr>
        <w:t xml:space="preserve"> и другой необходимой в соответствии с контрактом</w:t>
      </w:r>
      <w:r w:rsidRPr="00C93363">
        <w:rPr>
          <w:rFonts w:ascii="Times New Roman" w:hAnsi="Times New Roman" w:cs="Times New Roman"/>
          <w:sz w:val="24"/>
          <w:szCs w:val="24"/>
        </w:rPr>
        <w:t xml:space="preserve"> документации и</w:t>
      </w:r>
      <w:r w:rsidR="006D0E63">
        <w:rPr>
          <w:rFonts w:ascii="Times New Roman" w:hAnsi="Times New Roman" w:cs="Times New Roman"/>
          <w:sz w:val="24"/>
          <w:szCs w:val="24"/>
        </w:rPr>
        <w:t xml:space="preserve"> соблюдение</w:t>
      </w:r>
      <w:r w:rsidRPr="00C93363">
        <w:rPr>
          <w:rFonts w:ascii="Times New Roman" w:hAnsi="Times New Roman" w:cs="Times New Roman"/>
          <w:sz w:val="24"/>
          <w:szCs w:val="24"/>
        </w:rPr>
        <w:t xml:space="preserve"> иных обязательств, </w:t>
      </w:r>
      <w:proofErr w:type="gramStart"/>
      <w:r w:rsidRPr="00C93363">
        <w:rPr>
          <w:rFonts w:ascii="Times New Roman" w:hAnsi="Times New Roman" w:cs="Times New Roman"/>
          <w:sz w:val="24"/>
          <w:szCs w:val="24"/>
        </w:rPr>
        <w:t>сроки</w:t>
      </w:r>
      <w:proofErr w:type="gramEnd"/>
      <w:r w:rsidRPr="00C93363">
        <w:rPr>
          <w:rFonts w:ascii="Times New Roman" w:hAnsi="Times New Roman" w:cs="Times New Roman"/>
          <w:sz w:val="24"/>
          <w:szCs w:val="24"/>
        </w:rPr>
        <w:t xml:space="preserve"> исполнения которых определены контрактом;</w:t>
      </w:r>
    </w:p>
    <w:p w:rsidR="00B21806" w:rsidRPr="00C93363" w:rsidRDefault="00DA084D" w:rsidP="002454A8">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Соответствие поставленных товаров, выполненных работ, оказанных услуг условиям контракта:</w:t>
      </w:r>
    </w:p>
    <w:p w:rsidR="002454A8" w:rsidRPr="00C93363" w:rsidRDefault="002454A8" w:rsidP="002454A8">
      <w:p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sz w:val="24"/>
          <w:szCs w:val="24"/>
        </w:rPr>
        <w:t>-</w:t>
      </w:r>
      <w:r w:rsidR="006D0E63">
        <w:rPr>
          <w:rFonts w:ascii="Times New Roman" w:hAnsi="Times New Roman" w:cs="Times New Roman"/>
          <w:sz w:val="24"/>
          <w:szCs w:val="24"/>
        </w:rPr>
        <w:t xml:space="preserve"> соответствие условиям контракта </w:t>
      </w:r>
      <w:proofErr w:type="gramStart"/>
      <w:r w:rsidR="006D0E63">
        <w:rPr>
          <w:rFonts w:ascii="Times New Roman" w:hAnsi="Times New Roman" w:cs="Times New Roman"/>
          <w:sz w:val="24"/>
          <w:szCs w:val="24"/>
        </w:rPr>
        <w:t>промежуточных</w:t>
      </w:r>
      <w:proofErr w:type="gramEnd"/>
      <w:r w:rsidR="006D0E63">
        <w:rPr>
          <w:rFonts w:ascii="Times New Roman" w:hAnsi="Times New Roman" w:cs="Times New Roman"/>
          <w:sz w:val="24"/>
          <w:szCs w:val="24"/>
        </w:rPr>
        <w:t xml:space="preserve"> и</w:t>
      </w:r>
      <w:r w:rsidRPr="00C93363">
        <w:rPr>
          <w:rFonts w:ascii="Times New Roman" w:hAnsi="Times New Roman" w:cs="Times New Roman"/>
          <w:sz w:val="24"/>
          <w:szCs w:val="24"/>
        </w:rPr>
        <w:t xml:space="preserve"> </w:t>
      </w:r>
      <w:r w:rsidR="006D0E63">
        <w:rPr>
          <w:rFonts w:ascii="Times New Roman" w:hAnsi="Times New Roman" w:cs="Times New Roman"/>
          <w:sz w:val="24"/>
          <w:szCs w:val="24"/>
        </w:rPr>
        <w:t>конечного</w:t>
      </w:r>
      <w:r w:rsidRPr="00C93363">
        <w:rPr>
          <w:rFonts w:ascii="Times New Roman" w:hAnsi="Times New Roman" w:cs="Times New Roman"/>
          <w:sz w:val="24"/>
          <w:szCs w:val="24"/>
        </w:rPr>
        <w:t xml:space="preserve"> результат</w:t>
      </w:r>
      <w:r w:rsidR="006D0E63">
        <w:rPr>
          <w:rFonts w:ascii="Times New Roman" w:hAnsi="Times New Roman" w:cs="Times New Roman"/>
          <w:sz w:val="24"/>
          <w:szCs w:val="24"/>
        </w:rPr>
        <w:t>а</w:t>
      </w:r>
      <w:r w:rsidRPr="00C93363">
        <w:rPr>
          <w:rFonts w:ascii="Times New Roman" w:hAnsi="Times New Roman" w:cs="Times New Roman"/>
          <w:sz w:val="24"/>
          <w:szCs w:val="24"/>
        </w:rPr>
        <w:t>;</w:t>
      </w:r>
    </w:p>
    <w:p w:rsidR="002454A8" w:rsidRPr="006D0E63" w:rsidRDefault="002454A8" w:rsidP="002454A8">
      <w:p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sz w:val="24"/>
          <w:szCs w:val="24"/>
        </w:rPr>
        <w:t>- если контрактом были предусмотрены требования к процессу выполнения работ, оказания услуг, то соответствие эт</w:t>
      </w:r>
      <w:r w:rsidR="006D0E63">
        <w:rPr>
          <w:rFonts w:ascii="Times New Roman" w:hAnsi="Times New Roman" w:cs="Times New Roman"/>
          <w:sz w:val="24"/>
          <w:szCs w:val="24"/>
        </w:rPr>
        <w:t xml:space="preserve">ого процесса условиям </w:t>
      </w:r>
      <w:r w:rsidR="006D0E63" w:rsidRPr="006D0E63">
        <w:rPr>
          <w:rFonts w:ascii="Times New Roman" w:hAnsi="Times New Roman" w:cs="Times New Roman"/>
          <w:sz w:val="24"/>
          <w:szCs w:val="24"/>
        </w:rPr>
        <w:t>контракта</w:t>
      </w:r>
      <w:r w:rsidRPr="006D0E63">
        <w:rPr>
          <w:rFonts w:ascii="Times New Roman" w:hAnsi="Times New Roman" w:cs="Times New Roman"/>
          <w:sz w:val="24"/>
          <w:szCs w:val="24"/>
        </w:rPr>
        <w:t xml:space="preserve"> </w:t>
      </w:r>
      <w:r w:rsidR="006D0E63" w:rsidRPr="006D0E63">
        <w:rPr>
          <w:rFonts w:ascii="Times New Roman" w:hAnsi="Times New Roman" w:cs="Times New Roman"/>
          <w:sz w:val="24"/>
          <w:szCs w:val="24"/>
        </w:rPr>
        <w:t>(н</w:t>
      </w:r>
      <w:r w:rsidRPr="006D0E63">
        <w:rPr>
          <w:rFonts w:ascii="Times New Roman" w:hAnsi="Times New Roman" w:cs="Times New Roman"/>
          <w:iCs/>
          <w:sz w:val="24"/>
          <w:szCs w:val="24"/>
        </w:rPr>
        <w:t>апример, если в контракте на оказание услуг по охране указано, что все охранники должны быть одеты в форменную одежду, то заказчик также должен проконтролировать выполнение исполнителем этих обязательств</w:t>
      </w:r>
      <w:r w:rsidR="006D0E63" w:rsidRPr="006D0E63">
        <w:rPr>
          <w:rFonts w:ascii="Times New Roman" w:hAnsi="Times New Roman" w:cs="Times New Roman"/>
          <w:iCs/>
          <w:sz w:val="24"/>
          <w:szCs w:val="24"/>
        </w:rPr>
        <w:t>)</w:t>
      </w:r>
      <w:r w:rsidRPr="006D0E63">
        <w:rPr>
          <w:rFonts w:ascii="Times New Roman" w:hAnsi="Times New Roman" w:cs="Times New Roman"/>
          <w:iCs/>
          <w:sz w:val="24"/>
          <w:szCs w:val="24"/>
        </w:rPr>
        <w:t>.</w:t>
      </w:r>
    </w:p>
    <w:p w:rsidR="00B21806" w:rsidRPr="00C93363" w:rsidRDefault="00DA084D" w:rsidP="002454A8">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 xml:space="preserve">Привлечение поставщиком (исполнителем, подрядчиком) к исполнению контракта соисполнителей, субподрядчиков из числа </w:t>
      </w:r>
      <w:r w:rsidR="002454A8" w:rsidRPr="00C93363">
        <w:rPr>
          <w:rFonts w:ascii="Times New Roman" w:hAnsi="Times New Roman" w:cs="Times New Roman"/>
          <w:bCs/>
          <w:sz w:val="24"/>
          <w:szCs w:val="24"/>
        </w:rPr>
        <w:t>субъектов малого предпринимательства, социально ориентированных некоммерческих организаций</w:t>
      </w:r>
      <w:r w:rsidRPr="00C93363">
        <w:rPr>
          <w:rFonts w:ascii="Times New Roman" w:hAnsi="Times New Roman" w:cs="Times New Roman"/>
          <w:bCs/>
          <w:sz w:val="24"/>
          <w:szCs w:val="24"/>
        </w:rPr>
        <w:t xml:space="preserve">, если заказчиком при </w:t>
      </w:r>
      <w:r w:rsidRPr="00C93363">
        <w:rPr>
          <w:rFonts w:ascii="Times New Roman" w:hAnsi="Times New Roman" w:cs="Times New Roman"/>
          <w:bCs/>
          <w:sz w:val="24"/>
          <w:szCs w:val="24"/>
        </w:rPr>
        <w:lastRenderedPageBreak/>
        <w:t xml:space="preserve">объявлении закупки были установлены преимущества в соответствии с </w:t>
      </w:r>
      <w:proofErr w:type="gramStart"/>
      <w:r w:rsidRPr="00C93363">
        <w:rPr>
          <w:rFonts w:ascii="Times New Roman" w:hAnsi="Times New Roman" w:cs="Times New Roman"/>
          <w:bCs/>
          <w:sz w:val="24"/>
          <w:szCs w:val="24"/>
        </w:rPr>
        <w:t>ч</w:t>
      </w:r>
      <w:proofErr w:type="gramEnd"/>
      <w:r w:rsidRPr="00C93363">
        <w:rPr>
          <w:rFonts w:ascii="Times New Roman" w:hAnsi="Times New Roman" w:cs="Times New Roman"/>
          <w:bCs/>
          <w:sz w:val="24"/>
          <w:szCs w:val="24"/>
        </w:rPr>
        <w:t>. 5 ст. 30 Закона № 44-ФЗ</w:t>
      </w:r>
      <w:r w:rsidR="002454A8" w:rsidRPr="00C93363">
        <w:rPr>
          <w:rFonts w:ascii="Times New Roman" w:hAnsi="Times New Roman" w:cs="Times New Roman"/>
          <w:bCs/>
          <w:sz w:val="24"/>
          <w:szCs w:val="24"/>
        </w:rPr>
        <w:t>;</w:t>
      </w:r>
    </w:p>
    <w:p w:rsidR="00B21806" w:rsidRPr="00C93363" w:rsidRDefault="00DA084D" w:rsidP="002454A8">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 xml:space="preserve">Предоставление поставщиком (подрядчиком, исполнителем) в соответствии с ч. 23 ст. 34 Закона № 44-ФЗ информации </w:t>
      </w:r>
      <w:proofErr w:type="gramStart"/>
      <w:r w:rsidRPr="00C93363">
        <w:rPr>
          <w:rFonts w:ascii="Times New Roman" w:hAnsi="Times New Roman" w:cs="Times New Roman"/>
          <w:bCs/>
          <w:sz w:val="24"/>
          <w:szCs w:val="24"/>
        </w:rPr>
        <w:t>о</w:t>
      </w:r>
      <w:proofErr w:type="gramEnd"/>
      <w:r w:rsidRPr="00C93363">
        <w:rPr>
          <w:rFonts w:ascii="Times New Roman" w:hAnsi="Times New Roman" w:cs="Times New Roman"/>
          <w:bCs/>
          <w:sz w:val="24"/>
          <w:szCs w:val="24"/>
        </w:rPr>
        <w:t xml:space="preserve"> всех соисполнителях, субподрядчиках, заключивших с ним договоры, цена которого или общая цена которых составляет более, чем 10% цены контракта</w:t>
      </w:r>
      <w:r w:rsidR="002454A8" w:rsidRPr="00C93363">
        <w:rPr>
          <w:rFonts w:ascii="Times New Roman" w:hAnsi="Times New Roman" w:cs="Times New Roman"/>
          <w:bCs/>
          <w:sz w:val="24"/>
          <w:szCs w:val="24"/>
        </w:rPr>
        <w:t>;</w:t>
      </w:r>
    </w:p>
    <w:p w:rsidR="00B21806" w:rsidRPr="00C93363" w:rsidRDefault="00DA084D" w:rsidP="002454A8">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Своевременное предоставление контрагентом надлежащим образом заполненных документов об исполнении контракта</w:t>
      </w:r>
      <w:r w:rsidR="002454A8" w:rsidRPr="00C93363">
        <w:rPr>
          <w:rFonts w:ascii="Times New Roman" w:hAnsi="Times New Roman" w:cs="Times New Roman"/>
          <w:bCs/>
          <w:sz w:val="24"/>
          <w:szCs w:val="24"/>
        </w:rPr>
        <w:t xml:space="preserve"> (актов, счетов, счетов-фактур и т.д.);</w:t>
      </w:r>
    </w:p>
    <w:p w:rsidR="00B21806" w:rsidRPr="00C93363" w:rsidRDefault="00DA084D" w:rsidP="002454A8">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В случае если предоставленное заказчику обеспечение исполнения контракта в форме банковской гарантии стало по каким-либо причинам недействительным – замену такого обеспечения на действительное</w:t>
      </w:r>
      <w:r w:rsidR="002454A8" w:rsidRPr="00C93363">
        <w:rPr>
          <w:rFonts w:ascii="Times New Roman" w:hAnsi="Times New Roman" w:cs="Times New Roman"/>
          <w:bCs/>
          <w:sz w:val="24"/>
          <w:szCs w:val="24"/>
        </w:rPr>
        <w:t>.</w:t>
      </w:r>
    </w:p>
    <w:p w:rsidR="002454A8" w:rsidRPr="00C93363" w:rsidRDefault="002454A8" w:rsidP="002454A8">
      <w:p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sz w:val="24"/>
          <w:szCs w:val="24"/>
        </w:rPr>
        <w:t xml:space="preserve">В рамках второй группы контрольных мероприятий (контроль заказчика «за самим собой») </w:t>
      </w:r>
      <w:r w:rsidR="00C93363">
        <w:rPr>
          <w:rFonts w:ascii="Times New Roman" w:hAnsi="Times New Roman" w:cs="Times New Roman"/>
          <w:sz w:val="24"/>
          <w:szCs w:val="24"/>
        </w:rPr>
        <w:t xml:space="preserve">в первую очередь </w:t>
      </w:r>
      <w:r w:rsidRPr="00C93363">
        <w:rPr>
          <w:rFonts w:ascii="Times New Roman" w:hAnsi="Times New Roman" w:cs="Times New Roman"/>
          <w:sz w:val="24"/>
          <w:szCs w:val="24"/>
        </w:rPr>
        <w:t>необходимо проконтролировать следующее:</w:t>
      </w:r>
    </w:p>
    <w:p w:rsidR="00B21806" w:rsidRPr="00C93363" w:rsidRDefault="00DA084D" w:rsidP="002454A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Соблюдение сроков и порядка приёмки товаров, работ, услуг</w:t>
      </w:r>
      <w:r w:rsidR="002454A8" w:rsidRPr="00C93363">
        <w:rPr>
          <w:rFonts w:ascii="Times New Roman" w:hAnsi="Times New Roman" w:cs="Times New Roman"/>
          <w:bCs/>
          <w:sz w:val="24"/>
          <w:szCs w:val="24"/>
        </w:rPr>
        <w:t>;</w:t>
      </w:r>
    </w:p>
    <w:p w:rsidR="00B21806" w:rsidRPr="00C93363" w:rsidRDefault="00DA084D" w:rsidP="002454A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Соблюдение сроков оплаты</w:t>
      </w:r>
      <w:r w:rsidR="002454A8" w:rsidRPr="00C93363">
        <w:rPr>
          <w:rFonts w:ascii="Times New Roman" w:hAnsi="Times New Roman" w:cs="Times New Roman"/>
          <w:bCs/>
          <w:sz w:val="24"/>
          <w:szCs w:val="24"/>
        </w:rPr>
        <w:t>;</w:t>
      </w:r>
    </w:p>
    <w:p w:rsidR="00B21806" w:rsidRPr="00C93363" w:rsidRDefault="00DA084D" w:rsidP="002454A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 xml:space="preserve">Соблюдение </w:t>
      </w:r>
      <w:proofErr w:type="gramStart"/>
      <w:r w:rsidRPr="00C93363">
        <w:rPr>
          <w:rFonts w:ascii="Times New Roman" w:hAnsi="Times New Roman" w:cs="Times New Roman"/>
          <w:bCs/>
          <w:sz w:val="24"/>
          <w:szCs w:val="24"/>
        </w:rPr>
        <w:t>сроков возврата обеспечения исполнения контрактов</w:t>
      </w:r>
      <w:proofErr w:type="gramEnd"/>
      <w:r w:rsidR="002454A8" w:rsidRPr="00C93363">
        <w:rPr>
          <w:rFonts w:ascii="Times New Roman" w:hAnsi="Times New Roman" w:cs="Times New Roman"/>
          <w:bCs/>
          <w:sz w:val="24"/>
          <w:szCs w:val="24"/>
        </w:rPr>
        <w:t>;</w:t>
      </w:r>
    </w:p>
    <w:p w:rsidR="00B21806" w:rsidRPr="00C93363" w:rsidRDefault="00DA084D" w:rsidP="002454A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 xml:space="preserve">Своевременное выставление претензий </w:t>
      </w:r>
      <w:r w:rsidRPr="00C93363">
        <w:rPr>
          <w:rFonts w:ascii="Times New Roman" w:hAnsi="Times New Roman" w:cs="Times New Roman"/>
          <w:sz w:val="24"/>
          <w:szCs w:val="24"/>
        </w:rPr>
        <w:t>в связи с ненадлежащим (в том числе несвоевременным) исполнением / неисполнением контрактов поставщиками (подрядчиками, исполнителями)</w:t>
      </w:r>
      <w:r w:rsidR="002454A8" w:rsidRPr="00C93363">
        <w:rPr>
          <w:rFonts w:ascii="Times New Roman" w:hAnsi="Times New Roman" w:cs="Times New Roman"/>
          <w:sz w:val="24"/>
          <w:szCs w:val="24"/>
        </w:rPr>
        <w:t>;</w:t>
      </w:r>
    </w:p>
    <w:p w:rsidR="00B21806" w:rsidRPr="00C93363" w:rsidRDefault="00DA084D" w:rsidP="002454A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Начисление и удержание</w:t>
      </w:r>
      <w:r w:rsidR="00C93363">
        <w:rPr>
          <w:rFonts w:ascii="Times New Roman" w:hAnsi="Times New Roman" w:cs="Times New Roman"/>
          <w:bCs/>
          <w:sz w:val="24"/>
          <w:szCs w:val="24"/>
        </w:rPr>
        <w:t xml:space="preserve"> (взыскание)</w:t>
      </w:r>
      <w:r w:rsidRPr="00C93363">
        <w:rPr>
          <w:rFonts w:ascii="Times New Roman" w:hAnsi="Times New Roman" w:cs="Times New Roman"/>
          <w:bCs/>
          <w:sz w:val="24"/>
          <w:szCs w:val="24"/>
        </w:rPr>
        <w:t xml:space="preserve"> неустоек (штрафов, пеней)</w:t>
      </w:r>
      <w:r w:rsidR="002454A8" w:rsidRPr="00C93363">
        <w:rPr>
          <w:rFonts w:ascii="Times New Roman" w:hAnsi="Times New Roman" w:cs="Times New Roman"/>
          <w:bCs/>
          <w:sz w:val="24"/>
          <w:szCs w:val="24"/>
        </w:rPr>
        <w:t>;</w:t>
      </w:r>
    </w:p>
    <w:p w:rsidR="00E73288" w:rsidRPr="00C93363" w:rsidRDefault="00C93363" w:rsidP="00C93363">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C93363">
        <w:rPr>
          <w:rFonts w:ascii="Times New Roman" w:hAnsi="Times New Roman" w:cs="Times New Roman"/>
          <w:bCs/>
          <w:sz w:val="24"/>
          <w:szCs w:val="24"/>
        </w:rPr>
        <w:t>Соблюдение законодательных ограничений по изменению условий заключённых контрактов.</w:t>
      </w:r>
    </w:p>
    <w:p w:rsidR="00E73288" w:rsidRPr="00BA4ED7" w:rsidRDefault="00E73288" w:rsidP="001057D0">
      <w:pPr>
        <w:autoSpaceDE w:val="0"/>
        <w:autoSpaceDN w:val="0"/>
        <w:adjustRightInd w:val="0"/>
        <w:spacing w:after="0" w:line="240" w:lineRule="auto"/>
        <w:ind w:firstLine="851"/>
        <w:jc w:val="both"/>
        <w:rPr>
          <w:rFonts w:ascii="Times New Roman" w:hAnsi="Times New Roman" w:cs="Times New Roman"/>
          <w:sz w:val="24"/>
          <w:szCs w:val="24"/>
        </w:rPr>
      </w:pPr>
    </w:p>
    <w:p w:rsidR="001057D0" w:rsidRPr="00BA4ED7" w:rsidRDefault="001057D0" w:rsidP="001057D0">
      <w:pPr>
        <w:spacing w:after="0" w:line="240" w:lineRule="auto"/>
        <w:ind w:firstLine="851"/>
        <w:jc w:val="both"/>
        <w:rPr>
          <w:rFonts w:ascii="Times New Roman" w:hAnsi="Times New Roman" w:cs="Times New Roman"/>
          <w:sz w:val="24"/>
          <w:szCs w:val="24"/>
        </w:rPr>
      </w:pPr>
      <w:proofErr w:type="gramStart"/>
      <w:r w:rsidRPr="00C93363">
        <w:rPr>
          <w:rFonts w:ascii="Times New Roman" w:hAnsi="Times New Roman" w:cs="Times New Roman"/>
          <w:sz w:val="24"/>
          <w:szCs w:val="24"/>
        </w:rPr>
        <w:t xml:space="preserve">Необходимо </w:t>
      </w:r>
      <w:r w:rsidR="00C93363" w:rsidRPr="00C93363">
        <w:rPr>
          <w:rFonts w:ascii="Times New Roman" w:hAnsi="Times New Roman" w:cs="Times New Roman"/>
          <w:sz w:val="24"/>
          <w:szCs w:val="24"/>
        </w:rPr>
        <w:t>принять во внимание</w:t>
      </w:r>
      <w:r w:rsidRPr="00C93363">
        <w:rPr>
          <w:rFonts w:ascii="Times New Roman" w:hAnsi="Times New Roman" w:cs="Times New Roman"/>
          <w:sz w:val="24"/>
          <w:szCs w:val="24"/>
        </w:rPr>
        <w:t>, что закон не содержит запрета на осуществление контрактной службой,</w:t>
      </w:r>
      <w:r w:rsidRPr="00BA4ED7">
        <w:rPr>
          <w:rFonts w:ascii="Times New Roman" w:hAnsi="Times New Roman" w:cs="Times New Roman"/>
          <w:sz w:val="24"/>
          <w:szCs w:val="24"/>
        </w:rPr>
        <w:t xml:space="preserve"> отдельными её сотрудниками или контрактным управляющим иных обязанностей, не имеющих прямого отношения к закупкам (например, </w:t>
      </w:r>
      <w:r w:rsidR="00C93363">
        <w:rPr>
          <w:rFonts w:ascii="Times New Roman" w:hAnsi="Times New Roman" w:cs="Times New Roman"/>
          <w:sz w:val="24"/>
          <w:szCs w:val="24"/>
        </w:rPr>
        <w:t>заместитель директора школы</w:t>
      </w:r>
      <w:r w:rsidRPr="00BA4ED7">
        <w:rPr>
          <w:rFonts w:ascii="Times New Roman" w:hAnsi="Times New Roman" w:cs="Times New Roman"/>
          <w:sz w:val="24"/>
          <w:szCs w:val="24"/>
        </w:rPr>
        <w:t xml:space="preserve"> по хозяйственной части может быть как контрактным управляющим, так и заниматься общехозяйственными вопросами деятельности образовательного учреждения, не связанными с исполнением контрактов, заключенных в рамках Закона № 44-ФЗ).</w:t>
      </w:r>
      <w:proofErr w:type="gramEnd"/>
    </w:p>
    <w:p w:rsidR="001057D0" w:rsidRPr="00BA4ED7" w:rsidRDefault="00B73491"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Немаловажный для заказчиков</w:t>
      </w:r>
      <w:r w:rsidR="001057D0" w:rsidRPr="00BA4ED7">
        <w:rPr>
          <w:rFonts w:ascii="Times New Roman" w:hAnsi="Times New Roman" w:cs="Times New Roman"/>
          <w:sz w:val="24"/>
          <w:szCs w:val="24"/>
        </w:rPr>
        <w:t xml:space="preserve"> организационный </w:t>
      </w:r>
      <w:r w:rsidR="00C93363">
        <w:rPr>
          <w:rFonts w:ascii="Times New Roman" w:hAnsi="Times New Roman" w:cs="Times New Roman"/>
          <w:sz w:val="24"/>
          <w:szCs w:val="24"/>
        </w:rPr>
        <w:t xml:space="preserve">вопрос, связанный с деятельностью контрактной службы, </w:t>
      </w:r>
      <w:r w:rsidR="001057D0" w:rsidRPr="00BA4ED7">
        <w:rPr>
          <w:rFonts w:ascii="Times New Roman" w:hAnsi="Times New Roman" w:cs="Times New Roman"/>
          <w:sz w:val="24"/>
          <w:szCs w:val="24"/>
        </w:rPr>
        <w:t xml:space="preserve">должна ли </w:t>
      </w:r>
      <w:r w:rsidR="00C93363">
        <w:rPr>
          <w:rFonts w:ascii="Times New Roman" w:hAnsi="Times New Roman" w:cs="Times New Roman"/>
          <w:sz w:val="24"/>
          <w:szCs w:val="24"/>
        </w:rPr>
        <w:t>такая</w:t>
      </w:r>
      <w:r w:rsidR="001057D0" w:rsidRPr="00BA4ED7">
        <w:rPr>
          <w:rFonts w:ascii="Times New Roman" w:hAnsi="Times New Roman" w:cs="Times New Roman"/>
          <w:sz w:val="24"/>
          <w:szCs w:val="24"/>
        </w:rPr>
        <w:t xml:space="preserve"> служба </w:t>
      </w:r>
      <w:r w:rsidR="00C93363">
        <w:rPr>
          <w:rFonts w:ascii="Times New Roman" w:hAnsi="Times New Roman" w:cs="Times New Roman"/>
          <w:sz w:val="24"/>
          <w:szCs w:val="24"/>
        </w:rPr>
        <w:t>быть</w:t>
      </w:r>
      <w:r w:rsidR="001057D0" w:rsidRPr="00BA4ED7">
        <w:rPr>
          <w:rFonts w:ascii="Times New Roman" w:hAnsi="Times New Roman" w:cs="Times New Roman"/>
          <w:sz w:val="24"/>
          <w:szCs w:val="24"/>
        </w:rPr>
        <w:t xml:space="preserve"> отдельн</w:t>
      </w:r>
      <w:r w:rsidR="00C93363">
        <w:rPr>
          <w:rFonts w:ascii="Times New Roman" w:hAnsi="Times New Roman" w:cs="Times New Roman"/>
          <w:sz w:val="24"/>
          <w:szCs w:val="24"/>
        </w:rPr>
        <w:t>ым</w:t>
      </w:r>
      <w:r w:rsidR="001057D0" w:rsidRPr="00BA4ED7">
        <w:rPr>
          <w:rFonts w:ascii="Times New Roman" w:hAnsi="Times New Roman" w:cs="Times New Roman"/>
          <w:sz w:val="24"/>
          <w:szCs w:val="24"/>
        </w:rPr>
        <w:t xml:space="preserve"> структурн</w:t>
      </w:r>
      <w:r w:rsidR="00C93363">
        <w:rPr>
          <w:rFonts w:ascii="Times New Roman" w:hAnsi="Times New Roman" w:cs="Times New Roman"/>
          <w:sz w:val="24"/>
          <w:szCs w:val="24"/>
        </w:rPr>
        <w:t>ым</w:t>
      </w:r>
      <w:r w:rsidR="001057D0" w:rsidRPr="00BA4ED7">
        <w:rPr>
          <w:rFonts w:ascii="Times New Roman" w:hAnsi="Times New Roman" w:cs="Times New Roman"/>
          <w:sz w:val="24"/>
          <w:szCs w:val="24"/>
        </w:rPr>
        <w:t xml:space="preserve"> подразделени</w:t>
      </w:r>
      <w:r w:rsidR="00C93363">
        <w:rPr>
          <w:rFonts w:ascii="Times New Roman" w:hAnsi="Times New Roman" w:cs="Times New Roman"/>
          <w:sz w:val="24"/>
          <w:szCs w:val="24"/>
        </w:rPr>
        <w:t>ем заказчика</w:t>
      </w:r>
      <w:r w:rsidR="001057D0" w:rsidRPr="00BA4ED7">
        <w:rPr>
          <w:rFonts w:ascii="Times New Roman" w:hAnsi="Times New Roman" w:cs="Times New Roman"/>
          <w:sz w:val="24"/>
          <w:szCs w:val="24"/>
        </w:rPr>
        <w:t>?</w:t>
      </w:r>
    </w:p>
    <w:p w:rsidR="001057D0" w:rsidRPr="00BA4ED7" w:rsidRDefault="00C93363"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Ч</w:t>
      </w:r>
      <w:r w:rsidRPr="00BA4ED7">
        <w:rPr>
          <w:rFonts w:ascii="Times New Roman" w:hAnsi="Times New Roman" w:cs="Times New Roman"/>
          <w:sz w:val="24"/>
          <w:szCs w:val="24"/>
        </w:rPr>
        <w:t>. 1 ст. 38</w:t>
      </w:r>
      <w:r>
        <w:rPr>
          <w:rFonts w:ascii="Times New Roman" w:hAnsi="Times New Roman" w:cs="Times New Roman"/>
          <w:sz w:val="24"/>
          <w:szCs w:val="24"/>
        </w:rPr>
        <w:t xml:space="preserve"> </w:t>
      </w:r>
      <w:r w:rsidR="001057D0" w:rsidRPr="00BA4ED7">
        <w:rPr>
          <w:rFonts w:ascii="Times New Roman" w:hAnsi="Times New Roman" w:cs="Times New Roman"/>
          <w:sz w:val="24"/>
          <w:szCs w:val="24"/>
        </w:rPr>
        <w:t>Закон</w:t>
      </w:r>
      <w:r>
        <w:rPr>
          <w:rFonts w:ascii="Times New Roman" w:hAnsi="Times New Roman" w:cs="Times New Roman"/>
          <w:sz w:val="24"/>
          <w:szCs w:val="24"/>
        </w:rPr>
        <w:t>а</w:t>
      </w:r>
      <w:r w:rsidR="001057D0" w:rsidRPr="00BA4ED7">
        <w:rPr>
          <w:rFonts w:ascii="Times New Roman" w:hAnsi="Times New Roman" w:cs="Times New Roman"/>
          <w:sz w:val="24"/>
          <w:szCs w:val="24"/>
        </w:rPr>
        <w:t xml:space="preserve"> № 44-ФЗ </w:t>
      </w:r>
      <w:r>
        <w:rPr>
          <w:rFonts w:ascii="Times New Roman" w:hAnsi="Times New Roman" w:cs="Times New Roman"/>
          <w:sz w:val="24"/>
          <w:szCs w:val="24"/>
        </w:rPr>
        <w:t>оговаривает</w:t>
      </w:r>
      <w:r w:rsidR="001057D0" w:rsidRPr="00BA4ED7">
        <w:rPr>
          <w:rFonts w:ascii="Times New Roman" w:hAnsi="Times New Roman" w:cs="Times New Roman"/>
          <w:sz w:val="24"/>
          <w:szCs w:val="24"/>
        </w:rPr>
        <w:t>, что при создании контрактной службы не является обязательным создание специального структурного подразде</w:t>
      </w:r>
      <w:r>
        <w:rPr>
          <w:rFonts w:ascii="Times New Roman" w:hAnsi="Times New Roman" w:cs="Times New Roman"/>
          <w:sz w:val="24"/>
          <w:szCs w:val="24"/>
        </w:rPr>
        <w:t>ления</w:t>
      </w:r>
      <w:r w:rsidR="001057D0" w:rsidRPr="00BA4ED7">
        <w:rPr>
          <w:rFonts w:ascii="Times New Roman" w:hAnsi="Times New Roman" w:cs="Times New Roman"/>
          <w:sz w:val="24"/>
          <w:szCs w:val="24"/>
        </w:rPr>
        <w:t xml:space="preserve">. </w:t>
      </w:r>
      <w:r>
        <w:rPr>
          <w:rFonts w:ascii="Times New Roman" w:hAnsi="Times New Roman" w:cs="Times New Roman"/>
          <w:sz w:val="24"/>
          <w:szCs w:val="24"/>
        </w:rPr>
        <w:t>Таким образом,</w:t>
      </w:r>
      <w:r w:rsidR="001057D0" w:rsidRPr="00BA4ED7">
        <w:rPr>
          <w:rFonts w:ascii="Times New Roman" w:hAnsi="Times New Roman" w:cs="Times New Roman"/>
          <w:sz w:val="24"/>
          <w:szCs w:val="24"/>
        </w:rPr>
        <w:t xml:space="preserve"> создание контрактной службы не всегда связано с внесением изменений в штатное расписание заказчика и не предполагает в обязательном порядке перепрофилирование его структурных подразделений путем </w:t>
      </w:r>
      <w:r>
        <w:rPr>
          <w:rFonts w:ascii="Times New Roman" w:hAnsi="Times New Roman" w:cs="Times New Roman"/>
          <w:sz w:val="24"/>
          <w:szCs w:val="24"/>
        </w:rPr>
        <w:t>объединения либо выделения</w:t>
      </w:r>
      <w:r w:rsidR="001057D0" w:rsidRPr="00BA4ED7">
        <w:rPr>
          <w:rFonts w:ascii="Times New Roman" w:hAnsi="Times New Roman" w:cs="Times New Roman"/>
          <w:sz w:val="24"/>
          <w:szCs w:val="24"/>
        </w:rPr>
        <w:t xml:space="preserve"> в контрактную службу. </w:t>
      </w:r>
      <w:r>
        <w:rPr>
          <w:rFonts w:ascii="Times New Roman" w:hAnsi="Times New Roman" w:cs="Times New Roman"/>
          <w:sz w:val="24"/>
          <w:szCs w:val="24"/>
        </w:rPr>
        <w:t>Этот же подход лежит в основе Типового положения</w:t>
      </w:r>
      <w:r w:rsidR="001057D0" w:rsidRPr="00BA4ED7">
        <w:rPr>
          <w:rFonts w:ascii="Times New Roman" w:hAnsi="Times New Roman" w:cs="Times New Roman"/>
          <w:sz w:val="24"/>
          <w:szCs w:val="24"/>
        </w:rPr>
        <w:t xml:space="preserve"> (регламент</w:t>
      </w:r>
      <w:r>
        <w:rPr>
          <w:rFonts w:ascii="Times New Roman" w:hAnsi="Times New Roman" w:cs="Times New Roman"/>
          <w:sz w:val="24"/>
          <w:szCs w:val="24"/>
        </w:rPr>
        <w:t>а</w:t>
      </w:r>
      <w:r w:rsidR="001057D0" w:rsidRPr="00BA4ED7">
        <w:rPr>
          <w:rFonts w:ascii="Times New Roman" w:hAnsi="Times New Roman" w:cs="Times New Roman"/>
          <w:sz w:val="24"/>
          <w:szCs w:val="24"/>
        </w:rPr>
        <w:t>) о контрактной службе, утверждённо</w:t>
      </w:r>
      <w:r>
        <w:rPr>
          <w:rFonts w:ascii="Times New Roman" w:hAnsi="Times New Roman" w:cs="Times New Roman"/>
          <w:sz w:val="24"/>
          <w:szCs w:val="24"/>
        </w:rPr>
        <w:t>го</w:t>
      </w:r>
      <w:r w:rsidR="001057D0" w:rsidRPr="00BA4ED7">
        <w:rPr>
          <w:rFonts w:ascii="Times New Roman" w:hAnsi="Times New Roman" w:cs="Times New Roman"/>
          <w:sz w:val="24"/>
          <w:szCs w:val="24"/>
        </w:rPr>
        <w:t xml:space="preserve"> приказом Минэкономразвития России от 29</w:t>
      </w:r>
      <w:r>
        <w:rPr>
          <w:rFonts w:ascii="Times New Roman" w:hAnsi="Times New Roman" w:cs="Times New Roman"/>
          <w:sz w:val="24"/>
          <w:szCs w:val="24"/>
        </w:rPr>
        <w:t xml:space="preserve"> октября </w:t>
      </w:r>
      <w:r w:rsidR="001057D0" w:rsidRPr="00BA4ED7">
        <w:rPr>
          <w:rFonts w:ascii="Times New Roman" w:hAnsi="Times New Roman" w:cs="Times New Roman"/>
          <w:sz w:val="24"/>
          <w:szCs w:val="24"/>
        </w:rPr>
        <w:t>2013</w:t>
      </w:r>
      <w:r>
        <w:rPr>
          <w:rFonts w:ascii="Times New Roman" w:hAnsi="Times New Roman" w:cs="Times New Roman"/>
          <w:sz w:val="24"/>
          <w:szCs w:val="24"/>
        </w:rPr>
        <w:t xml:space="preserve"> г.</w:t>
      </w:r>
      <w:r w:rsidR="001057D0" w:rsidRPr="00BA4ED7">
        <w:rPr>
          <w:rFonts w:ascii="Times New Roman" w:hAnsi="Times New Roman" w:cs="Times New Roman"/>
          <w:sz w:val="24"/>
          <w:szCs w:val="24"/>
        </w:rPr>
        <w:t xml:space="preserve"> № 631.</w:t>
      </w:r>
    </w:p>
    <w:p w:rsidR="001057D0" w:rsidRPr="00BA4ED7" w:rsidRDefault="00C93363"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Итак</w:t>
      </w:r>
      <w:r w:rsidR="001057D0" w:rsidRPr="00BA4ED7">
        <w:rPr>
          <w:rFonts w:ascii="Times New Roman" w:hAnsi="Times New Roman" w:cs="Times New Roman"/>
          <w:sz w:val="24"/>
          <w:szCs w:val="24"/>
        </w:rPr>
        <w:t>, контрактная служба может представлять собой некую «надстройку» над существующей у заказчика организационной структурой. Например, контрактная слу</w:t>
      </w:r>
      <w:r>
        <w:rPr>
          <w:rFonts w:ascii="Times New Roman" w:hAnsi="Times New Roman" w:cs="Times New Roman"/>
          <w:sz w:val="24"/>
          <w:szCs w:val="24"/>
        </w:rPr>
        <w:t>жба может быть создана приказом руководителя организации</w:t>
      </w:r>
      <w:r w:rsidR="001057D0" w:rsidRPr="00BA4ED7">
        <w:rPr>
          <w:rFonts w:ascii="Times New Roman" w:hAnsi="Times New Roman" w:cs="Times New Roman"/>
          <w:sz w:val="24"/>
          <w:szCs w:val="24"/>
        </w:rPr>
        <w:t>, которым на отдельных сотрудников бухгалтерии</w:t>
      </w:r>
      <w:r w:rsidR="00B73491">
        <w:rPr>
          <w:rFonts w:ascii="Times New Roman" w:hAnsi="Times New Roman" w:cs="Times New Roman"/>
          <w:sz w:val="24"/>
          <w:szCs w:val="24"/>
        </w:rPr>
        <w:t>, юридического отдела, отдела снабжения, а также на отдел государственных закупок в полном составе</w:t>
      </w:r>
      <w:r w:rsidR="001057D0" w:rsidRPr="00BA4ED7">
        <w:rPr>
          <w:rFonts w:ascii="Times New Roman" w:hAnsi="Times New Roman" w:cs="Times New Roman"/>
          <w:sz w:val="24"/>
          <w:szCs w:val="24"/>
        </w:rPr>
        <w:t xml:space="preserve"> и </w:t>
      </w:r>
      <w:r w:rsidR="001057D0">
        <w:rPr>
          <w:rFonts w:ascii="Times New Roman" w:hAnsi="Times New Roman" w:cs="Times New Roman"/>
          <w:sz w:val="24"/>
          <w:szCs w:val="24"/>
        </w:rPr>
        <w:t xml:space="preserve">одного из </w:t>
      </w:r>
      <w:r w:rsidR="001057D0" w:rsidRPr="00BA4ED7">
        <w:rPr>
          <w:rFonts w:ascii="Times New Roman" w:hAnsi="Times New Roman" w:cs="Times New Roman"/>
          <w:sz w:val="24"/>
          <w:szCs w:val="24"/>
        </w:rPr>
        <w:t>заместител</w:t>
      </w:r>
      <w:r w:rsidR="001057D0">
        <w:rPr>
          <w:rFonts w:ascii="Times New Roman" w:hAnsi="Times New Roman" w:cs="Times New Roman"/>
          <w:sz w:val="24"/>
          <w:szCs w:val="24"/>
        </w:rPr>
        <w:t>ей</w:t>
      </w:r>
      <w:r w:rsidR="001057D0" w:rsidRPr="00BA4ED7">
        <w:rPr>
          <w:rFonts w:ascii="Times New Roman" w:hAnsi="Times New Roman" w:cs="Times New Roman"/>
          <w:sz w:val="24"/>
          <w:szCs w:val="24"/>
        </w:rPr>
        <w:t xml:space="preserve"> </w:t>
      </w:r>
      <w:r>
        <w:rPr>
          <w:rFonts w:ascii="Times New Roman" w:hAnsi="Times New Roman" w:cs="Times New Roman"/>
          <w:sz w:val="24"/>
          <w:szCs w:val="24"/>
        </w:rPr>
        <w:t>руководителя</w:t>
      </w:r>
      <w:r w:rsidR="001057D0" w:rsidRPr="00BA4ED7">
        <w:rPr>
          <w:rFonts w:ascii="Times New Roman" w:hAnsi="Times New Roman" w:cs="Times New Roman"/>
          <w:sz w:val="24"/>
          <w:szCs w:val="24"/>
        </w:rPr>
        <w:t xml:space="preserve"> будут возложены функции контрактной службы. При </w:t>
      </w:r>
      <w:proofErr w:type="gramStart"/>
      <w:r w:rsidR="001057D0" w:rsidRPr="00BA4ED7">
        <w:rPr>
          <w:rFonts w:ascii="Times New Roman" w:hAnsi="Times New Roman" w:cs="Times New Roman"/>
          <w:sz w:val="24"/>
          <w:szCs w:val="24"/>
        </w:rPr>
        <w:t>этом</w:t>
      </w:r>
      <w:proofErr w:type="gramEnd"/>
      <w:r w:rsidR="001057D0" w:rsidRPr="00BA4ED7">
        <w:rPr>
          <w:rFonts w:ascii="Times New Roman" w:hAnsi="Times New Roman" w:cs="Times New Roman"/>
          <w:sz w:val="24"/>
          <w:szCs w:val="24"/>
        </w:rPr>
        <w:t xml:space="preserve"> поскольку включение отдельных сотрудников в состав контрактной службы в большинстве случаев связано с изменением (расширением) их трудовой функции, а, следовательно, с изменением трудового договора</w:t>
      </w:r>
      <w:r w:rsidR="00B73491">
        <w:rPr>
          <w:rFonts w:ascii="Times New Roman" w:hAnsi="Times New Roman" w:cs="Times New Roman"/>
          <w:sz w:val="24"/>
          <w:szCs w:val="24"/>
        </w:rPr>
        <w:t xml:space="preserve"> (служебного контракта)</w:t>
      </w:r>
      <w:r w:rsidR="001057D0" w:rsidRPr="00BA4ED7">
        <w:rPr>
          <w:rFonts w:ascii="Times New Roman" w:hAnsi="Times New Roman" w:cs="Times New Roman"/>
          <w:sz w:val="24"/>
          <w:szCs w:val="24"/>
        </w:rPr>
        <w:t>, то такое включение может осуществляться только с согласия указанных сотрудников и при условии внесения соответствующих изменений в их должностные инструкции</w:t>
      </w:r>
      <w:r w:rsidR="008A0653">
        <w:rPr>
          <w:rFonts w:ascii="Times New Roman" w:hAnsi="Times New Roman" w:cs="Times New Roman"/>
          <w:sz w:val="24"/>
          <w:szCs w:val="24"/>
        </w:rPr>
        <w:t xml:space="preserve"> (должностные регламенты)</w:t>
      </w:r>
      <w:r w:rsidR="001057D0" w:rsidRPr="00BA4ED7">
        <w:rPr>
          <w:rFonts w:ascii="Times New Roman" w:hAnsi="Times New Roman" w:cs="Times New Roman"/>
          <w:sz w:val="24"/>
          <w:szCs w:val="24"/>
        </w:rPr>
        <w:t xml:space="preserve">. Вместе с тем, вполне допустимо и </w:t>
      </w:r>
      <w:r w:rsidR="001057D0" w:rsidRPr="00BA4ED7">
        <w:rPr>
          <w:rFonts w:ascii="Times New Roman" w:hAnsi="Times New Roman" w:cs="Times New Roman"/>
          <w:sz w:val="24"/>
          <w:szCs w:val="24"/>
        </w:rPr>
        <w:lastRenderedPageBreak/>
        <w:t>создание контрактной службы в виде отдельного структурного подразделения, как на базе имеющегося у заказчика структурного подразделения, так и путем создания новой структурной единицы.</w:t>
      </w:r>
      <w:r w:rsidR="001057D0">
        <w:rPr>
          <w:rFonts w:ascii="Times New Roman" w:hAnsi="Times New Roman" w:cs="Times New Roman"/>
          <w:sz w:val="24"/>
          <w:szCs w:val="24"/>
        </w:rPr>
        <w:t xml:space="preserve"> </w:t>
      </w:r>
      <w:proofErr w:type="gramStart"/>
      <w:r w:rsidR="001057D0">
        <w:rPr>
          <w:rFonts w:ascii="Times New Roman" w:hAnsi="Times New Roman" w:cs="Times New Roman"/>
          <w:sz w:val="24"/>
          <w:szCs w:val="24"/>
        </w:rPr>
        <w:t>Вопрос о том</w:t>
      </w:r>
      <w:r w:rsidR="008A0653">
        <w:rPr>
          <w:rFonts w:ascii="Times New Roman" w:hAnsi="Times New Roman" w:cs="Times New Roman"/>
          <w:sz w:val="24"/>
          <w:szCs w:val="24"/>
        </w:rPr>
        <w:t>,</w:t>
      </w:r>
      <w:r w:rsidR="001057D0">
        <w:rPr>
          <w:rFonts w:ascii="Times New Roman" w:hAnsi="Times New Roman" w:cs="Times New Roman"/>
          <w:sz w:val="24"/>
          <w:szCs w:val="24"/>
        </w:rPr>
        <w:t xml:space="preserve"> по какой из двух описанных моделей создавать контрактную службу</w:t>
      </w:r>
      <w:r w:rsidR="008A0653">
        <w:rPr>
          <w:rFonts w:ascii="Times New Roman" w:hAnsi="Times New Roman" w:cs="Times New Roman"/>
          <w:sz w:val="24"/>
          <w:szCs w:val="24"/>
        </w:rPr>
        <w:t>,</w:t>
      </w:r>
      <w:r w:rsidR="001057D0">
        <w:rPr>
          <w:rFonts w:ascii="Times New Roman" w:hAnsi="Times New Roman" w:cs="Times New Roman"/>
          <w:sz w:val="24"/>
          <w:szCs w:val="24"/>
        </w:rPr>
        <w:t xml:space="preserve"> каждый заказчик решает для себя индивидуально, </w:t>
      </w:r>
      <w:r w:rsidR="008A0653">
        <w:rPr>
          <w:rFonts w:ascii="Times New Roman" w:hAnsi="Times New Roman" w:cs="Times New Roman"/>
          <w:sz w:val="24"/>
          <w:szCs w:val="24"/>
        </w:rPr>
        <w:t>однако,</w:t>
      </w:r>
      <w:r w:rsidR="001057D0">
        <w:rPr>
          <w:rFonts w:ascii="Times New Roman" w:hAnsi="Times New Roman" w:cs="Times New Roman"/>
          <w:sz w:val="24"/>
          <w:szCs w:val="24"/>
        </w:rPr>
        <w:t xml:space="preserve"> необходимо </w:t>
      </w:r>
      <w:r w:rsidR="008A0653">
        <w:rPr>
          <w:rFonts w:ascii="Times New Roman" w:hAnsi="Times New Roman" w:cs="Times New Roman"/>
          <w:sz w:val="24"/>
          <w:szCs w:val="24"/>
        </w:rPr>
        <w:t>учитывать</w:t>
      </w:r>
      <w:r w:rsidR="001057D0">
        <w:rPr>
          <w:rFonts w:ascii="Times New Roman" w:hAnsi="Times New Roman" w:cs="Times New Roman"/>
          <w:sz w:val="24"/>
          <w:szCs w:val="24"/>
        </w:rPr>
        <w:t xml:space="preserve">, что в случае если контрактная служба </w:t>
      </w:r>
      <w:r w:rsidR="008A0653">
        <w:rPr>
          <w:rFonts w:ascii="Times New Roman" w:hAnsi="Times New Roman" w:cs="Times New Roman"/>
          <w:sz w:val="24"/>
          <w:szCs w:val="24"/>
        </w:rPr>
        <w:t>создаётся в виде</w:t>
      </w:r>
      <w:r w:rsidR="001057D0" w:rsidRPr="00214CE4">
        <w:rPr>
          <w:rFonts w:ascii="Times New Roman" w:hAnsi="Times New Roman" w:cs="Times New Roman"/>
          <w:sz w:val="24"/>
          <w:szCs w:val="24"/>
        </w:rPr>
        <w:t xml:space="preserve"> специального</w:t>
      </w:r>
      <w:r w:rsidR="008A0653">
        <w:rPr>
          <w:rFonts w:ascii="Times New Roman" w:hAnsi="Times New Roman" w:cs="Times New Roman"/>
          <w:sz w:val="24"/>
          <w:szCs w:val="24"/>
        </w:rPr>
        <w:t xml:space="preserve"> отдельного</w:t>
      </w:r>
      <w:r w:rsidR="001057D0" w:rsidRPr="00214CE4">
        <w:rPr>
          <w:rFonts w:ascii="Times New Roman" w:hAnsi="Times New Roman" w:cs="Times New Roman"/>
          <w:sz w:val="24"/>
          <w:szCs w:val="24"/>
        </w:rPr>
        <w:t xml:space="preserve"> структурного подразделения</w:t>
      </w:r>
      <w:r w:rsidR="008A0653">
        <w:rPr>
          <w:rFonts w:ascii="Times New Roman" w:hAnsi="Times New Roman" w:cs="Times New Roman"/>
          <w:sz w:val="24"/>
          <w:szCs w:val="24"/>
        </w:rPr>
        <w:t xml:space="preserve">, </w:t>
      </w:r>
      <w:r w:rsidR="001057D0">
        <w:rPr>
          <w:rFonts w:ascii="Times New Roman" w:hAnsi="Times New Roman" w:cs="Times New Roman"/>
          <w:sz w:val="24"/>
          <w:szCs w:val="24"/>
        </w:rPr>
        <w:t xml:space="preserve">то есть </w:t>
      </w:r>
      <w:r w:rsidR="008A0653">
        <w:rPr>
          <w:rFonts w:ascii="Times New Roman" w:hAnsi="Times New Roman" w:cs="Times New Roman"/>
          <w:sz w:val="24"/>
          <w:szCs w:val="24"/>
        </w:rPr>
        <w:t>как</w:t>
      </w:r>
      <w:r w:rsidR="001057D0">
        <w:rPr>
          <w:rFonts w:ascii="Times New Roman" w:hAnsi="Times New Roman" w:cs="Times New Roman"/>
          <w:sz w:val="24"/>
          <w:szCs w:val="24"/>
        </w:rPr>
        <w:t xml:space="preserve"> «надстройк</w:t>
      </w:r>
      <w:r w:rsidR="008A0653">
        <w:rPr>
          <w:rFonts w:ascii="Times New Roman" w:hAnsi="Times New Roman" w:cs="Times New Roman"/>
          <w:sz w:val="24"/>
          <w:szCs w:val="24"/>
        </w:rPr>
        <w:t>а»</w:t>
      </w:r>
      <w:r w:rsidR="001057D0">
        <w:rPr>
          <w:rFonts w:ascii="Times New Roman" w:hAnsi="Times New Roman" w:cs="Times New Roman"/>
          <w:sz w:val="24"/>
          <w:szCs w:val="24"/>
        </w:rPr>
        <w:t>, то возглавлять её должен либо непосредственно руководитель заказчика, либо один из его заместителей.</w:t>
      </w:r>
      <w:proofErr w:type="gramEnd"/>
      <w:r w:rsidR="00B73491">
        <w:rPr>
          <w:rFonts w:ascii="Times New Roman" w:hAnsi="Times New Roman" w:cs="Times New Roman"/>
          <w:sz w:val="24"/>
          <w:szCs w:val="24"/>
        </w:rPr>
        <w:t xml:space="preserve"> Так, например, начальник юридической или финансово-экономической службы, даже при условии, что ему непосредственно подчинено несколько отделов, не может быть руководителем контрактной службы, созданной без образования отдельного структурного подразделения, в случае если такой начальник службы не обладает статусом заместителя руководителя организации.</w:t>
      </w:r>
    </w:p>
    <w:p w:rsidR="001057D0" w:rsidRPr="00BA4ED7" w:rsidRDefault="008A0653" w:rsidP="001057D0">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Следующий немаловажный вопрос –</w:t>
      </w:r>
      <w:r w:rsidR="001057D0" w:rsidRPr="00BA4ED7">
        <w:rPr>
          <w:rFonts w:ascii="Times New Roman" w:hAnsi="Times New Roman" w:cs="Times New Roman"/>
          <w:sz w:val="24"/>
          <w:szCs w:val="24"/>
        </w:rPr>
        <w:t xml:space="preserve"> вопрос оформления полномочий</w:t>
      </w:r>
      <w:r w:rsidR="00B73491">
        <w:rPr>
          <w:rFonts w:ascii="Times New Roman" w:hAnsi="Times New Roman" w:cs="Times New Roman"/>
          <w:sz w:val="24"/>
          <w:szCs w:val="24"/>
        </w:rPr>
        <w:t xml:space="preserve"> лица, осуществляющего функции</w:t>
      </w:r>
      <w:r w:rsidR="001057D0" w:rsidRPr="00BA4ED7">
        <w:rPr>
          <w:rFonts w:ascii="Times New Roman" w:hAnsi="Times New Roman" w:cs="Times New Roman"/>
          <w:sz w:val="24"/>
          <w:szCs w:val="24"/>
        </w:rPr>
        <w:t xml:space="preserve"> контрактного управляющего. Назначение контрактного управляющего (контрактных управляющих) производится путем издания соответствующего локального акта организации (например, приказа руководителя) о возложении полномочий контрактного управляющего на конкретное должностное лицо. Кроме того, поскольку трудовая функция такого должностного лица изменяется (как правило, расширяется), то необходимо изменение его трудового договора</w:t>
      </w:r>
      <w:r>
        <w:rPr>
          <w:rFonts w:ascii="Times New Roman" w:hAnsi="Times New Roman" w:cs="Times New Roman"/>
          <w:sz w:val="24"/>
          <w:szCs w:val="24"/>
        </w:rPr>
        <w:t xml:space="preserve"> (служебного контракта), </w:t>
      </w:r>
      <w:r w:rsidR="001057D0" w:rsidRPr="00BA4ED7">
        <w:rPr>
          <w:rFonts w:ascii="Times New Roman" w:hAnsi="Times New Roman" w:cs="Times New Roman"/>
          <w:sz w:val="24"/>
          <w:szCs w:val="24"/>
        </w:rPr>
        <w:t>например, путем и</w:t>
      </w:r>
      <w:r>
        <w:rPr>
          <w:rFonts w:ascii="Times New Roman" w:hAnsi="Times New Roman" w:cs="Times New Roman"/>
          <w:sz w:val="24"/>
          <w:szCs w:val="24"/>
        </w:rPr>
        <w:t>зменения должностной инструкции</w:t>
      </w:r>
      <w:r w:rsidR="001057D0" w:rsidRPr="00BA4ED7">
        <w:rPr>
          <w:rFonts w:ascii="Times New Roman" w:hAnsi="Times New Roman" w:cs="Times New Roman"/>
          <w:sz w:val="24"/>
          <w:szCs w:val="24"/>
        </w:rPr>
        <w:t xml:space="preserve">, что невозможно без письменного согласия работника. </w:t>
      </w:r>
      <w:r w:rsidR="001057D0">
        <w:rPr>
          <w:rFonts w:ascii="Times New Roman" w:hAnsi="Times New Roman" w:cs="Times New Roman"/>
          <w:sz w:val="24"/>
          <w:szCs w:val="24"/>
        </w:rPr>
        <w:t>Следовательно</w:t>
      </w:r>
      <w:r w:rsidR="001057D0" w:rsidRPr="00BA4ED7">
        <w:rPr>
          <w:rFonts w:ascii="Times New Roman" w:hAnsi="Times New Roman" w:cs="Times New Roman"/>
          <w:sz w:val="24"/>
          <w:szCs w:val="24"/>
        </w:rPr>
        <w:t xml:space="preserve">, для надлежащего оформления полномочий контрактного управляющего необходимо издать локальный акт о назначении конкретного лица контрактным управляющим, а также надлежащим образом оформить изменение </w:t>
      </w:r>
      <w:r>
        <w:rPr>
          <w:rFonts w:ascii="Times New Roman" w:hAnsi="Times New Roman" w:cs="Times New Roman"/>
          <w:sz w:val="24"/>
          <w:szCs w:val="24"/>
        </w:rPr>
        <w:t xml:space="preserve">его трудовой функции (например, заключить дополнительное соглашение к </w:t>
      </w:r>
      <w:r w:rsidR="001057D0" w:rsidRPr="00BA4ED7">
        <w:rPr>
          <w:rFonts w:ascii="Times New Roman" w:hAnsi="Times New Roman" w:cs="Times New Roman"/>
          <w:sz w:val="24"/>
          <w:szCs w:val="24"/>
        </w:rPr>
        <w:t>трудово</w:t>
      </w:r>
      <w:r>
        <w:rPr>
          <w:rFonts w:ascii="Times New Roman" w:hAnsi="Times New Roman" w:cs="Times New Roman"/>
          <w:sz w:val="24"/>
          <w:szCs w:val="24"/>
        </w:rPr>
        <w:t>му договору</w:t>
      </w:r>
      <w:r w:rsidR="001057D0" w:rsidRPr="00BA4ED7">
        <w:rPr>
          <w:rFonts w:ascii="Times New Roman" w:hAnsi="Times New Roman" w:cs="Times New Roman"/>
          <w:sz w:val="24"/>
          <w:szCs w:val="24"/>
        </w:rPr>
        <w:t xml:space="preserve"> с данным лицом</w:t>
      </w:r>
      <w:r>
        <w:rPr>
          <w:rFonts w:ascii="Times New Roman" w:hAnsi="Times New Roman" w:cs="Times New Roman"/>
          <w:sz w:val="24"/>
          <w:szCs w:val="24"/>
        </w:rPr>
        <w:t>)</w:t>
      </w:r>
      <w:r w:rsidR="001057D0" w:rsidRPr="00BA4ED7">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w:t>
      </w:r>
      <w:r w:rsidR="001057D0" w:rsidRPr="00BA4ED7">
        <w:rPr>
          <w:rFonts w:ascii="Times New Roman" w:hAnsi="Times New Roman" w:cs="Times New Roman"/>
          <w:sz w:val="24"/>
          <w:szCs w:val="24"/>
        </w:rPr>
        <w:t xml:space="preserve"> если планируется назначение нескольких контрактных управляющих, то в названных документах также должно быть указано, за осуществление каких</w:t>
      </w:r>
      <w:r w:rsidR="00B73491">
        <w:rPr>
          <w:rFonts w:ascii="Times New Roman" w:hAnsi="Times New Roman" w:cs="Times New Roman"/>
          <w:sz w:val="24"/>
          <w:szCs w:val="24"/>
        </w:rPr>
        <w:t xml:space="preserve"> именно</w:t>
      </w:r>
      <w:r w:rsidR="001057D0" w:rsidRPr="00BA4ED7">
        <w:rPr>
          <w:rFonts w:ascii="Times New Roman" w:hAnsi="Times New Roman" w:cs="Times New Roman"/>
          <w:sz w:val="24"/>
          <w:szCs w:val="24"/>
        </w:rPr>
        <w:t xml:space="preserve"> закупок ответственно каждое должностное лицо</w:t>
      </w:r>
      <w:r w:rsidR="001057D0">
        <w:rPr>
          <w:rFonts w:ascii="Times New Roman" w:hAnsi="Times New Roman" w:cs="Times New Roman"/>
          <w:sz w:val="24"/>
          <w:szCs w:val="24"/>
        </w:rPr>
        <w:t xml:space="preserve"> </w:t>
      </w:r>
      <w:r w:rsidR="001057D0" w:rsidRPr="00BA4ED7">
        <w:rPr>
          <w:rFonts w:ascii="Times New Roman" w:hAnsi="Times New Roman" w:cs="Times New Roman"/>
          <w:sz w:val="24"/>
          <w:szCs w:val="24"/>
        </w:rPr>
        <w:t xml:space="preserve">(например: </w:t>
      </w:r>
      <w:r w:rsidR="00274F76">
        <w:rPr>
          <w:rFonts w:ascii="Times New Roman" w:hAnsi="Times New Roman" w:cs="Times New Roman"/>
          <w:sz w:val="24"/>
          <w:szCs w:val="24"/>
        </w:rPr>
        <w:t>«закупки продуктов питания в 4 квартале 2016 г. с начальной (максимальной) ценой 1 500 000 руб.»,</w:t>
      </w:r>
      <w:r w:rsidR="00274F76" w:rsidRPr="00BA4ED7">
        <w:rPr>
          <w:rFonts w:ascii="Times New Roman" w:hAnsi="Times New Roman" w:cs="Times New Roman"/>
          <w:sz w:val="24"/>
          <w:szCs w:val="24"/>
        </w:rPr>
        <w:t xml:space="preserve"> </w:t>
      </w:r>
      <w:r w:rsidR="001057D0" w:rsidRPr="00BA4ED7">
        <w:rPr>
          <w:rFonts w:ascii="Times New Roman" w:hAnsi="Times New Roman" w:cs="Times New Roman"/>
          <w:sz w:val="24"/>
          <w:szCs w:val="24"/>
        </w:rPr>
        <w:t xml:space="preserve">«всех закупок </w:t>
      </w:r>
      <w:r>
        <w:rPr>
          <w:rFonts w:ascii="Times New Roman" w:hAnsi="Times New Roman" w:cs="Times New Roman"/>
          <w:sz w:val="24"/>
          <w:szCs w:val="24"/>
        </w:rPr>
        <w:t>лекарственных препаратов, медицинских изделий и медицинского оборудования</w:t>
      </w:r>
      <w:r w:rsidR="00274F76">
        <w:rPr>
          <w:rFonts w:ascii="Times New Roman" w:hAnsi="Times New Roman" w:cs="Times New Roman"/>
          <w:sz w:val="24"/>
          <w:szCs w:val="24"/>
        </w:rPr>
        <w:t>»,</w:t>
      </w:r>
      <w:r w:rsidR="001057D0" w:rsidRPr="00BA4ED7">
        <w:rPr>
          <w:rFonts w:ascii="Times New Roman" w:hAnsi="Times New Roman" w:cs="Times New Roman"/>
          <w:sz w:val="24"/>
          <w:szCs w:val="24"/>
        </w:rPr>
        <w:t xml:space="preserve"> «всех закупок по капитальному и текущему ремонту, реконструкции, строительству</w:t>
      </w:r>
      <w:proofErr w:type="gramEnd"/>
      <w:r w:rsidR="001057D0" w:rsidRPr="00BA4ED7">
        <w:rPr>
          <w:rFonts w:ascii="Times New Roman" w:hAnsi="Times New Roman" w:cs="Times New Roman"/>
          <w:sz w:val="24"/>
          <w:szCs w:val="24"/>
        </w:rPr>
        <w:t>, техническому обслуживанию инженерных систем и оборудования</w:t>
      </w:r>
      <w:r>
        <w:rPr>
          <w:rFonts w:ascii="Times New Roman" w:hAnsi="Times New Roman" w:cs="Times New Roman"/>
          <w:sz w:val="24"/>
          <w:szCs w:val="24"/>
        </w:rPr>
        <w:t>, работ по сохранению объектов культурного наследия (памятников истории и культуры)</w:t>
      </w:r>
      <w:r w:rsidR="001057D0" w:rsidRPr="00BA4ED7">
        <w:rPr>
          <w:rFonts w:ascii="Times New Roman" w:hAnsi="Times New Roman" w:cs="Times New Roman"/>
          <w:sz w:val="24"/>
          <w:szCs w:val="24"/>
        </w:rPr>
        <w:t xml:space="preserve">»), а также должно быть </w:t>
      </w:r>
      <w:proofErr w:type="gramStart"/>
      <w:r w:rsidR="001057D0" w:rsidRPr="00BA4ED7">
        <w:rPr>
          <w:rFonts w:ascii="Times New Roman" w:hAnsi="Times New Roman" w:cs="Times New Roman"/>
          <w:sz w:val="24"/>
          <w:szCs w:val="24"/>
        </w:rPr>
        <w:t>определено на кого из контрактных управляющих возложены</w:t>
      </w:r>
      <w:proofErr w:type="gramEnd"/>
      <w:r w:rsidR="001057D0" w:rsidRPr="00BA4ED7">
        <w:rPr>
          <w:rFonts w:ascii="Times New Roman" w:hAnsi="Times New Roman" w:cs="Times New Roman"/>
          <w:sz w:val="24"/>
          <w:szCs w:val="24"/>
        </w:rPr>
        <w:t xml:space="preserve"> обязанности по формированию</w:t>
      </w:r>
      <w:r w:rsidR="00274F76">
        <w:rPr>
          <w:rFonts w:ascii="Times New Roman" w:hAnsi="Times New Roman" w:cs="Times New Roman"/>
          <w:sz w:val="24"/>
          <w:szCs w:val="24"/>
        </w:rPr>
        <w:t xml:space="preserve"> сводного (</w:t>
      </w:r>
      <w:r w:rsidR="001057D0" w:rsidRPr="00BA4ED7">
        <w:rPr>
          <w:rFonts w:ascii="Times New Roman" w:hAnsi="Times New Roman" w:cs="Times New Roman"/>
          <w:sz w:val="24"/>
          <w:szCs w:val="24"/>
        </w:rPr>
        <w:t>единого</w:t>
      </w:r>
      <w:r w:rsidR="00274F76">
        <w:rPr>
          <w:rFonts w:ascii="Times New Roman" w:hAnsi="Times New Roman" w:cs="Times New Roman"/>
          <w:sz w:val="24"/>
          <w:szCs w:val="24"/>
        </w:rPr>
        <w:t>)</w:t>
      </w:r>
      <w:r w:rsidR="001057D0" w:rsidRPr="00BA4ED7">
        <w:rPr>
          <w:rFonts w:ascii="Times New Roman" w:hAnsi="Times New Roman" w:cs="Times New Roman"/>
          <w:sz w:val="24"/>
          <w:szCs w:val="24"/>
        </w:rPr>
        <w:t xml:space="preserve"> плана закупок, </w:t>
      </w:r>
      <w:r w:rsidR="00274F76">
        <w:rPr>
          <w:rFonts w:ascii="Times New Roman" w:hAnsi="Times New Roman" w:cs="Times New Roman"/>
          <w:sz w:val="24"/>
          <w:szCs w:val="24"/>
        </w:rPr>
        <w:t xml:space="preserve">сводного (единого) </w:t>
      </w:r>
      <w:r w:rsidR="001057D0" w:rsidRPr="00BA4ED7">
        <w:rPr>
          <w:rFonts w:ascii="Times New Roman" w:hAnsi="Times New Roman" w:cs="Times New Roman"/>
          <w:sz w:val="24"/>
          <w:szCs w:val="24"/>
        </w:rPr>
        <w:t xml:space="preserve">плана-графика и их размещению в единой информационной системе; назначение нескольких контрактных управляющих может производиться как единовременно, так и с разрывом во времени, </w:t>
      </w:r>
      <w:r>
        <w:rPr>
          <w:rFonts w:ascii="Times New Roman" w:hAnsi="Times New Roman" w:cs="Times New Roman"/>
          <w:sz w:val="24"/>
          <w:szCs w:val="24"/>
        </w:rPr>
        <w:t>однако,</w:t>
      </w:r>
      <w:r w:rsidR="001057D0" w:rsidRPr="00BA4ED7">
        <w:rPr>
          <w:rFonts w:ascii="Times New Roman" w:hAnsi="Times New Roman" w:cs="Times New Roman"/>
          <w:sz w:val="24"/>
          <w:szCs w:val="24"/>
        </w:rPr>
        <w:t xml:space="preserve"> не позднее даты начала соответствующих закупок.</w:t>
      </w:r>
    </w:p>
    <w:p w:rsidR="001057D0" w:rsidRPr="00BA4ED7" w:rsidRDefault="008A0653"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Обобщая</w:t>
      </w:r>
      <w:r w:rsidR="001057D0">
        <w:rPr>
          <w:rFonts w:ascii="Times New Roman" w:hAnsi="Times New Roman" w:cs="Times New Roman"/>
          <w:sz w:val="24"/>
          <w:szCs w:val="24"/>
        </w:rPr>
        <w:t xml:space="preserve"> описанный функционал контрактных служб (контрактных управляющих)</w:t>
      </w:r>
      <w:r w:rsidR="001057D0" w:rsidRPr="00BA4ED7">
        <w:rPr>
          <w:rFonts w:ascii="Times New Roman" w:hAnsi="Times New Roman" w:cs="Times New Roman"/>
          <w:sz w:val="24"/>
          <w:szCs w:val="24"/>
        </w:rPr>
        <w:t>,</w:t>
      </w:r>
      <w:r w:rsidR="001057D0">
        <w:rPr>
          <w:rFonts w:ascii="Times New Roman" w:hAnsi="Times New Roman" w:cs="Times New Roman"/>
          <w:sz w:val="24"/>
          <w:szCs w:val="24"/>
        </w:rPr>
        <w:t xml:space="preserve"> </w:t>
      </w:r>
      <w:r>
        <w:rPr>
          <w:rFonts w:ascii="Times New Roman" w:hAnsi="Times New Roman" w:cs="Times New Roman"/>
          <w:sz w:val="24"/>
          <w:szCs w:val="24"/>
        </w:rPr>
        <w:t>необходимо особо подчеркнуть</w:t>
      </w:r>
      <w:r w:rsidR="001057D0">
        <w:rPr>
          <w:rFonts w:ascii="Times New Roman" w:hAnsi="Times New Roman" w:cs="Times New Roman"/>
          <w:sz w:val="24"/>
          <w:szCs w:val="24"/>
        </w:rPr>
        <w:t>, что</w:t>
      </w:r>
      <w:r w:rsidR="001057D0" w:rsidRPr="00BA4ED7">
        <w:rPr>
          <w:rFonts w:ascii="Times New Roman" w:hAnsi="Times New Roman" w:cs="Times New Roman"/>
          <w:sz w:val="24"/>
          <w:szCs w:val="24"/>
        </w:rPr>
        <w:t xml:space="preserve"> фактически контрактная служба (контрактный управляющий) при должной регламентации их работы являются, хоть и не единственным, но наиболее действенным инструментом внутреннего контроля закупок в организации.</w:t>
      </w:r>
    </w:p>
    <w:p w:rsidR="001057D0" w:rsidRPr="00BA4ED7" w:rsidRDefault="001057D0" w:rsidP="001057D0">
      <w:pPr>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xml:space="preserve">Вместе с тем, это не означает, что контроль закупочной деятельности «внутри» заказчика может осуществляться исключительно посредством контрактной службы (контрактного управляющего). Так, отдельные контрольные полномочия могут быть закреплены за одним или несколькими руководящими работниками заказчика, которые </w:t>
      </w:r>
      <w:proofErr w:type="gramStart"/>
      <w:r w:rsidRPr="00BA4ED7">
        <w:rPr>
          <w:rFonts w:ascii="Times New Roman" w:hAnsi="Times New Roman" w:cs="Times New Roman"/>
          <w:sz w:val="24"/>
          <w:szCs w:val="24"/>
        </w:rPr>
        <w:t>могут</w:t>
      </w:r>
      <w:proofErr w:type="gramEnd"/>
      <w:r w:rsidRPr="00BA4ED7">
        <w:rPr>
          <w:rFonts w:ascii="Times New Roman" w:hAnsi="Times New Roman" w:cs="Times New Roman"/>
          <w:sz w:val="24"/>
          <w:szCs w:val="24"/>
        </w:rPr>
        <w:t xml:space="preserve"> как входить, так и не входить в контрактную службу. </w:t>
      </w:r>
      <w:proofErr w:type="gramStart"/>
      <w:r w:rsidRPr="00BA4ED7">
        <w:rPr>
          <w:rFonts w:ascii="Times New Roman" w:hAnsi="Times New Roman" w:cs="Times New Roman"/>
          <w:sz w:val="24"/>
          <w:szCs w:val="24"/>
        </w:rPr>
        <w:t xml:space="preserve">Рассматривая данный механизм контроля необходимо упомянуть ещё один немаловажный инструмент, позволяющий упорядочить и систематизировать закупочную деятельность заказчика, – локальный акт, регламентирующий вопросы закупочной деятельности в рамках организации и закрепляющий за отдельными сотрудниками и структурными </w:t>
      </w:r>
      <w:r w:rsidRPr="00BA4ED7">
        <w:rPr>
          <w:rFonts w:ascii="Times New Roman" w:hAnsi="Times New Roman" w:cs="Times New Roman"/>
          <w:sz w:val="24"/>
          <w:szCs w:val="24"/>
        </w:rPr>
        <w:lastRenderedPageBreak/>
        <w:t>подразделениями конкретные функции по подготовке, согласованию и утверждению документов, необходимых для проведения закупок, а также жёсткие сроки исполнения таких функций.</w:t>
      </w:r>
      <w:proofErr w:type="gramEnd"/>
      <w:r w:rsidRPr="00BA4ED7">
        <w:rPr>
          <w:rFonts w:ascii="Times New Roman" w:hAnsi="Times New Roman" w:cs="Times New Roman"/>
          <w:sz w:val="24"/>
          <w:szCs w:val="24"/>
        </w:rPr>
        <w:t xml:space="preserve"> </w:t>
      </w:r>
      <w:proofErr w:type="gramStart"/>
      <w:r w:rsidR="008A0653">
        <w:rPr>
          <w:rFonts w:ascii="Times New Roman" w:hAnsi="Times New Roman" w:cs="Times New Roman"/>
          <w:sz w:val="24"/>
          <w:szCs w:val="24"/>
        </w:rPr>
        <w:t>П</w:t>
      </w:r>
      <w:r w:rsidRPr="00BA4ED7">
        <w:rPr>
          <w:rFonts w:ascii="Times New Roman" w:hAnsi="Times New Roman" w:cs="Times New Roman"/>
          <w:sz w:val="24"/>
          <w:szCs w:val="24"/>
        </w:rPr>
        <w:t>ринятие такого документа не является обязательным согласно действующему законодательству, однако, без его наличия построение эффективной системы закупок не представляется возможным, в том числе</w:t>
      </w:r>
      <w:r w:rsidR="00274F76">
        <w:rPr>
          <w:rFonts w:ascii="Times New Roman" w:hAnsi="Times New Roman" w:cs="Times New Roman"/>
          <w:sz w:val="24"/>
          <w:szCs w:val="24"/>
        </w:rPr>
        <w:t>,</w:t>
      </w:r>
      <w:r w:rsidRPr="00BA4ED7">
        <w:rPr>
          <w:rFonts w:ascii="Times New Roman" w:hAnsi="Times New Roman" w:cs="Times New Roman"/>
          <w:sz w:val="24"/>
          <w:szCs w:val="24"/>
        </w:rPr>
        <w:t xml:space="preserve"> только наличие такого документа позволяет в полной мере контролировать выполнение сотрудниками их обязанностей в ходе осуществления закупок</w:t>
      </w:r>
      <w:r>
        <w:rPr>
          <w:rFonts w:ascii="Times New Roman" w:hAnsi="Times New Roman" w:cs="Times New Roman"/>
          <w:sz w:val="24"/>
          <w:szCs w:val="24"/>
        </w:rPr>
        <w:t>, привлекать их к дисциплинарной ответственности за ненадлежащее исполнение функций, связанных с осуществлением закупок</w:t>
      </w:r>
      <w:r w:rsidRPr="00BA4ED7">
        <w:rPr>
          <w:rFonts w:ascii="Times New Roman" w:hAnsi="Times New Roman" w:cs="Times New Roman"/>
          <w:sz w:val="24"/>
          <w:szCs w:val="24"/>
        </w:rPr>
        <w:t>.</w:t>
      </w:r>
      <w:proofErr w:type="gramEnd"/>
      <w:r w:rsidRPr="00BA4ED7">
        <w:rPr>
          <w:rFonts w:ascii="Times New Roman" w:hAnsi="Times New Roman" w:cs="Times New Roman"/>
          <w:sz w:val="24"/>
          <w:szCs w:val="24"/>
        </w:rPr>
        <w:t xml:space="preserve"> Данный документ может быть назван</w:t>
      </w:r>
      <w:r w:rsidR="007D543F">
        <w:rPr>
          <w:rFonts w:ascii="Times New Roman" w:hAnsi="Times New Roman" w:cs="Times New Roman"/>
          <w:sz w:val="24"/>
          <w:szCs w:val="24"/>
        </w:rPr>
        <w:t>, например,</w:t>
      </w:r>
      <w:r w:rsidRPr="00BA4ED7">
        <w:rPr>
          <w:rFonts w:ascii="Times New Roman" w:hAnsi="Times New Roman" w:cs="Times New Roman"/>
          <w:sz w:val="24"/>
          <w:szCs w:val="24"/>
        </w:rPr>
        <w:t xml:space="preserve"> регламентом или положением </w:t>
      </w:r>
      <w:r w:rsidR="007D543F">
        <w:rPr>
          <w:rFonts w:ascii="Times New Roman" w:hAnsi="Times New Roman" w:cs="Times New Roman"/>
          <w:sz w:val="24"/>
          <w:szCs w:val="24"/>
        </w:rPr>
        <w:t xml:space="preserve">о закупочной деятельности </w:t>
      </w:r>
      <w:r w:rsidRPr="00BA4ED7">
        <w:rPr>
          <w:rFonts w:ascii="Times New Roman" w:hAnsi="Times New Roman" w:cs="Times New Roman"/>
          <w:sz w:val="24"/>
          <w:szCs w:val="24"/>
        </w:rPr>
        <w:t>и должен утверждаться руководителем заказчика либо уполномоченным им лицом.</w:t>
      </w:r>
    </w:p>
    <w:p w:rsidR="001057D0" w:rsidRPr="00BA4ED7" w:rsidRDefault="007D543F" w:rsidP="001057D0">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Так</w:t>
      </w:r>
      <w:r w:rsidR="001057D0" w:rsidRPr="00BA4ED7">
        <w:rPr>
          <w:rFonts w:ascii="Times New Roman" w:hAnsi="Times New Roman" w:cs="Times New Roman"/>
          <w:sz w:val="24"/>
          <w:szCs w:val="24"/>
        </w:rPr>
        <w:t>, контроль за соблюдением планов-графиков закупок в части своевременности объявления закупочных процедур может быть возложен таким документом на начальника планово-экономического отдела, контроль заключения контрактов на договорной отдел, контроль исполнения контрактов на должностных лиц, инициировавших соответствующие закупки,</w:t>
      </w:r>
      <w:r w:rsidR="001057D0">
        <w:rPr>
          <w:rFonts w:ascii="Times New Roman" w:hAnsi="Times New Roman" w:cs="Times New Roman"/>
          <w:sz w:val="24"/>
          <w:szCs w:val="24"/>
        </w:rPr>
        <w:t xml:space="preserve"> контроль своевременности возврата обеспечений заявок и обеспечений исполнения контрактов (представленных в форме денежных средств), на главного </w:t>
      </w:r>
      <w:r>
        <w:rPr>
          <w:rFonts w:ascii="Times New Roman" w:hAnsi="Times New Roman" w:cs="Times New Roman"/>
          <w:sz w:val="24"/>
          <w:szCs w:val="24"/>
        </w:rPr>
        <w:t>бухгалтера</w:t>
      </w:r>
      <w:r w:rsidR="001057D0">
        <w:rPr>
          <w:rFonts w:ascii="Times New Roman" w:hAnsi="Times New Roman" w:cs="Times New Roman"/>
          <w:sz w:val="24"/>
          <w:szCs w:val="24"/>
        </w:rPr>
        <w:t>,</w:t>
      </w:r>
      <w:r w:rsidR="001057D0" w:rsidRPr="00BA4ED7">
        <w:rPr>
          <w:rFonts w:ascii="Times New Roman" w:hAnsi="Times New Roman" w:cs="Times New Roman"/>
          <w:sz w:val="24"/>
          <w:szCs w:val="24"/>
        </w:rPr>
        <w:t xml:space="preserve"> общий контроль за организацией закупочной деятельности на</w:t>
      </w:r>
      <w:proofErr w:type="gramEnd"/>
      <w:r w:rsidR="001057D0" w:rsidRPr="00BA4ED7">
        <w:rPr>
          <w:rFonts w:ascii="Times New Roman" w:hAnsi="Times New Roman" w:cs="Times New Roman"/>
          <w:sz w:val="24"/>
          <w:szCs w:val="24"/>
        </w:rPr>
        <w:t xml:space="preserve"> первого заместителя руководителя заказчика.</w:t>
      </w:r>
    </w:p>
    <w:p w:rsidR="001057D0" w:rsidRPr="00BA4ED7" w:rsidRDefault="007D543F" w:rsidP="001057D0">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Ещё одним</w:t>
      </w:r>
      <w:r w:rsidR="001057D0" w:rsidRPr="00BA4ED7">
        <w:rPr>
          <w:rFonts w:ascii="Times New Roman" w:hAnsi="Times New Roman" w:cs="Times New Roman"/>
          <w:sz w:val="24"/>
          <w:szCs w:val="24"/>
        </w:rPr>
        <w:t xml:space="preserve"> механизмом, позволяющим не только унифицировать, но и более успешно контролировать закупки, является разработка типовых внутренних документов – типовых документаций о закупках, типовых контрактов, шаблонов тех</w:t>
      </w:r>
      <w:r>
        <w:rPr>
          <w:rFonts w:ascii="Times New Roman" w:hAnsi="Times New Roman" w:cs="Times New Roman"/>
          <w:sz w:val="24"/>
          <w:szCs w:val="24"/>
        </w:rPr>
        <w:t xml:space="preserve">нических </w:t>
      </w:r>
      <w:r w:rsidR="001057D0" w:rsidRPr="00BA4ED7">
        <w:rPr>
          <w:rFonts w:ascii="Times New Roman" w:hAnsi="Times New Roman" w:cs="Times New Roman"/>
          <w:sz w:val="24"/>
          <w:szCs w:val="24"/>
        </w:rPr>
        <w:t>заданий и др. При этом новые закупки должны объявляться исключительно с использованием таких типовых документов, изменения в типовые документы в рамках конкретной закупки должны отдельно согласовываться со всеми заинтересованными структурными подразделениями.</w:t>
      </w:r>
      <w:proofErr w:type="gramEnd"/>
      <w:r w:rsidR="001057D0" w:rsidRPr="00BA4ED7">
        <w:rPr>
          <w:rFonts w:ascii="Times New Roman" w:hAnsi="Times New Roman" w:cs="Times New Roman"/>
          <w:sz w:val="24"/>
          <w:szCs w:val="24"/>
        </w:rPr>
        <w:t xml:space="preserve"> </w:t>
      </w:r>
      <w:r>
        <w:rPr>
          <w:rFonts w:ascii="Times New Roman" w:hAnsi="Times New Roman" w:cs="Times New Roman"/>
          <w:sz w:val="24"/>
          <w:szCs w:val="24"/>
        </w:rPr>
        <w:t>При наличии в организации указанных типовых документов</w:t>
      </w:r>
      <w:r w:rsidR="001057D0" w:rsidRPr="00BA4ED7">
        <w:rPr>
          <w:rFonts w:ascii="Times New Roman" w:hAnsi="Times New Roman" w:cs="Times New Roman"/>
          <w:sz w:val="24"/>
          <w:szCs w:val="24"/>
        </w:rPr>
        <w:t>, каждая вновь объявляемая закупка (готовый пакет документов для её объявления) должна проходить согласование как минимум с её инициатором, контрактной службой (контрактным управляющим), в том числе на предмет соответствия утверждённым у заказчика типовым документам.</w:t>
      </w:r>
    </w:p>
    <w:p w:rsidR="001057D0" w:rsidRPr="00BA4ED7" w:rsidRDefault="007D543F"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Следующий</w:t>
      </w:r>
      <w:r w:rsidR="001057D0" w:rsidRPr="00BA4ED7">
        <w:rPr>
          <w:rFonts w:ascii="Times New Roman" w:hAnsi="Times New Roman" w:cs="Times New Roman"/>
          <w:sz w:val="24"/>
          <w:szCs w:val="24"/>
        </w:rPr>
        <w:t xml:space="preserve"> инструмент, который способен существенно облегчить</w:t>
      </w:r>
      <w:r w:rsidR="00274F76">
        <w:rPr>
          <w:rFonts w:ascii="Times New Roman" w:hAnsi="Times New Roman" w:cs="Times New Roman"/>
          <w:sz w:val="24"/>
          <w:szCs w:val="24"/>
        </w:rPr>
        <w:t xml:space="preserve"> и оптимизировать</w:t>
      </w:r>
      <w:r w:rsidR="001057D0" w:rsidRPr="00BA4ED7">
        <w:rPr>
          <w:rFonts w:ascii="Times New Roman" w:hAnsi="Times New Roman" w:cs="Times New Roman"/>
          <w:sz w:val="24"/>
          <w:szCs w:val="24"/>
        </w:rPr>
        <w:t xml:space="preserve"> организацию контроля закупок внутри организации – это автоматизация закупочной деятельности. На сегодняшний день существуют достаточно широкие возможности использования программного обеспечения, позволяющего</w:t>
      </w:r>
      <w:r w:rsidR="001057D0">
        <w:rPr>
          <w:rFonts w:ascii="Times New Roman" w:hAnsi="Times New Roman" w:cs="Times New Roman"/>
          <w:sz w:val="24"/>
          <w:szCs w:val="24"/>
        </w:rPr>
        <w:t xml:space="preserve"> осуществлять </w:t>
      </w:r>
      <w:r w:rsidR="001057D0" w:rsidRPr="004E6A12">
        <w:rPr>
          <w:rFonts w:ascii="Times New Roman" w:hAnsi="Times New Roman" w:cs="Times New Roman"/>
          <w:sz w:val="24"/>
          <w:szCs w:val="24"/>
        </w:rPr>
        <w:t>сквозно</w:t>
      </w:r>
      <w:r w:rsidR="001057D0">
        <w:rPr>
          <w:rFonts w:ascii="Times New Roman" w:hAnsi="Times New Roman" w:cs="Times New Roman"/>
          <w:sz w:val="24"/>
          <w:szCs w:val="24"/>
        </w:rPr>
        <w:t>е</w:t>
      </w:r>
      <w:r w:rsidR="001057D0" w:rsidRPr="004E6A12">
        <w:rPr>
          <w:rFonts w:ascii="Times New Roman" w:hAnsi="Times New Roman" w:cs="Times New Roman"/>
          <w:sz w:val="24"/>
          <w:szCs w:val="24"/>
        </w:rPr>
        <w:t xml:space="preserve"> отслеживани</w:t>
      </w:r>
      <w:r w:rsidR="001057D0">
        <w:rPr>
          <w:rFonts w:ascii="Times New Roman" w:hAnsi="Times New Roman" w:cs="Times New Roman"/>
          <w:sz w:val="24"/>
          <w:szCs w:val="24"/>
        </w:rPr>
        <w:t>е</w:t>
      </w:r>
      <w:r w:rsidR="001057D0" w:rsidRPr="004E6A12">
        <w:rPr>
          <w:rFonts w:ascii="Times New Roman" w:hAnsi="Times New Roman" w:cs="Times New Roman"/>
          <w:sz w:val="24"/>
          <w:szCs w:val="24"/>
        </w:rPr>
        <w:t xml:space="preserve"> всех закупок (с этапа планирования до приёмки результатов по </w:t>
      </w:r>
      <w:r w:rsidR="001057D0">
        <w:rPr>
          <w:rFonts w:ascii="Times New Roman" w:hAnsi="Times New Roman" w:cs="Times New Roman"/>
          <w:sz w:val="24"/>
          <w:szCs w:val="24"/>
        </w:rPr>
        <w:t>контракту</w:t>
      </w:r>
      <w:r w:rsidR="001057D0" w:rsidRPr="004E6A12">
        <w:rPr>
          <w:rFonts w:ascii="Times New Roman" w:hAnsi="Times New Roman" w:cs="Times New Roman"/>
          <w:sz w:val="24"/>
          <w:szCs w:val="24"/>
        </w:rPr>
        <w:t xml:space="preserve">), в том числе автоматизированный </w:t>
      </w:r>
      <w:r w:rsidR="001057D0">
        <w:rPr>
          <w:rFonts w:ascii="Times New Roman" w:hAnsi="Times New Roman" w:cs="Times New Roman"/>
          <w:sz w:val="24"/>
          <w:szCs w:val="24"/>
        </w:rPr>
        <w:t>контроль</w:t>
      </w:r>
      <w:r w:rsidR="001057D0" w:rsidRPr="004E6A12">
        <w:rPr>
          <w:rFonts w:ascii="Times New Roman" w:hAnsi="Times New Roman" w:cs="Times New Roman"/>
          <w:sz w:val="24"/>
          <w:szCs w:val="24"/>
        </w:rPr>
        <w:t xml:space="preserve"> сроков проведения закупок, изменений </w:t>
      </w:r>
      <w:r w:rsidR="001057D0">
        <w:rPr>
          <w:rFonts w:ascii="Times New Roman" w:hAnsi="Times New Roman" w:cs="Times New Roman"/>
          <w:sz w:val="24"/>
          <w:szCs w:val="24"/>
        </w:rPr>
        <w:t xml:space="preserve">контрактов и др. </w:t>
      </w:r>
      <w:r>
        <w:rPr>
          <w:rFonts w:ascii="Times New Roman" w:hAnsi="Times New Roman" w:cs="Times New Roman"/>
          <w:sz w:val="24"/>
          <w:szCs w:val="24"/>
        </w:rPr>
        <w:t>Например,</w:t>
      </w:r>
      <w:r w:rsidR="001057D0" w:rsidRPr="00BA4ED7">
        <w:rPr>
          <w:rFonts w:ascii="Times New Roman" w:hAnsi="Times New Roman" w:cs="Times New Roman"/>
          <w:sz w:val="24"/>
          <w:szCs w:val="24"/>
        </w:rPr>
        <w:t xml:space="preserve"> в автоматическом </w:t>
      </w:r>
      <w:proofErr w:type="gramStart"/>
      <w:r w:rsidR="001057D0" w:rsidRPr="00BA4ED7">
        <w:rPr>
          <w:rFonts w:ascii="Times New Roman" w:hAnsi="Times New Roman" w:cs="Times New Roman"/>
          <w:sz w:val="24"/>
          <w:szCs w:val="24"/>
        </w:rPr>
        <w:t>режиме</w:t>
      </w:r>
      <w:proofErr w:type="gramEnd"/>
      <w:r w:rsidR="001057D0" w:rsidRPr="00BA4ED7">
        <w:rPr>
          <w:rFonts w:ascii="Times New Roman" w:hAnsi="Times New Roman" w:cs="Times New Roman"/>
          <w:sz w:val="24"/>
          <w:szCs w:val="24"/>
        </w:rPr>
        <w:t xml:space="preserve"> </w:t>
      </w:r>
      <w:r w:rsidR="001057D0">
        <w:rPr>
          <w:rFonts w:ascii="Times New Roman" w:hAnsi="Times New Roman" w:cs="Times New Roman"/>
          <w:sz w:val="24"/>
          <w:szCs w:val="24"/>
        </w:rPr>
        <w:t>возможно контролировать</w:t>
      </w:r>
      <w:r w:rsidR="001057D0" w:rsidRPr="00BA4ED7">
        <w:rPr>
          <w:rFonts w:ascii="Times New Roman" w:hAnsi="Times New Roman" w:cs="Times New Roman"/>
          <w:sz w:val="24"/>
          <w:szCs w:val="24"/>
        </w:rPr>
        <w:t xml:space="preserve"> такие</w:t>
      </w:r>
      <w:r>
        <w:rPr>
          <w:rFonts w:ascii="Times New Roman" w:hAnsi="Times New Roman" w:cs="Times New Roman"/>
          <w:sz w:val="24"/>
          <w:szCs w:val="24"/>
        </w:rPr>
        <w:t xml:space="preserve"> важные для каждого заказчика</w:t>
      </w:r>
      <w:r w:rsidR="001057D0" w:rsidRPr="00BA4ED7">
        <w:rPr>
          <w:rFonts w:ascii="Times New Roman" w:hAnsi="Times New Roman" w:cs="Times New Roman"/>
          <w:sz w:val="24"/>
          <w:szCs w:val="24"/>
        </w:rPr>
        <w:t xml:space="preserve"> вопросы как:</w:t>
      </w:r>
    </w:p>
    <w:p w:rsidR="001057D0" w:rsidRPr="00BA4ED7" w:rsidRDefault="001057D0" w:rsidP="001057D0">
      <w:pPr>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соответствие сроков и условий объявляемых закупок запланированными;</w:t>
      </w:r>
    </w:p>
    <w:p w:rsidR="001057D0" w:rsidRPr="00BA4ED7" w:rsidRDefault="001057D0" w:rsidP="001057D0">
      <w:pPr>
        <w:spacing w:after="0" w:line="240" w:lineRule="auto"/>
        <w:ind w:firstLine="851"/>
        <w:jc w:val="both"/>
        <w:rPr>
          <w:rFonts w:ascii="Times New Roman" w:hAnsi="Times New Roman" w:cs="Times New Roman"/>
          <w:sz w:val="24"/>
          <w:szCs w:val="24"/>
        </w:rPr>
      </w:pPr>
      <w:proofErr w:type="gramStart"/>
      <w:r w:rsidRPr="00BA4ED7">
        <w:rPr>
          <w:rFonts w:ascii="Times New Roman" w:hAnsi="Times New Roman" w:cs="Times New Roman"/>
          <w:sz w:val="24"/>
          <w:szCs w:val="24"/>
        </w:rPr>
        <w:t>- соответствие сроков заключения контрактов законодательно установленным, а также условий заключаемых контрактов объявленным;</w:t>
      </w:r>
      <w:proofErr w:type="gramEnd"/>
    </w:p>
    <w:p w:rsidR="001057D0" w:rsidRDefault="001057D0" w:rsidP="001057D0">
      <w:pPr>
        <w:spacing w:after="0" w:line="240" w:lineRule="auto"/>
        <w:ind w:firstLine="851"/>
        <w:jc w:val="both"/>
        <w:rPr>
          <w:rFonts w:ascii="Times New Roman" w:hAnsi="Times New Roman" w:cs="Times New Roman"/>
          <w:sz w:val="24"/>
          <w:szCs w:val="24"/>
        </w:rPr>
      </w:pPr>
      <w:r w:rsidRPr="00BA4ED7">
        <w:rPr>
          <w:rFonts w:ascii="Times New Roman" w:hAnsi="Times New Roman" w:cs="Times New Roman"/>
          <w:sz w:val="24"/>
          <w:szCs w:val="24"/>
        </w:rPr>
        <w:t>- своевременность исполнения контрактов</w:t>
      </w:r>
      <w:r w:rsidR="00274F76">
        <w:rPr>
          <w:rFonts w:ascii="Times New Roman" w:hAnsi="Times New Roman" w:cs="Times New Roman"/>
          <w:sz w:val="24"/>
          <w:szCs w:val="24"/>
        </w:rPr>
        <w:t xml:space="preserve"> и др</w:t>
      </w:r>
      <w:r w:rsidRPr="00BA4ED7">
        <w:rPr>
          <w:rFonts w:ascii="Times New Roman" w:hAnsi="Times New Roman" w:cs="Times New Roman"/>
          <w:sz w:val="24"/>
          <w:szCs w:val="24"/>
        </w:rPr>
        <w:t>.</w:t>
      </w:r>
    </w:p>
    <w:p w:rsidR="00274F76" w:rsidRPr="00BA4ED7" w:rsidRDefault="00274F76"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Однако в отличие от ранее рассмотренных инструментов внутреннего контроля закупочного процесса, </w:t>
      </w:r>
      <w:proofErr w:type="gramStart"/>
      <w:r>
        <w:rPr>
          <w:rFonts w:ascii="Times New Roman" w:hAnsi="Times New Roman" w:cs="Times New Roman"/>
          <w:sz w:val="24"/>
          <w:szCs w:val="24"/>
        </w:rPr>
        <w:t>данный</w:t>
      </w:r>
      <w:proofErr w:type="gramEnd"/>
      <w:r>
        <w:rPr>
          <w:rFonts w:ascii="Times New Roman" w:hAnsi="Times New Roman" w:cs="Times New Roman"/>
          <w:sz w:val="24"/>
          <w:szCs w:val="24"/>
        </w:rPr>
        <w:t xml:space="preserve"> требует от заказчика определённых финансовых вложений.</w:t>
      </w:r>
    </w:p>
    <w:p w:rsidR="00274F76" w:rsidRDefault="007D543F"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Рассмотренные в статье</w:t>
      </w:r>
      <w:r w:rsidR="001057D0" w:rsidRPr="00BA4ED7">
        <w:rPr>
          <w:rFonts w:ascii="Times New Roman" w:hAnsi="Times New Roman" w:cs="Times New Roman"/>
          <w:sz w:val="24"/>
          <w:szCs w:val="24"/>
        </w:rPr>
        <w:t xml:space="preserve"> инструменты внутреннего контроля не являются единственно возможными. В зависимости от специфики деятельности и организации работы каждого конкретного заказчика могут </w:t>
      </w:r>
      <w:r w:rsidR="00274F76">
        <w:rPr>
          <w:rFonts w:ascii="Times New Roman" w:hAnsi="Times New Roman" w:cs="Times New Roman"/>
          <w:sz w:val="24"/>
          <w:szCs w:val="24"/>
        </w:rPr>
        <w:t xml:space="preserve">быть внедрены и </w:t>
      </w:r>
      <w:r w:rsidR="001057D0" w:rsidRPr="00BA4ED7">
        <w:rPr>
          <w:rFonts w:ascii="Times New Roman" w:hAnsi="Times New Roman" w:cs="Times New Roman"/>
          <w:sz w:val="24"/>
          <w:szCs w:val="24"/>
        </w:rPr>
        <w:t>успешно использоваться и другие механизмы внутреннего  контроля за</w:t>
      </w:r>
      <w:r w:rsidR="00274F76">
        <w:rPr>
          <w:rFonts w:ascii="Times New Roman" w:hAnsi="Times New Roman" w:cs="Times New Roman"/>
          <w:sz w:val="24"/>
          <w:szCs w:val="24"/>
        </w:rPr>
        <w:t>купок.</w:t>
      </w:r>
    </w:p>
    <w:p w:rsidR="001057D0" w:rsidRPr="00BA4ED7" w:rsidRDefault="00274F76" w:rsidP="001057D0">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Все н</w:t>
      </w:r>
      <w:r w:rsidR="001057D0" w:rsidRPr="00BA4ED7">
        <w:rPr>
          <w:rFonts w:ascii="Times New Roman" w:hAnsi="Times New Roman" w:cs="Times New Roman"/>
          <w:sz w:val="24"/>
          <w:szCs w:val="24"/>
        </w:rPr>
        <w:t>азванные</w:t>
      </w:r>
      <w:r>
        <w:rPr>
          <w:rFonts w:ascii="Times New Roman" w:hAnsi="Times New Roman" w:cs="Times New Roman"/>
          <w:sz w:val="24"/>
          <w:szCs w:val="24"/>
        </w:rPr>
        <w:t xml:space="preserve"> выше</w:t>
      </w:r>
      <w:r w:rsidR="001057D0" w:rsidRPr="00BA4ED7">
        <w:rPr>
          <w:rFonts w:ascii="Times New Roman" w:hAnsi="Times New Roman" w:cs="Times New Roman"/>
          <w:sz w:val="24"/>
          <w:szCs w:val="24"/>
        </w:rPr>
        <w:t xml:space="preserve"> инструменты и механизмы также могут и должны быть адаптированы под особенности заказчика и могут применяться в большем или меньшем масштабе</w:t>
      </w:r>
      <w:r w:rsidR="001057D0">
        <w:rPr>
          <w:rFonts w:ascii="Times New Roman" w:hAnsi="Times New Roman" w:cs="Times New Roman"/>
          <w:sz w:val="24"/>
          <w:szCs w:val="24"/>
        </w:rPr>
        <w:t xml:space="preserve">, при этом заказчики должны стремиться к тому, чтобы внутренний контроль закупок не был фрагментарным, а носил сквозной характер и осуществлялся на всех </w:t>
      </w:r>
      <w:r w:rsidR="001057D0">
        <w:rPr>
          <w:rFonts w:ascii="Times New Roman" w:hAnsi="Times New Roman" w:cs="Times New Roman"/>
          <w:sz w:val="24"/>
          <w:szCs w:val="24"/>
        </w:rPr>
        <w:lastRenderedPageBreak/>
        <w:t xml:space="preserve">стадиях закупочного процесса (от планирования до приемки </w:t>
      </w:r>
      <w:r w:rsidR="007D543F">
        <w:rPr>
          <w:rFonts w:ascii="Times New Roman" w:hAnsi="Times New Roman" w:cs="Times New Roman"/>
          <w:sz w:val="24"/>
          <w:szCs w:val="24"/>
        </w:rPr>
        <w:t xml:space="preserve">результата </w:t>
      </w:r>
      <w:r w:rsidR="001057D0">
        <w:rPr>
          <w:rFonts w:ascii="Times New Roman" w:hAnsi="Times New Roman" w:cs="Times New Roman"/>
          <w:sz w:val="24"/>
          <w:szCs w:val="24"/>
        </w:rPr>
        <w:t xml:space="preserve">по </w:t>
      </w:r>
      <w:r>
        <w:rPr>
          <w:rFonts w:ascii="Times New Roman" w:hAnsi="Times New Roman" w:cs="Times New Roman"/>
          <w:sz w:val="24"/>
          <w:szCs w:val="24"/>
        </w:rPr>
        <w:t xml:space="preserve">заключённым </w:t>
      </w:r>
      <w:r w:rsidR="001057D0">
        <w:rPr>
          <w:rFonts w:ascii="Times New Roman" w:hAnsi="Times New Roman" w:cs="Times New Roman"/>
          <w:sz w:val="24"/>
          <w:szCs w:val="24"/>
        </w:rPr>
        <w:t>контрактам)</w:t>
      </w:r>
      <w:r w:rsidR="001057D0" w:rsidRPr="00BA4ED7">
        <w:rPr>
          <w:rFonts w:ascii="Times New Roman" w:hAnsi="Times New Roman" w:cs="Times New Roman"/>
          <w:sz w:val="24"/>
          <w:szCs w:val="24"/>
        </w:rPr>
        <w:t xml:space="preserve">. </w:t>
      </w:r>
      <w:proofErr w:type="gramEnd"/>
    </w:p>
    <w:p w:rsidR="001057D0" w:rsidRPr="00BA4ED7" w:rsidRDefault="007D543F" w:rsidP="00105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целом внимание к такому вопросу как</w:t>
      </w:r>
      <w:r w:rsidR="001057D0" w:rsidRPr="00BA4ED7">
        <w:rPr>
          <w:rFonts w:ascii="Times New Roman" w:hAnsi="Times New Roman" w:cs="Times New Roman"/>
          <w:sz w:val="24"/>
          <w:szCs w:val="24"/>
        </w:rPr>
        <w:t xml:space="preserve"> внутренн</w:t>
      </w:r>
      <w:r>
        <w:rPr>
          <w:rFonts w:ascii="Times New Roman" w:hAnsi="Times New Roman" w:cs="Times New Roman"/>
          <w:sz w:val="24"/>
          <w:szCs w:val="24"/>
        </w:rPr>
        <w:t>ий</w:t>
      </w:r>
      <w:r w:rsidR="001057D0" w:rsidRPr="00BA4ED7">
        <w:rPr>
          <w:rFonts w:ascii="Times New Roman" w:hAnsi="Times New Roman" w:cs="Times New Roman"/>
          <w:sz w:val="24"/>
          <w:szCs w:val="24"/>
        </w:rPr>
        <w:t xml:space="preserve"> контрол</w:t>
      </w:r>
      <w:r>
        <w:rPr>
          <w:rFonts w:ascii="Times New Roman" w:hAnsi="Times New Roman" w:cs="Times New Roman"/>
          <w:sz w:val="24"/>
          <w:szCs w:val="24"/>
        </w:rPr>
        <w:t>ь</w:t>
      </w:r>
      <w:r w:rsidR="001057D0" w:rsidRPr="00BA4ED7">
        <w:rPr>
          <w:rFonts w:ascii="Times New Roman" w:hAnsi="Times New Roman" w:cs="Times New Roman"/>
          <w:sz w:val="24"/>
          <w:szCs w:val="24"/>
        </w:rPr>
        <w:t xml:space="preserve"> закупочной деятельности</w:t>
      </w:r>
      <w:r>
        <w:rPr>
          <w:rFonts w:ascii="Times New Roman" w:hAnsi="Times New Roman" w:cs="Times New Roman"/>
          <w:sz w:val="24"/>
          <w:szCs w:val="24"/>
        </w:rPr>
        <w:t>, грамотное построение и систематическое осуществление</w:t>
      </w:r>
      <w:r w:rsidR="00274F76">
        <w:rPr>
          <w:rFonts w:ascii="Times New Roman" w:hAnsi="Times New Roman" w:cs="Times New Roman"/>
          <w:sz w:val="24"/>
          <w:szCs w:val="24"/>
        </w:rPr>
        <w:t xml:space="preserve"> такого контроля</w:t>
      </w:r>
      <w:r w:rsidR="001057D0" w:rsidRPr="00BA4ED7">
        <w:rPr>
          <w:rFonts w:ascii="Times New Roman" w:hAnsi="Times New Roman" w:cs="Times New Roman"/>
          <w:sz w:val="24"/>
          <w:szCs w:val="24"/>
        </w:rPr>
        <w:t xml:space="preserve"> позволяет добиться следующего полезного эффекта:</w:t>
      </w:r>
    </w:p>
    <w:p w:rsidR="001057D0" w:rsidRPr="00BA4ED7" w:rsidRDefault="001057D0" w:rsidP="001057D0">
      <w:pPr>
        <w:pStyle w:val="a3"/>
        <w:numPr>
          <w:ilvl w:val="0"/>
          <w:numId w:val="1"/>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Pr="00BA4ED7">
        <w:rPr>
          <w:rFonts w:ascii="Times New Roman" w:hAnsi="Times New Roman" w:cs="Times New Roman"/>
          <w:sz w:val="24"/>
          <w:szCs w:val="24"/>
        </w:rPr>
        <w:t>редупреждение, а также оперативное выявление и пресечение нарушений законодательства о контрактной системе на всех стадиях закупочного процесса;</w:t>
      </w:r>
    </w:p>
    <w:p w:rsidR="001057D0" w:rsidRPr="00BA4ED7" w:rsidRDefault="001057D0" w:rsidP="001057D0">
      <w:pPr>
        <w:pStyle w:val="a3"/>
        <w:numPr>
          <w:ilvl w:val="0"/>
          <w:numId w:val="1"/>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w:t>
      </w:r>
      <w:r w:rsidRPr="00BA4ED7">
        <w:rPr>
          <w:rFonts w:ascii="Times New Roman" w:hAnsi="Times New Roman" w:cs="Times New Roman"/>
          <w:sz w:val="24"/>
          <w:szCs w:val="24"/>
        </w:rPr>
        <w:t xml:space="preserve">инимизация рисков привлечения к административной </w:t>
      </w:r>
      <w:proofErr w:type="gramStart"/>
      <w:r w:rsidRPr="00BA4ED7">
        <w:rPr>
          <w:rFonts w:ascii="Times New Roman" w:hAnsi="Times New Roman" w:cs="Times New Roman"/>
          <w:sz w:val="24"/>
          <w:szCs w:val="24"/>
        </w:rPr>
        <w:t>ответственности</w:t>
      </w:r>
      <w:proofErr w:type="gramEnd"/>
      <w:r w:rsidRPr="00BA4ED7">
        <w:rPr>
          <w:rFonts w:ascii="Times New Roman" w:hAnsi="Times New Roman" w:cs="Times New Roman"/>
          <w:sz w:val="24"/>
          <w:szCs w:val="24"/>
        </w:rPr>
        <w:t xml:space="preserve"> как самого заказчика, так и его должностных лиц;</w:t>
      </w:r>
    </w:p>
    <w:p w:rsidR="00755C57" w:rsidRDefault="001057D0" w:rsidP="00C93363">
      <w:pPr>
        <w:pStyle w:val="a3"/>
        <w:numPr>
          <w:ilvl w:val="0"/>
          <w:numId w:val="1"/>
        </w:num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Pr="00BA4ED7">
        <w:rPr>
          <w:rFonts w:ascii="Times New Roman" w:hAnsi="Times New Roman" w:cs="Times New Roman"/>
          <w:sz w:val="24"/>
          <w:szCs w:val="24"/>
        </w:rPr>
        <w:t>овышение эффективности закупочной деятельности заказчика в целом.</w:t>
      </w:r>
    </w:p>
    <w:p w:rsidR="00C33F9D" w:rsidRPr="00C33F9D" w:rsidRDefault="00C33F9D" w:rsidP="00C33F9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Вместе с тем, необходимо отметить, что в связи с тем, что необходимость осуществления внутреннего контроля закупок прямо не предписана Законом 44-ФЗ, то многие заказчики пренебрегают данным инструментом и осуществляют такой контроль фрагментарно и/или нерегулярно, что неизбежно ведёт как к снижению эффективности закупочной деятельности в целом и ненадлежащему удовлетворению потребностей </w:t>
      </w:r>
      <w:r w:rsidR="00274F76">
        <w:rPr>
          <w:rFonts w:ascii="Times New Roman" w:hAnsi="Times New Roman" w:cs="Times New Roman"/>
          <w:sz w:val="24"/>
          <w:szCs w:val="24"/>
        </w:rPr>
        <w:t xml:space="preserve">таких </w:t>
      </w:r>
      <w:r>
        <w:rPr>
          <w:rFonts w:ascii="Times New Roman" w:hAnsi="Times New Roman" w:cs="Times New Roman"/>
          <w:sz w:val="24"/>
          <w:szCs w:val="24"/>
        </w:rPr>
        <w:t>заказчиков в товарах, работах, услугах, так и к тому</w:t>
      </w:r>
      <w:proofErr w:type="gramEnd"/>
      <w:r>
        <w:rPr>
          <w:rFonts w:ascii="Times New Roman" w:hAnsi="Times New Roman" w:cs="Times New Roman"/>
          <w:sz w:val="24"/>
          <w:szCs w:val="24"/>
        </w:rPr>
        <w:t>, что при осуществлении закупок допускается значительное количество ошибок и нарушений действующего законодательства</w:t>
      </w:r>
      <w:r w:rsidR="00AA4DBC">
        <w:rPr>
          <w:rFonts w:ascii="Times New Roman" w:hAnsi="Times New Roman" w:cs="Times New Roman"/>
          <w:sz w:val="24"/>
          <w:szCs w:val="24"/>
        </w:rPr>
        <w:t>.</w:t>
      </w:r>
      <w:r w:rsidR="00274F76">
        <w:rPr>
          <w:rFonts w:ascii="Times New Roman" w:hAnsi="Times New Roman" w:cs="Times New Roman"/>
          <w:sz w:val="24"/>
          <w:szCs w:val="24"/>
        </w:rPr>
        <w:t xml:space="preserve"> </w:t>
      </w:r>
      <w:r w:rsidR="00AA4DBC">
        <w:rPr>
          <w:rFonts w:ascii="Times New Roman" w:hAnsi="Times New Roman" w:cs="Times New Roman"/>
          <w:sz w:val="24"/>
          <w:szCs w:val="24"/>
        </w:rPr>
        <w:t>В</w:t>
      </w:r>
      <w:r w:rsidR="00274F76">
        <w:rPr>
          <w:rFonts w:ascii="Times New Roman" w:hAnsi="Times New Roman" w:cs="Times New Roman"/>
          <w:sz w:val="24"/>
          <w:szCs w:val="24"/>
        </w:rPr>
        <w:t xml:space="preserve"> свою очередь,</w:t>
      </w:r>
      <w:r w:rsidR="00AA4DBC">
        <w:rPr>
          <w:rFonts w:ascii="Times New Roman" w:hAnsi="Times New Roman" w:cs="Times New Roman"/>
          <w:sz w:val="24"/>
          <w:szCs w:val="24"/>
        </w:rPr>
        <w:t xml:space="preserve"> ошибки и нарушения, допущенные при осуществлении закупок по причине отсутствия надлежащего внутреннего контроля со стороны заказчика,</w:t>
      </w:r>
      <w:r w:rsidR="00274F76">
        <w:rPr>
          <w:rFonts w:ascii="Times New Roman" w:hAnsi="Times New Roman" w:cs="Times New Roman"/>
          <w:sz w:val="24"/>
          <w:szCs w:val="24"/>
        </w:rPr>
        <w:t xml:space="preserve"> мо</w:t>
      </w:r>
      <w:r w:rsidR="00AA4DBC">
        <w:rPr>
          <w:rFonts w:ascii="Times New Roman" w:hAnsi="Times New Roman" w:cs="Times New Roman"/>
          <w:sz w:val="24"/>
          <w:szCs w:val="24"/>
        </w:rPr>
        <w:t>гут</w:t>
      </w:r>
      <w:r w:rsidR="00274F76">
        <w:rPr>
          <w:rFonts w:ascii="Times New Roman" w:hAnsi="Times New Roman" w:cs="Times New Roman"/>
          <w:sz w:val="24"/>
          <w:szCs w:val="24"/>
        </w:rPr>
        <w:t xml:space="preserve"> явиться причиной привлечения к административной ответственности, в первую очередь в виде штрафов, как самого заказчик</w:t>
      </w:r>
      <w:r w:rsidR="00AA4DBC">
        <w:rPr>
          <w:rFonts w:ascii="Times New Roman" w:hAnsi="Times New Roman" w:cs="Times New Roman"/>
          <w:sz w:val="24"/>
          <w:szCs w:val="24"/>
        </w:rPr>
        <w:t>а</w:t>
      </w:r>
      <w:r w:rsidR="00274F76">
        <w:rPr>
          <w:rFonts w:ascii="Times New Roman" w:hAnsi="Times New Roman" w:cs="Times New Roman"/>
          <w:sz w:val="24"/>
          <w:szCs w:val="24"/>
        </w:rPr>
        <w:t>, так и его должностных лиц</w:t>
      </w:r>
      <w:r>
        <w:rPr>
          <w:rFonts w:ascii="Times New Roman" w:hAnsi="Times New Roman" w:cs="Times New Roman"/>
          <w:sz w:val="24"/>
          <w:szCs w:val="24"/>
        </w:rPr>
        <w:t>.</w:t>
      </w:r>
      <w:bookmarkStart w:id="0" w:name="_GoBack"/>
      <w:bookmarkEnd w:id="0"/>
    </w:p>
    <w:sectPr w:rsidR="00C33F9D" w:rsidRPr="00C33F9D" w:rsidSect="00B21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B8E"/>
    <w:multiLevelType w:val="hybridMultilevel"/>
    <w:tmpl w:val="6ECE6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378F7"/>
    <w:multiLevelType w:val="hybridMultilevel"/>
    <w:tmpl w:val="C0AC2DB4"/>
    <w:lvl w:ilvl="0" w:tplc="9FE468FE">
      <w:start w:val="1"/>
      <w:numFmt w:val="decimal"/>
      <w:lvlText w:val="%1."/>
      <w:lvlJc w:val="left"/>
      <w:pPr>
        <w:tabs>
          <w:tab w:val="num" w:pos="720"/>
        </w:tabs>
        <w:ind w:left="720" w:hanging="360"/>
      </w:pPr>
    </w:lvl>
    <w:lvl w:ilvl="1" w:tplc="4DEA70D0" w:tentative="1">
      <w:start w:val="1"/>
      <w:numFmt w:val="decimal"/>
      <w:lvlText w:val="%2."/>
      <w:lvlJc w:val="left"/>
      <w:pPr>
        <w:tabs>
          <w:tab w:val="num" w:pos="1440"/>
        </w:tabs>
        <w:ind w:left="1440" w:hanging="360"/>
      </w:pPr>
    </w:lvl>
    <w:lvl w:ilvl="2" w:tplc="549447F8" w:tentative="1">
      <w:start w:val="1"/>
      <w:numFmt w:val="decimal"/>
      <w:lvlText w:val="%3."/>
      <w:lvlJc w:val="left"/>
      <w:pPr>
        <w:tabs>
          <w:tab w:val="num" w:pos="2160"/>
        </w:tabs>
        <w:ind w:left="2160" w:hanging="360"/>
      </w:pPr>
    </w:lvl>
    <w:lvl w:ilvl="3" w:tplc="723C015A" w:tentative="1">
      <w:start w:val="1"/>
      <w:numFmt w:val="decimal"/>
      <w:lvlText w:val="%4."/>
      <w:lvlJc w:val="left"/>
      <w:pPr>
        <w:tabs>
          <w:tab w:val="num" w:pos="2880"/>
        </w:tabs>
        <w:ind w:left="2880" w:hanging="360"/>
      </w:pPr>
    </w:lvl>
    <w:lvl w:ilvl="4" w:tplc="24E8456E" w:tentative="1">
      <w:start w:val="1"/>
      <w:numFmt w:val="decimal"/>
      <w:lvlText w:val="%5."/>
      <w:lvlJc w:val="left"/>
      <w:pPr>
        <w:tabs>
          <w:tab w:val="num" w:pos="3600"/>
        </w:tabs>
        <w:ind w:left="3600" w:hanging="360"/>
      </w:pPr>
    </w:lvl>
    <w:lvl w:ilvl="5" w:tplc="050E24D0" w:tentative="1">
      <w:start w:val="1"/>
      <w:numFmt w:val="decimal"/>
      <w:lvlText w:val="%6."/>
      <w:lvlJc w:val="left"/>
      <w:pPr>
        <w:tabs>
          <w:tab w:val="num" w:pos="4320"/>
        </w:tabs>
        <w:ind w:left="4320" w:hanging="360"/>
      </w:pPr>
    </w:lvl>
    <w:lvl w:ilvl="6" w:tplc="8610BE4C" w:tentative="1">
      <w:start w:val="1"/>
      <w:numFmt w:val="decimal"/>
      <w:lvlText w:val="%7."/>
      <w:lvlJc w:val="left"/>
      <w:pPr>
        <w:tabs>
          <w:tab w:val="num" w:pos="5040"/>
        </w:tabs>
        <w:ind w:left="5040" w:hanging="360"/>
      </w:pPr>
    </w:lvl>
    <w:lvl w:ilvl="7" w:tplc="1EE6BCDA" w:tentative="1">
      <w:start w:val="1"/>
      <w:numFmt w:val="decimal"/>
      <w:lvlText w:val="%8."/>
      <w:lvlJc w:val="left"/>
      <w:pPr>
        <w:tabs>
          <w:tab w:val="num" w:pos="5760"/>
        </w:tabs>
        <w:ind w:left="5760" w:hanging="360"/>
      </w:pPr>
    </w:lvl>
    <w:lvl w:ilvl="8" w:tplc="B2307730" w:tentative="1">
      <w:start w:val="1"/>
      <w:numFmt w:val="decimal"/>
      <w:lvlText w:val="%9."/>
      <w:lvlJc w:val="left"/>
      <w:pPr>
        <w:tabs>
          <w:tab w:val="num" w:pos="6480"/>
        </w:tabs>
        <w:ind w:left="6480" w:hanging="360"/>
      </w:pPr>
    </w:lvl>
  </w:abstractNum>
  <w:abstractNum w:abstractNumId="2">
    <w:nsid w:val="0C984329"/>
    <w:multiLevelType w:val="hybridMultilevel"/>
    <w:tmpl w:val="B5E49B02"/>
    <w:lvl w:ilvl="0" w:tplc="FC7CC5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B64552"/>
    <w:multiLevelType w:val="hybridMultilevel"/>
    <w:tmpl w:val="C98A3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440B3"/>
    <w:multiLevelType w:val="hybridMultilevel"/>
    <w:tmpl w:val="8DC66690"/>
    <w:lvl w:ilvl="0" w:tplc="41502CA2">
      <w:start w:val="4"/>
      <w:numFmt w:val="decimal"/>
      <w:lvlText w:val="%1."/>
      <w:lvlJc w:val="left"/>
      <w:pPr>
        <w:tabs>
          <w:tab w:val="num" w:pos="720"/>
        </w:tabs>
        <w:ind w:left="720" w:hanging="360"/>
      </w:pPr>
    </w:lvl>
    <w:lvl w:ilvl="1" w:tplc="A67C7F68" w:tentative="1">
      <w:start w:val="1"/>
      <w:numFmt w:val="decimal"/>
      <w:lvlText w:val="%2."/>
      <w:lvlJc w:val="left"/>
      <w:pPr>
        <w:tabs>
          <w:tab w:val="num" w:pos="1440"/>
        </w:tabs>
        <w:ind w:left="1440" w:hanging="360"/>
      </w:pPr>
    </w:lvl>
    <w:lvl w:ilvl="2" w:tplc="38AA4358" w:tentative="1">
      <w:start w:val="1"/>
      <w:numFmt w:val="decimal"/>
      <w:lvlText w:val="%3."/>
      <w:lvlJc w:val="left"/>
      <w:pPr>
        <w:tabs>
          <w:tab w:val="num" w:pos="2160"/>
        </w:tabs>
        <w:ind w:left="2160" w:hanging="360"/>
      </w:pPr>
    </w:lvl>
    <w:lvl w:ilvl="3" w:tplc="E1807CE4" w:tentative="1">
      <w:start w:val="1"/>
      <w:numFmt w:val="decimal"/>
      <w:lvlText w:val="%4."/>
      <w:lvlJc w:val="left"/>
      <w:pPr>
        <w:tabs>
          <w:tab w:val="num" w:pos="2880"/>
        </w:tabs>
        <w:ind w:left="2880" w:hanging="360"/>
      </w:pPr>
    </w:lvl>
    <w:lvl w:ilvl="4" w:tplc="92C06FDA" w:tentative="1">
      <w:start w:val="1"/>
      <w:numFmt w:val="decimal"/>
      <w:lvlText w:val="%5."/>
      <w:lvlJc w:val="left"/>
      <w:pPr>
        <w:tabs>
          <w:tab w:val="num" w:pos="3600"/>
        </w:tabs>
        <w:ind w:left="3600" w:hanging="360"/>
      </w:pPr>
    </w:lvl>
    <w:lvl w:ilvl="5" w:tplc="68D89634" w:tentative="1">
      <w:start w:val="1"/>
      <w:numFmt w:val="decimal"/>
      <w:lvlText w:val="%6."/>
      <w:lvlJc w:val="left"/>
      <w:pPr>
        <w:tabs>
          <w:tab w:val="num" w:pos="4320"/>
        </w:tabs>
        <w:ind w:left="4320" w:hanging="360"/>
      </w:pPr>
    </w:lvl>
    <w:lvl w:ilvl="6" w:tplc="CD60896C" w:tentative="1">
      <w:start w:val="1"/>
      <w:numFmt w:val="decimal"/>
      <w:lvlText w:val="%7."/>
      <w:lvlJc w:val="left"/>
      <w:pPr>
        <w:tabs>
          <w:tab w:val="num" w:pos="5040"/>
        </w:tabs>
        <w:ind w:left="5040" w:hanging="360"/>
      </w:pPr>
    </w:lvl>
    <w:lvl w:ilvl="7" w:tplc="9E8AB434" w:tentative="1">
      <w:start w:val="1"/>
      <w:numFmt w:val="decimal"/>
      <w:lvlText w:val="%8."/>
      <w:lvlJc w:val="left"/>
      <w:pPr>
        <w:tabs>
          <w:tab w:val="num" w:pos="5760"/>
        </w:tabs>
        <w:ind w:left="5760" w:hanging="360"/>
      </w:pPr>
    </w:lvl>
    <w:lvl w:ilvl="8" w:tplc="B3986984" w:tentative="1">
      <w:start w:val="1"/>
      <w:numFmt w:val="decimal"/>
      <w:lvlText w:val="%9."/>
      <w:lvlJc w:val="left"/>
      <w:pPr>
        <w:tabs>
          <w:tab w:val="num" w:pos="6480"/>
        </w:tabs>
        <w:ind w:left="6480" w:hanging="360"/>
      </w:pPr>
    </w:lvl>
  </w:abstractNum>
  <w:abstractNum w:abstractNumId="5">
    <w:nsid w:val="302F4A4B"/>
    <w:multiLevelType w:val="hybridMultilevel"/>
    <w:tmpl w:val="E5A8EC80"/>
    <w:lvl w:ilvl="0" w:tplc="8BACC61C">
      <w:start w:val="1"/>
      <w:numFmt w:val="decimal"/>
      <w:lvlText w:val="%1."/>
      <w:lvlJc w:val="left"/>
      <w:pPr>
        <w:tabs>
          <w:tab w:val="num" w:pos="720"/>
        </w:tabs>
        <w:ind w:left="720" w:hanging="360"/>
      </w:pPr>
    </w:lvl>
    <w:lvl w:ilvl="1" w:tplc="B018FDF2" w:tentative="1">
      <w:start w:val="1"/>
      <w:numFmt w:val="decimal"/>
      <w:lvlText w:val="%2."/>
      <w:lvlJc w:val="left"/>
      <w:pPr>
        <w:tabs>
          <w:tab w:val="num" w:pos="1440"/>
        </w:tabs>
        <w:ind w:left="1440" w:hanging="360"/>
      </w:pPr>
    </w:lvl>
    <w:lvl w:ilvl="2" w:tplc="D9E48DE2" w:tentative="1">
      <w:start w:val="1"/>
      <w:numFmt w:val="decimal"/>
      <w:lvlText w:val="%3."/>
      <w:lvlJc w:val="left"/>
      <w:pPr>
        <w:tabs>
          <w:tab w:val="num" w:pos="2160"/>
        </w:tabs>
        <w:ind w:left="2160" w:hanging="360"/>
      </w:pPr>
    </w:lvl>
    <w:lvl w:ilvl="3" w:tplc="87DA3BF8" w:tentative="1">
      <w:start w:val="1"/>
      <w:numFmt w:val="decimal"/>
      <w:lvlText w:val="%4."/>
      <w:lvlJc w:val="left"/>
      <w:pPr>
        <w:tabs>
          <w:tab w:val="num" w:pos="2880"/>
        </w:tabs>
        <w:ind w:left="2880" w:hanging="360"/>
      </w:pPr>
    </w:lvl>
    <w:lvl w:ilvl="4" w:tplc="E430B39E" w:tentative="1">
      <w:start w:val="1"/>
      <w:numFmt w:val="decimal"/>
      <w:lvlText w:val="%5."/>
      <w:lvlJc w:val="left"/>
      <w:pPr>
        <w:tabs>
          <w:tab w:val="num" w:pos="3600"/>
        </w:tabs>
        <w:ind w:left="3600" w:hanging="360"/>
      </w:pPr>
    </w:lvl>
    <w:lvl w:ilvl="5" w:tplc="56D6AC68" w:tentative="1">
      <w:start w:val="1"/>
      <w:numFmt w:val="decimal"/>
      <w:lvlText w:val="%6."/>
      <w:lvlJc w:val="left"/>
      <w:pPr>
        <w:tabs>
          <w:tab w:val="num" w:pos="4320"/>
        </w:tabs>
        <w:ind w:left="4320" w:hanging="360"/>
      </w:pPr>
    </w:lvl>
    <w:lvl w:ilvl="6" w:tplc="B0D8ED30" w:tentative="1">
      <w:start w:val="1"/>
      <w:numFmt w:val="decimal"/>
      <w:lvlText w:val="%7."/>
      <w:lvlJc w:val="left"/>
      <w:pPr>
        <w:tabs>
          <w:tab w:val="num" w:pos="5040"/>
        </w:tabs>
        <w:ind w:left="5040" w:hanging="360"/>
      </w:pPr>
    </w:lvl>
    <w:lvl w:ilvl="7" w:tplc="E160A32A" w:tentative="1">
      <w:start w:val="1"/>
      <w:numFmt w:val="decimal"/>
      <w:lvlText w:val="%8."/>
      <w:lvlJc w:val="left"/>
      <w:pPr>
        <w:tabs>
          <w:tab w:val="num" w:pos="5760"/>
        </w:tabs>
        <w:ind w:left="5760" w:hanging="360"/>
      </w:pPr>
    </w:lvl>
    <w:lvl w:ilvl="8" w:tplc="EB5A8F04" w:tentative="1">
      <w:start w:val="1"/>
      <w:numFmt w:val="decimal"/>
      <w:lvlText w:val="%9."/>
      <w:lvlJc w:val="left"/>
      <w:pPr>
        <w:tabs>
          <w:tab w:val="num" w:pos="6480"/>
        </w:tabs>
        <w:ind w:left="6480" w:hanging="360"/>
      </w:pPr>
    </w:lvl>
  </w:abstractNum>
  <w:abstractNum w:abstractNumId="6">
    <w:nsid w:val="369113FC"/>
    <w:multiLevelType w:val="hybridMultilevel"/>
    <w:tmpl w:val="DEBA0F40"/>
    <w:lvl w:ilvl="0" w:tplc="4B26773A">
      <w:start w:val="3"/>
      <w:numFmt w:val="decimal"/>
      <w:lvlText w:val="%1."/>
      <w:lvlJc w:val="left"/>
      <w:pPr>
        <w:tabs>
          <w:tab w:val="num" w:pos="720"/>
        </w:tabs>
        <w:ind w:left="720" w:hanging="360"/>
      </w:pPr>
    </w:lvl>
    <w:lvl w:ilvl="1" w:tplc="6D62D22C" w:tentative="1">
      <w:start w:val="1"/>
      <w:numFmt w:val="decimal"/>
      <w:lvlText w:val="%2."/>
      <w:lvlJc w:val="left"/>
      <w:pPr>
        <w:tabs>
          <w:tab w:val="num" w:pos="1440"/>
        </w:tabs>
        <w:ind w:left="1440" w:hanging="360"/>
      </w:pPr>
    </w:lvl>
    <w:lvl w:ilvl="2" w:tplc="57A0F376" w:tentative="1">
      <w:start w:val="1"/>
      <w:numFmt w:val="decimal"/>
      <w:lvlText w:val="%3."/>
      <w:lvlJc w:val="left"/>
      <w:pPr>
        <w:tabs>
          <w:tab w:val="num" w:pos="2160"/>
        </w:tabs>
        <w:ind w:left="2160" w:hanging="360"/>
      </w:pPr>
    </w:lvl>
    <w:lvl w:ilvl="3" w:tplc="8716F1C0" w:tentative="1">
      <w:start w:val="1"/>
      <w:numFmt w:val="decimal"/>
      <w:lvlText w:val="%4."/>
      <w:lvlJc w:val="left"/>
      <w:pPr>
        <w:tabs>
          <w:tab w:val="num" w:pos="2880"/>
        </w:tabs>
        <w:ind w:left="2880" w:hanging="360"/>
      </w:pPr>
    </w:lvl>
    <w:lvl w:ilvl="4" w:tplc="141E4632" w:tentative="1">
      <w:start w:val="1"/>
      <w:numFmt w:val="decimal"/>
      <w:lvlText w:val="%5."/>
      <w:lvlJc w:val="left"/>
      <w:pPr>
        <w:tabs>
          <w:tab w:val="num" w:pos="3600"/>
        </w:tabs>
        <w:ind w:left="3600" w:hanging="360"/>
      </w:pPr>
    </w:lvl>
    <w:lvl w:ilvl="5" w:tplc="7B283472" w:tentative="1">
      <w:start w:val="1"/>
      <w:numFmt w:val="decimal"/>
      <w:lvlText w:val="%6."/>
      <w:lvlJc w:val="left"/>
      <w:pPr>
        <w:tabs>
          <w:tab w:val="num" w:pos="4320"/>
        </w:tabs>
        <w:ind w:left="4320" w:hanging="360"/>
      </w:pPr>
    </w:lvl>
    <w:lvl w:ilvl="6" w:tplc="7FB24804" w:tentative="1">
      <w:start w:val="1"/>
      <w:numFmt w:val="decimal"/>
      <w:lvlText w:val="%7."/>
      <w:lvlJc w:val="left"/>
      <w:pPr>
        <w:tabs>
          <w:tab w:val="num" w:pos="5040"/>
        </w:tabs>
        <w:ind w:left="5040" w:hanging="360"/>
      </w:pPr>
    </w:lvl>
    <w:lvl w:ilvl="7" w:tplc="262A7F3A" w:tentative="1">
      <w:start w:val="1"/>
      <w:numFmt w:val="decimal"/>
      <w:lvlText w:val="%8."/>
      <w:lvlJc w:val="left"/>
      <w:pPr>
        <w:tabs>
          <w:tab w:val="num" w:pos="5760"/>
        </w:tabs>
        <w:ind w:left="5760" w:hanging="360"/>
      </w:pPr>
    </w:lvl>
    <w:lvl w:ilvl="8" w:tplc="737E4428" w:tentative="1">
      <w:start w:val="1"/>
      <w:numFmt w:val="decimal"/>
      <w:lvlText w:val="%9."/>
      <w:lvlJc w:val="left"/>
      <w:pPr>
        <w:tabs>
          <w:tab w:val="num" w:pos="6480"/>
        </w:tabs>
        <w:ind w:left="6480" w:hanging="360"/>
      </w:pPr>
    </w:lvl>
  </w:abstractNum>
  <w:abstractNum w:abstractNumId="7">
    <w:nsid w:val="3D2D3880"/>
    <w:multiLevelType w:val="hybridMultilevel"/>
    <w:tmpl w:val="0172D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1460A"/>
    <w:multiLevelType w:val="hybridMultilevel"/>
    <w:tmpl w:val="3E1C0654"/>
    <w:lvl w:ilvl="0" w:tplc="4150F15E">
      <w:start w:val="5"/>
      <w:numFmt w:val="decimal"/>
      <w:lvlText w:val="%1."/>
      <w:lvlJc w:val="left"/>
      <w:pPr>
        <w:tabs>
          <w:tab w:val="num" w:pos="720"/>
        </w:tabs>
        <w:ind w:left="720" w:hanging="360"/>
      </w:pPr>
    </w:lvl>
    <w:lvl w:ilvl="1" w:tplc="5C604044" w:tentative="1">
      <w:start w:val="1"/>
      <w:numFmt w:val="decimal"/>
      <w:lvlText w:val="%2."/>
      <w:lvlJc w:val="left"/>
      <w:pPr>
        <w:tabs>
          <w:tab w:val="num" w:pos="1440"/>
        </w:tabs>
        <w:ind w:left="1440" w:hanging="360"/>
      </w:pPr>
    </w:lvl>
    <w:lvl w:ilvl="2" w:tplc="EDAEE3F4" w:tentative="1">
      <w:start w:val="1"/>
      <w:numFmt w:val="decimal"/>
      <w:lvlText w:val="%3."/>
      <w:lvlJc w:val="left"/>
      <w:pPr>
        <w:tabs>
          <w:tab w:val="num" w:pos="2160"/>
        </w:tabs>
        <w:ind w:left="2160" w:hanging="360"/>
      </w:pPr>
    </w:lvl>
    <w:lvl w:ilvl="3" w:tplc="A4B080CE" w:tentative="1">
      <w:start w:val="1"/>
      <w:numFmt w:val="decimal"/>
      <w:lvlText w:val="%4."/>
      <w:lvlJc w:val="left"/>
      <w:pPr>
        <w:tabs>
          <w:tab w:val="num" w:pos="2880"/>
        </w:tabs>
        <w:ind w:left="2880" w:hanging="360"/>
      </w:pPr>
    </w:lvl>
    <w:lvl w:ilvl="4" w:tplc="CC3E0CFE" w:tentative="1">
      <w:start w:val="1"/>
      <w:numFmt w:val="decimal"/>
      <w:lvlText w:val="%5."/>
      <w:lvlJc w:val="left"/>
      <w:pPr>
        <w:tabs>
          <w:tab w:val="num" w:pos="3600"/>
        </w:tabs>
        <w:ind w:left="3600" w:hanging="360"/>
      </w:pPr>
    </w:lvl>
    <w:lvl w:ilvl="5" w:tplc="C03A29A2" w:tentative="1">
      <w:start w:val="1"/>
      <w:numFmt w:val="decimal"/>
      <w:lvlText w:val="%6."/>
      <w:lvlJc w:val="left"/>
      <w:pPr>
        <w:tabs>
          <w:tab w:val="num" w:pos="4320"/>
        </w:tabs>
        <w:ind w:left="4320" w:hanging="360"/>
      </w:pPr>
    </w:lvl>
    <w:lvl w:ilvl="6" w:tplc="B0949C9E" w:tentative="1">
      <w:start w:val="1"/>
      <w:numFmt w:val="decimal"/>
      <w:lvlText w:val="%7."/>
      <w:lvlJc w:val="left"/>
      <w:pPr>
        <w:tabs>
          <w:tab w:val="num" w:pos="5040"/>
        </w:tabs>
        <w:ind w:left="5040" w:hanging="360"/>
      </w:pPr>
    </w:lvl>
    <w:lvl w:ilvl="7" w:tplc="C400C72E" w:tentative="1">
      <w:start w:val="1"/>
      <w:numFmt w:val="decimal"/>
      <w:lvlText w:val="%8."/>
      <w:lvlJc w:val="left"/>
      <w:pPr>
        <w:tabs>
          <w:tab w:val="num" w:pos="5760"/>
        </w:tabs>
        <w:ind w:left="5760" w:hanging="360"/>
      </w:pPr>
    </w:lvl>
    <w:lvl w:ilvl="8" w:tplc="E8A46ACA" w:tentative="1">
      <w:start w:val="1"/>
      <w:numFmt w:val="decimal"/>
      <w:lvlText w:val="%9."/>
      <w:lvlJc w:val="left"/>
      <w:pPr>
        <w:tabs>
          <w:tab w:val="num" w:pos="6480"/>
        </w:tabs>
        <w:ind w:left="6480" w:hanging="360"/>
      </w:pPr>
    </w:lvl>
  </w:abstractNum>
  <w:abstractNum w:abstractNumId="9">
    <w:nsid w:val="7C7E4CEC"/>
    <w:multiLevelType w:val="hybridMultilevel"/>
    <w:tmpl w:val="916C5F18"/>
    <w:lvl w:ilvl="0" w:tplc="89DAD248">
      <w:start w:val="2"/>
      <w:numFmt w:val="decimal"/>
      <w:lvlText w:val="%1."/>
      <w:lvlJc w:val="left"/>
      <w:pPr>
        <w:tabs>
          <w:tab w:val="num" w:pos="720"/>
        </w:tabs>
        <w:ind w:left="720" w:hanging="360"/>
      </w:pPr>
    </w:lvl>
    <w:lvl w:ilvl="1" w:tplc="99A612D6" w:tentative="1">
      <w:start w:val="1"/>
      <w:numFmt w:val="decimal"/>
      <w:lvlText w:val="%2."/>
      <w:lvlJc w:val="left"/>
      <w:pPr>
        <w:tabs>
          <w:tab w:val="num" w:pos="1440"/>
        </w:tabs>
        <w:ind w:left="1440" w:hanging="360"/>
      </w:pPr>
    </w:lvl>
    <w:lvl w:ilvl="2" w:tplc="0936BC2A" w:tentative="1">
      <w:start w:val="1"/>
      <w:numFmt w:val="decimal"/>
      <w:lvlText w:val="%3."/>
      <w:lvlJc w:val="left"/>
      <w:pPr>
        <w:tabs>
          <w:tab w:val="num" w:pos="2160"/>
        </w:tabs>
        <w:ind w:left="2160" w:hanging="360"/>
      </w:pPr>
    </w:lvl>
    <w:lvl w:ilvl="3" w:tplc="3138813E" w:tentative="1">
      <w:start w:val="1"/>
      <w:numFmt w:val="decimal"/>
      <w:lvlText w:val="%4."/>
      <w:lvlJc w:val="left"/>
      <w:pPr>
        <w:tabs>
          <w:tab w:val="num" w:pos="2880"/>
        </w:tabs>
        <w:ind w:left="2880" w:hanging="360"/>
      </w:pPr>
    </w:lvl>
    <w:lvl w:ilvl="4" w:tplc="9FA04136" w:tentative="1">
      <w:start w:val="1"/>
      <w:numFmt w:val="decimal"/>
      <w:lvlText w:val="%5."/>
      <w:lvlJc w:val="left"/>
      <w:pPr>
        <w:tabs>
          <w:tab w:val="num" w:pos="3600"/>
        </w:tabs>
        <w:ind w:left="3600" w:hanging="360"/>
      </w:pPr>
    </w:lvl>
    <w:lvl w:ilvl="5" w:tplc="2FC4F8CC" w:tentative="1">
      <w:start w:val="1"/>
      <w:numFmt w:val="decimal"/>
      <w:lvlText w:val="%6."/>
      <w:lvlJc w:val="left"/>
      <w:pPr>
        <w:tabs>
          <w:tab w:val="num" w:pos="4320"/>
        </w:tabs>
        <w:ind w:left="4320" w:hanging="360"/>
      </w:pPr>
    </w:lvl>
    <w:lvl w:ilvl="6" w:tplc="4FDE6AD6" w:tentative="1">
      <w:start w:val="1"/>
      <w:numFmt w:val="decimal"/>
      <w:lvlText w:val="%7."/>
      <w:lvlJc w:val="left"/>
      <w:pPr>
        <w:tabs>
          <w:tab w:val="num" w:pos="5040"/>
        </w:tabs>
        <w:ind w:left="5040" w:hanging="360"/>
      </w:pPr>
    </w:lvl>
    <w:lvl w:ilvl="7" w:tplc="1B76D7FA" w:tentative="1">
      <w:start w:val="1"/>
      <w:numFmt w:val="decimal"/>
      <w:lvlText w:val="%8."/>
      <w:lvlJc w:val="left"/>
      <w:pPr>
        <w:tabs>
          <w:tab w:val="num" w:pos="5760"/>
        </w:tabs>
        <w:ind w:left="5760" w:hanging="360"/>
      </w:pPr>
    </w:lvl>
    <w:lvl w:ilvl="8" w:tplc="24589A64"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2"/>
  </w:num>
  <w:num w:numId="5">
    <w:abstractNumId w:val="1"/>
  </w:num>
  <w:num w:numId="6">
    <w:abstractNumId w:val="9"/>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6C6"/>
    <w:rsid w:val="00092E3E"/>
    <w:rsid w:val="001057D0"/>
    <w:rsid w:val="001A7F8C"/>
    <w:rsid w:val="001C14E6"/>
    <w:rsid w:val="002454A8"/>
    <w:rsid w:val="00274F76"/>
    <w:rsid w:val="002B4C01"/>
    <w:rsid w:val="006D0E63"/>
    <w:rsid w:val="00755C57"/>
    <w:rsid w:val="007D543F"/>
    <w:rsid w:val="008A0653"/>
    <w:rsid w:val="00923E90"/>
    <w:rsid w:val="00A23867"/>
    <w:rsid w:val="00AA4DBC"/>
    <w:rsid w:val="00B21806"/>
    <w:rsid w:val="00B73491"/>
    <w:rsid w:val="00C33F9D"/>
    <w:rsid w:val="00C93363"/>
    <w:rsid w:val="00CE06C6"/>
    <w:rsid w:val="00DA084D"/>
    <w:rsid w:val="00E73288"/>
    <w:rsid w:val="00F44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7D0"/>
    <w:pPr>
      <w:ind w:left="720"/>
      <w:contextualSpacing/>
    </w:pPr>
  </w:style>
  <w:style w:type="paragraph" w:styleId="a4">
    <w:name w:val="Balloon Text"/>
    <w:basedOn w:val="a"/>
    <w:link w:val="a5"/>
    <w:uiPriority w:val="99"/>
    <w:semiHidden/>
    <w:unhideWhenUsed/>
    <w:rsid w:val="00105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7D0"/>
    <w:pPr>
      <w:ind w:left="720"/>
      <w:contextualSpacing/>
    </w:pPr>
  </w:style>
  <w:style w:type="paragraph" w:styleId="a4">
    <w:name w:val="Balloon Text"/>
    <w:basedOn w:val="a"/>
    <w:link w:val="a5"/>
    <w:uiPriority w:val="99"/>
    <w:semiHidden/>
    <w:unhideWhenUsed/>
    <w:rsid w:val="00105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7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759924">
      <w:bodyDiv w:val="1"/>
      <w:marLeft w:val="0"/>
      <w:marRight w:val="0"/>
      <w:marTop w:val="0"/>
      <w:marBottom w:val="0"/>
      <w:divBdr>
        <w:top w:val="none" w:sz="0" w:space="0" w:color="auto"/>
        <w:left w:val="none" w:sz="0" w:space="0" w:color="auto"/>
        <w:bottom w:val="none" w:sz="0" w:space="0" w:color="auto"/>
        <w:right w:val="none" w:sz="0" w:space="0" w:color="auto"/>
      </w:divBdr>
      <w:divsChild>
        <w:div w:id="880938895">
          <w:marLeft w:val="432"/>
          <w:marRight w:val="0"/>
          <w:marTop w:val="10"/>
          <w:marBottom w:val="0"/>
          <w:divBdr>
            <w:top w:val="none" w:sz="0" w:space="0" w:color="auto"/>
            <w:left w:val="none" w:sz="0" w:space="0" w:color="auto"/>
            <w:bottom w:val="none" w:sz="0" w:space="0" w:color="auto"/>
            <w:right w:val="none" w:sz="0" w:space="0" w:color="auto"/>
          </w:divBdr>
        </w:div>
        <w:div w:id="1627467143">
          <w:marLeft w:val="432"/>
          <w:marRight w:val="0"/>
          <w:marTop w:val="10"/>
          <w:marBottom w:val="0"/>
          <w:divBdr>
            <w:top w:val="none" w:sz="0" w:space="0" w:color="auto"/>
            <w:left w:val="none" w:sz="0" w:space="0" w:color="auto"/>
            <w:bottom w:val="none" w:sz="0" w:space="0" w:color="auto"/>
            <w:right w:val="none" w:sz="0" w:space="0" w:color="auto"/>
          </w:divBdr>
        </w:div>
        <w:div w:id="427119318">
          <w:marLeft w:val="432"/>
          <w:marRight w:val="0"/>
          <w:marTop w:val="10"/>
          <w:marBottom w:val="0"/>
          <w:divBdr>
            <w:top w:val="none" w:sz="0" w:space="0" w:color="auto"/>
            <w:left w:val="none" w:sz="0" w:space="0" w:color="auto"/>
            <w:bottom w:val="none" w:sz="0" w:space="0" w:color="auto"/>
            <w:right w:val="none" w:sz="0" w:space="0" w:color="auto"/>
          </w:divBdr>
        </w:div>
        <w:div w:id="1517160991">
          <w:marLeft w:val="432"/>
          <w:marRight w:val="0"/>
          <w:marTop w:val="10"/>
          <w:marBottom w:val="0"/>
          <w:divBdr>
            <w:top w:val="none" w:sz="0" w:space="0" w:color="auto"/>
            <w:left w:val="none" w:sz="0" w:space="0" w:color="auto"/>
            <w:bottom w:val="none" w:sz="0" w:space="0" w:color="auto"/>
            <w:right w:val="none" w:sz="0" w:space="0" w:color="auto"/>
          </w:divBdr>
        </w:div>
        <w:div w:id="85463504">
          <w:marLeft w:val="432"/>
          <w:marRight w:val="0"/>
          <w:marTop w:val="10"/>
          <w:marBottom w:val="0"/>
          <w:divBdr>
            <w:top w:val="none" w:sz="0" w:space="0" w:color="auto"/>
            <w:left w:val="none" w:sz="0" w:space="0" w:color="auto"/>
            <w:bottom w:val="none" w:sz="0" w:space="0" w:color="auto"/>
            <w:right w:val="none" w:sz="0" w:space="0" w:color="auto"/>
          </w:divBdr>
        </w:div>
        <w:div w:id="245190676">
          <w:marLeft w:val="432"/>
          <w:marRight w:val="0"/>
          <w:marTop w:val="10"/>
          <w:marBottom w:val="0"/>
          <w:divBdr>
            <w:top w:val="none" w:sz="0" w:space="0" w:color="auto"/>
            <w:left w:val="none" w:sz="0" w:space="0" w:color="auto"/>
            <w:bottom w:val="none" w:sz="0" w:space="0" w:color="auto"/>
            <w:right w:val="none" w:sz="0" w:space="0" w:color="auto"/>
          </w:divBdr>
        </w:div>
        <w:div w:id="192577029">
          <w:marLeft w:val="432"/>
          <w:marRight w:val="0"/>
          <w:marTop w:val="10"/>
          <w:marBottom w:val="0"/>
          <w:divBdr>
            <w:top w:val="none" w:sz="0" w:space="0" w:color="auto"/>
            <w:left w:val="none" w:sz="0" w:space="0" w:color="auto"/>
            <w:bottom w:val="none" w:sz="0" w:space="0" w:color="auto"/>
            <w:right w:val="none" w:sz="0" w:space="0" w:color="auto"/>
          </w:divBdr>
        </w:div>
        <w:div w:id="2011054551">
          <w:marLeft w:val="432"/>
          <w:marRight w:val="0"/>
          <w:marTop w:val="10"/>
          <w:marBottom w:val="0"/>
          <w:divBdr>
            <w:top w:val="none" w:sz="0" w:space="0" w:color="auto"/>
            <w:left w:val="none" w:sz="0" w:space="0" w:color="auto"/>
            <w:bottom w:val="none" w:sz="0" w:space="0" w:color="auto"/>
            <w:right w:val="none" w:sz="0" w:space="0" w:color="auto"/>
          </w:divBdr>
        </w:div>
        <w:div w:id="957225344">
          <w:marLeft w:val="432"/>
          <w:marRight w:val="0"/>
          <w:marTop w:val="10"/>
          <w:marBottom w:val="0"/>
          <w:divBdr>
            <w:top w:val="none" w:sz="0" w:space="0" w:color="auto"/>
            <w:left w:val="none" w:sz="0" w:space="0" w:color="auto"/>
            <w:bottom w:val="none" w:sz="0" w:space="0" w:color="auto"/>
            <w:right w:val="none" w:sz="0" w:space="0" w:color="auto"/>
          </w:divBdr>
        </w:div>
        <w:div w:id="6369090">
          <w:marLeft w:val="432"/>
          <w:marRight w:val="0"/>
          <w:marTop w:val="10"/>
          <w:marBottom w:val="0"/>
          <w:divBdr>
            <w:top w:val="none" w:sz="0" w:space="0" w:color="auto"/>
            <w:left w:val="none" w:sz="0" w:space="0" w:color="auto"/>
            <w:bottom w:val="none" w:sz="0" w:space="0" w:color="auto"/>
            <w:right w:val="none" w:sz="0" w:space="0" w:color="auto"/>
          </w:divBdr>
        </w:div>
      </w:divsChild>
    </w:div>
    <w:div w:id="605500332">
      <w:bodyDiv w:val="1"/>
      <w:marLeft w:val="0"/>
      <w:marRight w:val="0"/>
      <w:marTop w:val="0"/>
      <w:marBottom w:val="0"/>
      <w:divBdr>
        <w:top w:val="none" w:sz="0" w:space="0" w:color="auto"/>
        <w:left w:val="none" w:sz="0" w:space="0" w:color="auto"/>
        <w:bottom w:val="none" w:sz="0" w:space="0" w:color="auto"/>
        <w:right w:val="none" w:sz="0" w:space="0" w:color="auto"/>
      </w:divBdr>
      <w:divsChild>
        <w:div w:id="89084226">
          <w:marLeft w:val="547"/>
          <w:marRight w:val="0"/>
          <w:marTop w:val="0"/>
          <w:marBottom w:val="0"/>
          <w:divBdr>
            <w:top w:val="none" w:sz="0" w:space="0" w:color="auto"/>
            <w:left w:val="none" w:sz="0" w:space="0" w:color="auto"/>
            <w:bottom w:val="none" w:sz="0" w:space="0" w:color="auto"/>
            <w:right w:val="none" w:sz="0" w:space="0" w:color="auto"/>
          </w:divBdr>
        </w:div>
        <w:div w:id="1950702103">
          <w:marLeft w:val="547"/>
          <w:marRight w:val="0"/>
          <w:marTop w:val="0"/>
          <w:marBottom w:val="0"/>
          <w:divBdr>
            <w:top w:val="none" w:sz="0" w:space="0" w:color="auto"/>
            <w:left w:val="none" w:sz="0" w:space="0" w:color="auto"/>
            <w:bottom w:val="none" w:sz="0" w:space="0" w:color="auto"/>
            <w:right w:val="none" w:sz="0" w:space="0" w:color="auto"/>
          </w:divBdr>
        </w:div>
        <w:div w:id="1835998281">
          <w:marLeft w:val="547"/>
          <w:marRight w:val="0"/>
          <w:marTop w:val="0"/>
          <w:marBottom w:val="0"/>
          <w:divBdr>
            <w:top w:val="none" w:sz="0" w:space="0" w:color="auto"/>
            <w:left w:val="none" w:sz="0" w:space="0" w:color="auto"/>
            <w:bottom w:val="none" w:sz="0" w:space="0" w:color="auto"/>
            <w:right w:val="none" w:sz="0" w:space="0" w:color="auto"/>
          </w:divBdr>
        </w:div>
      </w:divsChild>
    </w:div>
    <w:div w:id="1810896022">
      <w:bodyDiv w:val="1"/>
      <w:marLeft w:val="0"/>
      <w:marRight w:val="0"/>
      <w:marTop w:val="0"/>
      <w:marBottom w:val="0"/>
      <w:divBdr>
        <w:top w:val="none" w:sz="0" w:space="0" w:color="auto"/>
        <w:left w:val="none" w:sz="0" w:space="0" w:color="auto"/>
        <w:bottom w:val="none" w:sz="0" w:space="0" w:color="auto"/>
        <w:right w:val="none" w:sz="0" w:space="0" w:color="auto"/>
      </w:divBdr>
      <w:divsChild>
        <w:div w:id="1295018764">
          <w:marLeft w:val="720"/>
          <w:marRight w:val="0"/>
          <w:marTop w:val="0"/>
          <w:marBottom w:val="0"/>
          <w:divBdr>
            <w:top w:val="none" w:sz="0" w:space="0" w:color="auto"/>
            <w:left w:val="none" w:sz="0" w:space="0" w:color="auto"/>
            <w:bottom w:val="none" w:sz="0" w:space="0" w:color="auto"/>
            <w:right w:val="none" w:sz="0" w:space="0" w:color="auto"/>
          </w:divBdr>
        </w:div>
        <w:div w:id="840775175">
          <w:marLeft w:val="720"/>
          <w:marRight w:val="0"/>
          <w:marTop w:val="0"/>
          <w:marBottom w:val="0"/>
          <w:divBdr>
            <w:top w:val="none" w:sz="0" w:space="0" w:color="auto"/>
            <w:left w:val="none" w:sz="0" w:space="0" w:color="auto"/>
            <w:bottom w:val="none" w:sz="0" w:space="0" w:color="auto"/>
            <w:right w:val="none" w:sz="0" w:space="0" w:color="auto"/>
          </w:divBdr>
        </w:div>
        <w:div w:id="16964193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7</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ольга</cp:lastModifiedBy>
  <cp:revision>8</cp:revision>
  <cp:lastPrinted>2015-12-14T12:53:00Z</cp:lastPrinted>
  <dcterms:created xsi:type="dcterms:W3CDTF">2015-12-14T08:55:00Z</dcterms:created>
  <dcterms:modified xsi:type="dcterms:W3CDTF">2015-12-15T07:08:00Z</dcterms:modified>
</cp:coreProperties>
</file>