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4A0" w:firstRow="1" w:lastRow="0" w:firstColumn="1" w:lastColumn="0" w:noHBand="0" w:noVBand="1"/>
      </w:tblPr>
      <w:tblGrid>
        <w:gridCol w:w="4696"/>
        <w:gridCol w:w="388"/>
        <w:gridCol w:w="5184"/>
      </w:tblGrid>
      <w:tr w:rsidR="00F508DD" w14:paraId="24947DA8" w14:textId="77777777" w:rsidTr="00F508DD">
        <w:trPr>
          <w:trHeight w:val="440"/>
          <w:jc w:val="center"/>
        </w:trPr>
        <w:tc>
          <w:tcPr>
            <w:tcW w:w="4302" w:type="dxa"/>
            <w:hideMark/>
          </w:tcPr>
          <w:p w14:paraId="6E4419CB" w14:textId="77777777" w:rsidR="00F508DD" w:rsidRDefault="00F508DD">
            <w:pPr>
              <w:pStyle w:val="afffff"/>
              <w:jc w:val="center"/>
              <w:rPr>
                <w:b/>
                <w:bCs/>
                <w:sz w:val="28"/>
                <w:szCs w:val="28"/>
              </w:rPr>
            </w:pPr>
            <w:r>
              <w:rPr>
                <w:b/>
                <w:bCs/>
                <w:sz w:val="28"/>
                <w:szCs w:val="28"/>
              </w:rPr>
              <w:t>УТВЕРЖДАЮ</w:t>
            </w:r>
          </w:p>
        </w:tc>
        <w:tc>
          <w:tcPr>
            <w:tcW w:w="369" w:type="dxa"/>
          </w:tcPr>
          <w:p w14:paraId="459E6E5E" w14:textId="77777777" w:rsidR="00F508DD" w:rsidRDefault="00F508DD">
            <w:pPr>
              <w:pStyle w:val="afffff"/>
              <w:jc w:val="center"/>
              <w:rPr>
                <w:b/>
                <w:bCs/>
                <w:sz w:val="28"/>
                <w:szCs w:val="28"/>
              </w:rPr>
            </w:pPr>
          </w:p>
        </w:tc>
        <w:tc>
          <w:tcPr>
            <w:tcW w:w="4685" w:type="dxa"/>
            <w:hideMark/>
          </w:tcPr>
          <w:p w14:paraId="69FCDC18" w14:textId="77777777" w:rsidR="00F508DD" w:rsidRDefault="00F508DD">
            <w:pPr>
              <w:pStyle w:val="afffff"/>
              <w:jc w:val="center"/>
              <w:rPr>
                <w:b/>
                <w:bCs/>
                <w:sz w:val="28"/>
                <w:szCs w:val="28"/>
              </w:rPr>
            </w:pPr>
            <w:r>
              <w:rPr>
                <w:b/>
                <w:bCs/>
                <w:sz w:val="28"/>
                <w:szCs w:val="28"/>
              </w:rPr>
              <w:t>УТВЕРЖДАЮ</w:t>
            </w:r>
          </w:p>
        </w:tc>
      </w:tr>
      <w:tr w:rsidR="00F508DD" w14:paraId="2220F9B7" w14:textId="77777777" w:rsidTr="00F508DD">
        <w:trPr>
          <w:trHeight w:val="1101"/>
          <w:jc w:val="center"/>
        </w:trPr>
        <w:tc>
          <w:tcPr>
            <w:tcW w:w="4302" w:type="dxa"/>
            <w:hideMark/>
          </w:tcPr>
          <w:p w14:paraId="6FA54FF3" w14:textId="77777777" w:rsidR="00F508DD" w:rsidRDefault="00F508DD">
            <w:pPr>
              <w:pStyle w:val="afffff"/>
              <w:rPr>
                <w:bCs/>
              </w:rPr>
            </w:pPr>
            <w:r>
              <w:t>Руководитель проектов отдела прикладных проектов Ростовского филиала ПАО «Ростелеком»</w:t>
            </w:r>
          </w:p>
        </w:tc>
        <w:tc>
          <w:tcPr>
            <w:tcW w:w="369" w:type="dxa"/>
          </w:tcPr>
          <w:p w14:paraId="33F906C7" w14:textId="77777777" w:rsidR="00F508DD" w:rsidRDefault="00F508DD">
            <w:pPr>
              <w:pStyle w:val="afc"/>
              <w:rPr>
                <w:rFonts w:eastAsia="Times New Roman"/>
                <w:bCs/>
              </w:rPr>
            </w:pPr>
          </w:p>
        </w:tc>
        <w:tc>
          <w:tcPr>
            <w:tcW w:w="4685" w:type="dxa"/>
          </w:tcPr>
          <w:p w14:paraId="7385D08A" w14:textId="77777777" w:rsidR="00F508DD" w:rsidRDefault="00F508DD">
            <w:pPr>
              <w:ind w:left="-105" w:firstLine="0"/>
              <w:rPr>
                <w:i/>
              </w:rPr>
            </w:pPr>
            <w:proofErr w:type="spellStart"/>
            <w:r>
              <w:t>И.о</w:t>
            </w:r>
            <w:proofErr w:type="spellEnd"/>
            <w:r>
              <w:t>. начальника ГБУ РО «Медицинский информационно-аналитический центр»</w:t>
            </w:r>
          </w:p>
          <w:p w14:paraId="6F9E2C93" w14:textId="77777777" w:rsidR="00F508DD" w:rsidRDefault="00F508DD">
            <w:pPr>
              <w:pStyle w:val="afffff"/>
              <w:rPr>
                <w:bCs/>
              </w:rPr>
            </w:pPr>
          </w:p>
        </w:tc>
      </w:tr>
      <w:tr w:rsidR="00F508DD" w14:paraId="26F8E0BD" w14:textId="77777777" w:rsidTr="00F508DD">
        <w:trPr>
          <w:trHeight w:hRule="exact" w:val="170"/>
          <w:jc w:val="center"/>
        </w:trPr>
        <w:tc>
          <w:tcPr>
            <w:tcW w:w="4302" w:type="dxa"/>
          </w:tcPr>
          <w:p w14:paraId="6618B420" w14:textId="77777777" w:rsidR="00F508DD" w:rsidRDefault="00F508DD">
            <w:pPr>
              <w:pStyle w:val="afffff"/>
              <w:rPr>
                <w:bCs/>
              </w:rPr>
            </w:pPr>
          </w:p>
        </w:tc>
        <w:tc>
          <w:tcPr>
            <w:tcW w:w="369" w:type="dxa"/>
          </w:tcPr>
          <w:p w14:paraId="5CC316E0" w14:textId="77777777" w:rsidR="00F508DD" w:rsidRDefault="00F508DD">
            <w:pPr>
              <w:pStyle w:val="afffff"/>
              <w:rPr>
                <w:bCs/>
              </w:rPr>
            </w:pPr>
          </w:p>
        </w:tc>
        <w:tc>
          <w:tcPr>
            <w:tcW w:w="4685" w:type="dxa"/>
          </w:tcPr>
          <w:p w14:paraId="435174C1" w14:textId="77777777" w:rsidR="00F508DD" w:rsidRDefault="00F508DD">
            <w:pPr>
              <w:pStyle w:val="afffff"/>
              <w:rPr>
                <w:bCs/>
              </w:rPr>
            </w:pPr>
          </w:p>
        </w:tc>
      </w:tr>
      <w:tr w:rsidR="00F508DD" w14:paraId="00E50085" w14:textId="77777777" w:rsidTr="00F508DD">
        <w:trPr>
          <w:trHeight w:val="471"/>
          <w:jc w:val="center"/>
        </w:trPr>
        <w:tc>
          <w:tcPr>
            <w:tcW w:w="4302" w:type="dxa"/>
            <w:hideMark/>
          </w:tcPr>
          <w:p w14:paraId="34D27738" w14:textId="77777777" w:rsidR="00F508DD" w:rsidRDefault="00F508DD">
            <w:pPr>
              <w:pStyle w:val="afffff"/>
              <w:rPr>
                <w:bCs/>
              </w:rPr>
            </w:pPr>
            <w:r>
              <w:t>___________________ А.А. Власов</w:t>
            </w:r>
          </w:p>
        </w:tc>
        <w:tc>
          <w:tcPr>
            <w:tcW w:w="369" w:type="dxa"/>
          </w:tcPr>
          <w:p w14:paraId="093480E7" w14:textId="77777777" w:rsidR="00F508DD" w:rsidRDefault="00F508DD">
            <w:pPr>
              <w:pStyle w:val="afffff"/>
              <w:rPr>
                <w:bCs/>
              </w:rPr>
            </w:pPr>
          </w:p>
        </w:tc>
        <w:tc>
          <w:tcPr>
            <w:tcW w:w="4685" w:type="dxa"/>
            <w:hideMark/>
          </w:tcPr>
          <w:p w14:paraId="3E41E46D" w14:textId="77777777" w:rsidR="00F508DD" w:rsidRDefault="00F508DD">
            <w:pPr>
              <w:pStyle w:val="afffff"/>
              <w:rPr>
                <w:bCs/>
              </w:rPr>
            </w:pPr>
            <w:r>
              <w:t xml:space="preserve">___________________ С.А. </w:t>
            </w:r>
            <w:proofErr w:type="spellStart"/>
            <w:r>
              <w:t>Жиляков</w:t>
            </w:r>
            <w:proofErr w:type="spellEnd"/>
          </w:p>
        </w:tc>
      </w:tr>
      <w:tr w:rsidR="00F508DD" w14:paraId="24E809D5" w14:textId="77777777" w:rsidTr="00F508DD">
        <w:trPr>
          <w:jc w:val="center"/>
        </w:trPr>
        <w:tc>
          <w:tcPr>
            <w:tcW w:w="4302" w:type="dxa"/>
            <w:vAlign w:val="bottom"/>
            <w:hideMark/>
          </w:tcPr>
          <w:p w14:paraId="6C519667" w14:textId="77777777" w:rsidR="00F508DD" w:rsidRDefault="00F508DD">
            <w:pPr>
              <w:pStyle w:val="afffff"/>
              <w:rPr>
                <w:bCs/>
              </w:rPr>
            </w:pPr>
            <w:r>
              <w:rPr>
                <w:bCs/>
              </w:rPr>
              <w:t>«____» __________________2021 г.</w:t>
            </w:r>
          </w:p>
        </w:tc>
        <w:tc>
          <w:tcPr>
            <w:tcW w:w="369" w:type="dxa"/>
            <w:vAlign w:val="bottom"/>
          </w:tcPr>
          <w:p w14:paraId="1103CE14" w14:textId="77777777" w:rsidR="00F508DD" w:rsidRDefault="00F508DD">
            <w:pPr>
              <w:pStyle w:val="afffff"/>
              <w:rPr>
                <w:bCs/>
              </w:rPr>
            </w:pPr>
          </w:p>
        </w:tc>
        <w:tc>
          <w:tcPr>
            <w:tcW w:w="4685" w:type="dxa"/>
            <w:vAlign w:val="bottom"/>
            <w:hideMark/>
          </w:tcPr>
          <w:p w14:paraId="5A05A06B" w14:textId="77777777" w:rsidR="00F508DD" w:rsidRDefault="00F508DD">
            <w:pPr>
              <w:pStyle w:val="afffff"/>
              <w:rPr>
                <w:bCs/>
              </w:rPr>
            </w:pPr>
            <w:r>
              <w:rPr>
                <w:bCs/>
              </w:rPr>
              <w:t>«____»___________________ 2021 г.</w:t>
            </w:r>
          </w:p>
        </w:tc>
      </w:tr>
      <w:tr w:rsidR="00F508DD" w14:paraId="735A9422" w14:textId="77777777" w:rsidTr="00F508DD">
        <w:trPr>
          <w:jc w:val="center"/>
        </w:trPr>
        <w:tc>
          <w:tcPr>
            <w:tcW w:w="9356" w:type="dxa"/>
            <w:gridSpan w:val="3"/>
          </w:tcPr>
          <w:p w14:paraId="74CDE580" w14:textId="77777777" w:rsidR="00F508DD" w:rsidRDefault="00F508DD">
            <w:pPr>
              <w:ind w:right="141" w:firstLine="0"/>
            </w:pPr>
          </w:p>
          <w:p w14:paraId="19EA5763" w14:textId="77777777" w:rsidR="00F508DD" w:rsidRDefault="00F508DD">
            <w:pPr>
              <w:ind w:right="141" w:firstLine="0"/>
            </w:pPr>
          </w:p>
          <w:p w14:paraId="4E273C6B" w14:textId="77777777" w:rsidR="00F508DD" w:rsidRDefault="00F508DD">
            <w:pPr>
              <w:ind w:right="141" w:firstLine="0"/>
            </w:pPr>
          </w:p>
          <w:p w14:paraId="5245AB56" w14:textId="77777777" w:rsidR="00F508DD" w:rsidRDefault="00F508DD">
            <w:pPr>
              <w:ind w:right="141" w:firstLine="0"/>
            </w:pPr>
          </w:p>
          <w:p w14:paraId="55CAF39C" w14:textId="77777777" w:rsidR="00F508DD" w:rsidRDefault="00F508DD">
            <w:pPr>
              <w:ind w:right="141" w:firstLine="0"/>
            </w:pPr>
          </w:p>
          <w:p w14:paraId="65F07AB1" w14:textId="77777777" w:rsidR="00F508DD" w:rsidRDefault="00F508DD" w:rsidP="00F508DD">
            <w:pPr>
              <w:ind w:left="-224" w:right="232" w:firstLine="128"/>
              <w:jc w:val="center"/>
              <w:rPr>
                <w:b/>
                <w:bCs/>
                <w:caps/>
                <w:sz w:val="32"/>
                <w:szCs w:val="32"/>
              </w:rPr>
            </w:pPr>
            <w:r>
              <w:rPr>
                <w:b/>
                <w:sz w:val="32"/>
                <w:szCs w:val="32"/>
              </w:rPr>
              <w:t xml:space="preserve">Услуги по предоставлению неисключительных прав на программное обеспечение подсистем в сфере здравоохранения Ростовской области с внедрением (установкой и настройкой) данного программного обеспечения у Заказчика,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w:t>
            </w:r>
            <w:r>
              <w:rPr>
                <w:b/>
                <w:sz w:val="32"/>
                <w:szCs w:val="32"/>
              </w:rPr>
              <w:br/>
              <w:t>здравоохранения (ЕГИСЗ)»</w:t>
            </w:r>
          </w:p>
          <w:p w14:paraId="559FBC08" w14:textId="77777777" w:rsidR="00F508DD" w:rsidRDefault="00F508DD">
            <w:pPr>
              <w:ind w:right="141" w:firstLine="0"/>
              <w:jc w:val="center"/>
              <w:rPr>
                <w:caps/>
              </w:rPr>
            </w:pPr>
          </w:p>
          <w:p w14:paraId="6BFD4FAD" w14:textId="77777777" w:rsidR="00F508DD" w:rsidRDefault="00F508DD">
            <w:pPr>
              <w:ind w:right="141" w:firstLine="0"/>
              <w:jc w:val="center"/>
              <w:rPr>
                <w:b/>
                <w:caps/>
                <w:sz w:val="26"/>
                <w:szCs w:val="26"/>
              </w:rPr>
            </w:pPr>
          </w:p>
          <w:tbl>
            <w:tblPr>
              <w:tblW w:w="10052" w:type="dxa"/>
              <w:jc w:val="center"/>
              <w:tblLook w:val="04A0" w:firstRow="1" w:lastRow="0" w:firstColumn="1" w:lastColumn="0" w:noHBand="0" w:noVBand="1"/>
            </w:tblPr>
            <w:tblGrid>
              <w:gridCol w:w="10052"/>
            </w:tblGrid>
            <w:tr w:rsidR="00F508DD" w14:paraId="6E255C1C" w14:textId="77777777">
              <w:trPr>
                <w:jc w:val="center"/>
              </w:trPr>
              <w:tc>
                <w:tcPr>
                  <w:tcW w:w="10052" w:type="dxa"/>
                </w:tcPr>
                <w:p w14:paraId="6FE698B4" w14:textId="77777777" w:rsidR="00F508DD" w:rsidRDefault="00F508DD">
                  <w:pPr>
                    <w:ind w:left="-105" w:firstLine="0"/>
                    <w:jc w:val="center"/>
                    <w:rPr>
                      <w:b/>
                      <w:sz w:val="26"/>
                      <w:szCs w:val="26"/>
                    </w:rPr>
                  </w:pPr>
                </w:p>
                <w:p w14:paraId="7C7D3124" w14:textId="77777777" w:rsidR="00F508DD" w:rsidRDefault="00F508DD">
                  <w:pPr>
                    <w:pStyle w:val="afff9"/>
                    <w:rPr>
                      <w:sz w:val="26"/>
                      <w:szCs w:val="26"/>
                    </w:rPr>
                  </w:pPr>
                  <w:r>
                    <w:rPr>
                      <w:caps w:val="0"/>
                      <w:sz w:val="26"/>
                      <w:szCs w:val="26"/>
                    </w:rPr>
                    <w:t>Руководство администратора</w:t>
                  </w:r>
                </w:p>
                <w:p w14:paraId="69D326BD" w14:textId="5C261C1F" w:rsidR="00F508DD" w:rsidRDefault="00F508DD">
                  <w:pPr>
                    <w:pStyle w:val="afff9"/>
                    <w:rPr>
                      <w:sz w:val="26"/>
                      <w:szCs w:val="26"/>
                    </w:rPr>
                  </w:pPr>
                  <w:r>
                    <w:rPr>
                      <w:caps w:val="0"/>
                      <w:sz w:val="26"/>
                      <w:szCs w:val="26"/>
                    </w:rPr>
                    <w:t>подсистемы «</w:t>
                  </w:r>
                  <w:r>
                    <w:rPr>
                      <w:caps w:val="0"/>
                      <w:sz w:val="26"/>
                      <w:szCs w:val="26"/>
                    </w:rPr>
                    <w:t>Портал врача</w:t>
                  </w:r>
                  <w:bookmarkStart w:id="0" w:name="_GoBack"/>
                  <w:bookmarkEnd w:id="0"/>
                  <w:r>
                    <w:rPr>
                      <w:caps w:val="0"/>
                      <w:sz w:val="26"/>
                      <w:szCs w:val="26"/>
                    </w:rPr>
                    <w:t>»</w:t>
                  </w:r>
                </w:p>
                <w:p w14:paraId="648219D1" w14:textId="77777777" w:rsidR="00F508DD" w:rsidRDefault="00F508DD">
                  <w:pPr>
                    <w:ind w:left="-105" w:firstLine="0"/>
                    <w:jc w:val="center"/>
                    <w:rPr>
                      <w:b/>
                      <w:sz w:val="26"/>
                      <w:szCs w:val="26"/>
                    </w:rPr>
                  </w:pPr>
                </w:p>
              </w:tc>
            </w:tr>
            <w:tr w:rsidR="00F508DD" w14:paraId="328614EF" w14:textId="77777777">
              <w:trPr>
                <w:trHeight w:val="305"/>
                <w:jc w:val="center"/>
              </w:trPr>
              <w:tc>
                <w:tcPr>
                  <w:tcW w:w="10052" w:type="dxa"/>
                </w:tcPr>
                <w:p w14:paraId="2A4BA1AC" w14:textId="77777777" w:rsidR="00F508DD" w:rsidRDefault="00F508DD">
                  <w:pPr>
                    <w:ind w:left="-105" w:firstLine="0"/>
                    <w:jc w:val="center"/>
                    <w:rPr>
                      <w:i/>
                    </w:rPr>
                  </w:pPr>
                </w:p>
              </w:tc>
            </w:tr>
            <w:tr w:rsidR="00F508DD" w14:paraId="45E6864A" w14:textId="77777777">
              <w:trPr>
                <w:trHeight w:val="305"/>
                <w:jc w:val="center"/>
              </w:trPr>
              <w:tc>
                <w:tcPr>
                  <w:tcW w:w="10052" w:type="dxa"/>
                </w:tcPr>
                <w:p w14:paraId="5CDDD94F" w14:textId="77777777" w:rsidR="00F508DD" w:rsidRDefault="00F508DD">
                  <w:pPr>
                    <w:ind w:left="-105" w:firstLine="0"/>
                  </w:pPr>
                </w:p>
              </w:tc>
            </w:tr>
            <w:tr w:rsidR="00F508DD" w14:paraId="0B206B23" w14:textId="77777777">
              <w:trPr>
                <w:trHeight w:val="305"/>
                <w:jc w:val="center"/>
              </w:trPr>
              <w:tc>
                <w:tcPr>
                  <w:tcW w:w="10052" w:type="dxa"/>
                </w:tcPr>
                <w:p w14:paraId="37BA8F83" w14:textId="77777777" w:rsidR="00F508DD" w:rsidRDefault="00F508DD">
                  <w:pPr>
                    <w:ind w:left="-105" w:firstLine="0"/>
                    <w:jc w:val="center"/>
                  </w:pPr>
                </w:p>
              </w:tc>
            </w:tr>
            <w:tr w:rsidR="00F508DD" w14:paraId="19CA440E" w14:textId="77777777">
              <w:trPr>
                <w:trHeight w:val="305"/>
                <w:jc w:val="center"/>
              </w:trPr>
              <w:tc>
                <w:tcPr>
                  <w:tcW w:w="10052" w:type="dxa"/>
                  <w:vAlign w:val="bottom"/>
                </w:tcPr>
                <w:p w14:paraId="75BAC952" w14:textId="77777777" w:rsidR="00F508DD" w:rsidRDefault="00F508DD">
                  <w:pPr>
                    <w:ind w:left="-105" w:firstLine="0"/>
                  </w:pPr>
                </w:p>
              </w:tc>
            </w:tr>
          </w:tbl>
          <w:p w14:paraId="7FA18AE6" w14:textId="77777777" w:rsidR="00F508DD" w:rsidRDefault="00F508DD">
            <w:pPr>
              <w:ind w:firstLine="0"/>
              <w:jc w:val="center"/>
            </w:pPr>
          </w:p>
        </w:tc>
      </w:tr>
    </w:tbl>
    <w:p w14:paraId="3BEAD1DB" w14:textId="3A818F55" w:rsidR="005E1F91" w:rsidRDefault="005E1F91"/>
    <w:p w14:paraId="17648261" w14:textId="77777777" w:rsidR="005E1F91" w:rsidRDefault="005E1F91"/>
    <w:p w14:paraId="2FE04F66" w14:textId="77777777" w:rsidR="0028044D" w:rsidRPr="003D7AB5" w:rsidRDefault="0028044D" w:rsidP="0028044D">
      <w:pPr>
        <w:pStyle w:val="15"/>
        <w:tabs>
          <w:tab w:val="right" w:leader="dot" w:pos="9356"/>
        </w:tabs>
        <w:spacing w:line="240" w:lineRule="auto"/>
        <w:rPr>
          <w:caps w:val="0"/>
          <w:sz w:val="24"/>
          <w:szCs w:val="24"/>
        </w:rPr>
      </w:pPr>
      <w:r w:rsidRPr="003D7AB5">
        <w:rPr>
          <w:caps w:val="0"/>
          <w:sz w:val="24"/>
          <w:szCs w:val="24"/>
        </w:rPr>
        <w:lastRenderedPageBreak/>
        <w:t>Термины и определения</w:t>
      </w:r>
    </w:p>
    <w:p w14:paraId="4B52D572" w14:textId="77777777" w:rsidR="0028044D" w:rsidRPr="003D7AB5" w:rsidRDefault="0028044D" w:rsidP="0028044D">
      <w:pPr>
        <w:tabs>
          <w:tab w:val="left" w:pos="1560"/>
        </w:tabs>
        <w:spacing w:line="240" w:lineRule="auto"/>
        <w:jc w:val="both"/>
      </w:pPr>
      <w:r w:rsidRPr="003D7AB5">
        <w:t>В настоящем документе применены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940"/>
      </w:tblGrid>
      <w:tr w:rsidR="00735CD3" w:rsidRPr="003D7AB5" w14:paraId="79DB6FDA" w14:textId="77777777" w:rsidTr="00993A93">
        <w:trPr>
          <w:cantSplit/>
          <w:trHeight w:val="85"/>
          <w:tblHeader/>
          <w:jc w:val="center"/>
        </w:trPr>
        <w:tc>
          <w:tcPr>
            <w:tcW w:w="1287" w:type="pct"/>
            <w:shd w:val="clear" w:color="auto" w:fill="auto"/>
            <w:vAlign w:val="center"/>
          </w:tcPr>
          <w:p w14:paraId="43D344A4" w14:textId="77777777" w:rsidR="0028044D" w:rsidRPr="003D7AB5" w:rsidRDefault="0028044D" w:rsidP="0028044D">
            <w:pPr>
              <w:pStyle w:val="afff6"/>
              <w:tabs>
                <w:tab w:val="left" w:pos="1560"/>
              </w:tabs>
              <w:rPr>
                <w:b w:val="0"/>
              </w:rPr>
            </w:pPr>
            <w:r w:rsidRPr="003D7AB5">
              <w:rPr>
                <w:b w:val="0"/>
              </w:rPr>
              <w:t>Термин</w:t>
            </w:r>
          </w:p>
        </w:tc>
        <w:tc>
          <w:tcPr>
            <w:tcW w:w="3713" w:type="pct"/>
            <w:shd w:val="clear" w:color="auto" w:fill="auto"/>
            <w:vAlign w:val="center"/>
          </w:tcPr>
          <w:p w14:paraId="1AFD1355" w14:textId="77777777" w:rsidR="0028044D" w:rsidRPr="003D7AB5" w:rsidRDefault="0028044D" w:rsidP="0028044D">
            <w:pPr>
              <w:pStyle w:val="afff6"/>
              <w:tabs>
                <w:tab w:val="left" w:pos="1560"/>
              </w:tabs>
              <w:rPr>
                <w:b w:val="0"/>
              </w:rPr>
            </w:pPr>
            <w:r w:rsidRPr="003D7AB5">
              <w:rPr>
                <w:b w:val="0"/>
              </w:rPr>
              <w:t>Определение</w:t>
            </w:r>
          </w:p>
        </w:tc>
      </w:tr>
      <w:tr w:rsidR="00735CD3" w:rsidRPr="003D7AB5" w14:paraId="0E335AA2" w14:textId="77777777" w:rsidTr="00993A93">
        <w:trPr>
          <w:cantSplit/>
          <w:trHeight w:val="20"/>
          <w:tblHeader/>
          <w:jc w:val="center"/>
        </w:trPr>
        <w:tc>
          <w:tcPr>
            <w:tcW w:w="1287" w:type="pct"/>
            <w:shd w:val="clear" w:color="auto" w:fill="auto"/>
            <w:vAlign w:val="center"/>
          </w:tcPr>
          <w:p w14:paraId="725F0570" w14:textId="77777777" w:rsidR="0028044D" w:rsidRPr="003D7AB5" w:rsidRDefault="0028044D" w:rsidP="0028044D">
            <w:pPr>
              <w:pStyle w:val="afff6"/>
              <w:tabs>
                <w:tab w:val="left" w:pos="1560"/>
              </w:tabs>
              <w:rPr>
                <w:b w:val="0"/>
              </w:rPr>
            </w:pPr>
            <w:r w:rsidRPr="003D7AB5">
              <w:rPr>
                <w:b w:val="0"/>
              </w:rPr>
              <w:t>1</w:t>
            </w:r>
          </w:p>
        </w:tc>
        <w:tc>
          <w:tcPr>
            <w:tcW w:w="3713" w:type="pct"/>
            <w:shd w:val="clear" w:color="auto" w:fill="auto"/>
            <w:vAlign w:val="center"/>
          </w:tcPr>
          <w:p w14:paraId="426094A5" w14:textId="77777777" w:rsidR="0028044D" w:rsidRPr="003D7AB5" w:rsidRDefault="0028044D" w:rsidP="0028044D">
            <w:pPr>
              <w:pStyle w:val="afff6"/>
              <w:tabs>
                <w:tab w:val="left" w:pos="1560"/>
              </w:tabs>
              <w:rPr>
                <w:b w:val="0"/>
              </w:rPr>
            </w:pPr>
            <w:r w:rsidRPr="003D7AB5">
              <w:rPr>
                <w:b w:val="0"/>
              </w:rPr>
              <w:t>2</w:t>
            </w:r>
          </w:p>
        </w:tc>
      </w:tr>
      <w:tr w:rsidR="00735CD3" w:rsidRPr="003D7AB5" w14:paraId="70EE1A35" w14:textId="77777777" w:rsidTr="00993A93">
        <w:tblPrEx>
          <w:tblLook w:val="00A0" w:firstRow="1" w:lastRow="0" w:firstColumn="1" w:lastColumn="0" w:noHBand="0" w:noVBand="0"/>
        </w:tblPrEx>
        <w:trPr>
          <w:cantSplit/>
          <w:trHeight w:val="567"/>
          <w:jc w:val="center"/>
        </w:trPr>
        <w:tc>
          <w:tcPr>
            <w:tcW w:w="1287" w:type="pct"/>
          </w:tcPr>
          <w:p w14:paraId="6328A069" w14:textId="77777777" w:rsidR="0028044D" w:rsidRPr="003D7AB5" w:rsidRDefault="0028044D" w:rsidP="0028044D">
            <w:pPr>
              <w:pStyle w:val="afff7"/>
            </w:pPr>
            <w:r w:rsidRPr="003D7AB5">
              <w:t>Автоматизированная система</w:t>
            </w:r>
          </w:p>
        </w:tc>
        <w:tc>
          <w:tcPr>
            <w:tcW w:w="3713" w:type="pct"/>
          </w:tcPr>
          <w:p w14:paraId="289ED8C1" w14:textId="77777777" w:rsidR="0028044D" w:rsidRPr="003D7AB5" w:rsidRDefault="0028044D" w:rsidP="0028044D">
            <w:pPr>
              <w:pStyle w:val="afff7"/>
            </w:pPr>
            <w:r w:rsidRPr="003D7AB5">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tc>
      </w:tr>
      <w:tr w:rsidR="00735CD3" w:rsidRPr="003D7AB5" w14:paraId="06288098" w14:textId="77777777" w:rsidTr="00993A93">
        <w:tblPrEx>
          <w:tblLook w:val="00A0" w:firstRow="1" w:lastRow="0" w:firstColumn="1" w:lastColumn="0" w:noHBand="0" w:noVBand="0"/>
        </w:tblPrEx>
        <w:trPr>
          <w:cantSplit/>
          <w:trHeight w:val="567"/>
          <w:jc w:val="center"/>
        </w:trPr>
        <w:tc>
          <w:tcPr>
            <w:tcW w:w="1287" w:type="pct"/>
          </w:tcPr>
          <w:p w14:paraId="797068FF" w14:textId="77777777" w:rsidR="0028044D" w:rsidRPr="003D7AB5" w:rsidRDefault="0028044D" w:rsidP="0028044D">
            <w:pPr>
              <w:pStyle w:val="afff7"/>
            </w:pPr>
            <w:r w:rsidRPr="003D7AB5">
              <w:t>Объект автоматизации</w:t>
            </w:r>
          </w:p>
        </w:tc>
        <w:tc>
          <w:tcPr>
            <w:tcW w:w="3713" w:type="pct"/>
          </w:tcPr>
          <w:p w14:paraId="687907AE" w14:textId="77777777" w:rsidR="0028044D" w:rsidRPr="003D7AB5" w:rsidRDefault="0028044D" w:rsidP="0028044D">
            <w:pPr>
              <w:pStyle w:val="afff7"/>
            </w:pPr>
            <w:r w:rsidRPr="003D7AB5">
              <w:t>Организация (или организации), деятельность которых автоматизируется</w:t>
            </w:r>
          </w:p>
        </w:tc>
      </w:tr>
      <w:tr w:rsidR="00735CD3" w:rsidRPr="003D7AB5" w14:paraId="0DDCB6E8" w14:textId="77777777" w:rsidTr="00993A93">
        <w:tblPrEx>
          <w:tblLook w:val="00A0" w:firstRow="1" w:lastRow="0" w:firstColumn="1" w:lastColumn="0" w:noHBand="0" w:noVBand="0"/>
        </w:tblPrEx>
        <w:trPr>
          <w:cantSplit/>
          <w:trHeight w:val="567"/>
          <w:jc w:val="center"/>
        </w:trPr>
        <w:tc>
          <w:tcPr>
            <w:tcW w:w="1287" w:type="pct"/>
          </w:tcPr>
          <w:p w14:paraId="236B7487" w14:textId="77777777" w:rsidR="0028044D" w:rsidRPr="003D7AB5" w:rsidRDefault="0028044D" w:rsidP="0028044D">
            <w:pPr>
              <w:pStyle w:val="affffff4"/>
              <w:shd w:val="clear" w:color="auto" w:fill="FFFFFF"/>
              <w:spacing w:before="0" w:beforeAutospacing="0" w:after="0" w:afterAutospacing="0" w:line="20" w:lineRule="atLeast"/>
              <w:jc w:val="both"/>
              <w:rPr>
                <w:rFonts w:ascii="Arial" w:hAnsi="Arial" w:cs="Arial"/>
              </w:rPr>
            </w:pPr>
            <w:r w:rsidRPr="003D7AB5">
              <w:t>Система</w:t>
            </w:r>
          </w:p>
        </w:tc>
        <w:tc>
          <w:tcPr>
            <w:tcW w:w="3713" w:type="pct"/>
          </w:tcPr>
          <w:p w14:paraId="6C62301D" w14:textId="77777777" w:rsidR="0028044D" w:rsidRPr="003D7AB5" w:rsidRDefault="0028044D" w:rsidP="0028044D">
            <w:pPr>
              <w:pStyle w:val="affffff4"/>
              <w:shd w:val="clear" w:color="auto" w:fill="FFFFFF"/>
              <w:spacing w:before="0" w:beforeAutospacing="0" w:after="0" w:afterAutospacing="0" w:line="20" w:lineRule="atLeast"/>
              <w:jc w:val="both"/>
              <w:rPr>
                <w:rFonts w:ascii="Arial" w:hAnsi="Arial" w:cs="Arial"/>
              </w:rPr>
            </w:pPr>
            <w:r w:rsidRPr="003D7AB5">
              <w:t>Совокупность элементов, объединенная связями между ними и обладающая определенной целостностью</w:t>
            </w:r>
          </w:p>
        </w:tc>
      </w:tr>
    </w:tbl>
    <w:p w14:paraId="6761AB2F" w14:textId="77777777" w:rsidR="0028044D" w:rsidRPr="003D7AB5" w:rsidRDefault="0028044D" w:rsidP="0028044D">
      <w:pPr>
        <w:tabs>
          <w:tab w:val="left" w:pos="1560"/>
        </w:tabs>
        <w:spacing w:line="240" w:lineRule="auto"/>
        <w:ind w:firstLine="0"/>
        <w:jc w:val="center"/>
        <w:rPr>
          <w:b/>
        </w:rPr>
      </w:pPr>
      <w:r w:rsidRPr="003D7AB5">
        <w:rPr>
          <w:b/>
        </w:rPr>
        <w:t>Сокращения и обозначения</w:t>
      </w:r>
    </w:p>
    <w:p w14:paraId="28F1202A" w14:textId="28D17D2D" w:rsidR="0028044D" w:rsidRPr="003D7AB5" w:rsidRDefault="0028044D" w:rsidP="0028044D">
      <w:pPr>
        <w:tabs>
          <w:tab w:val="left" w:pos="1560"/>
        </w:tabs>
        <w:spacing w:line="240" w:lineRule="auto"/>
      </w:pPr>
      <w:r w:rsidRPr="003D7AB5">
        <w:t>В настоящем документе применены следующие сокращения (обозначения):</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804"/>
      </w:tblGrid>
      <w:tr w:rsidR="00735CD3" w:rsidRPr="003D7AB5" w14:paraId="631FBE52" w14:textId="77777777" w:rsidTr="00993A93">
        <w:trPr>
          <w:cantSplit/>
          <w:trHeight w:val="417"/>
          <w:tblHeader/>
          <w:jc w:val="center"/>
        </w:trPr>
        <w:tc>
          <w:tcPr>
            <w:tcW w:w="1362" w:type="pct"/>
            <w:shd w:val="clear" w:color="auto" w:fill="auto"/>
            <w:vAlign w:val="center"/>
          </w:tcPr>
          <w:p w14:paraId="34160DFD" w14:textId="77777777" w:rsidR="0013485F" w:rsidRPr="003D7AB5" w:rsidRDefault="0013485F" w:rsidP="00735CD3">
            <w:pPr>
              <w:pStyle w:val="afff6"/>
              <w:tabs>
                <w:tab w:val="left" w:pos="1560"/>
              </w:tabs>
              <w:rPr>
                <w:b w:val="0"/>
              </w:rPr>
            </w:pPr>
            <w:r w:rsidRPr="003D7AB5">
              <w:rPr>
                <w:b w:val="0"/>
              </w:rPr>
              <w:t>Сокращение (обозначение)</w:t>
            </w:r>
          </w:p>
        </w:tc>
        <w:tc>
          <w:tcPr>
            <w:tcW w:w="3638" w:type="pct"/>
            <w:shd w:val="clear" w:color="auto" w:fill="auto"/>
            <w:vAlign w:val="center"/>
          </w:tcPr>
          <w:p w14:paraId="4D236D2A" w14:textId="77777777" w:rsidR="0013485F" w:rsidRPr="003D7AB5" w:rsidRDefault="0013485F" w:rsidP="00735CD3">
            <w:pPr>
              <w:pStyle w:val="afff6"/>
              <w:tabs>
                <w:tab w:val="left" w:pos="1560"/>
              </w:tabs>
              <w:rPr>
                <w:b w:val="0"/>
              </w:rPr>
            </w:pPr>
            <w:r w:rsidRPr="003D7AB5">
              <w:rPr>
                <w:b w:val="0"/>
              </w:rPr>
              <w:t>Значение сокращения (обозначения)</w:t>
            </w:r>
          </w:p>
        </w:tc>
      </w:tr>
      <w:tr w:rsidR="00735CD3" w:rsidRPr="003D7AB5" w14:paraId="76CF6AB2" w14:textId="77777777" w:rsidTr="00993A93">
        <w:trPr>
          <w:cantSplit/>
          <w:trHeight w:val="20"/>
          <w:tblHeader/>
          <w:jc w:val="center"/>
        </w:trPr>
        <w:tc>
          <w:tcPr>
            <w:tcW w:w="1362" w:type="pct"/>
            <w:shd w:val="clear" w:color="auto" w:fill="auto"/>
            <w:vAlign w:val="center"/>
          </w:tcPr>
          <w:p w14:paraId="53D5365D" w14:textId="77777777" w:rsidR="0013485F" w:rsidRPr="003D7AB5" w:rsidRDefault="0013485F" w:rsidP="00735CD3">
            <w:pPr>
              <w:pStyle w:val="afff6"/>
              <w:tabs>
                <w:tab w:val="left" w:pos="1560"/>
              </w:tabs>
              <w:rPr>
                <w:b w:val="0"/>
              </w:rPr>
            </w:pPr>
            <w:r w:rsidRPr="003D7AB5">
              <w:rPr>
                <w:b w:val="0"/>
              </w:rPr>
              <w:t>1</w:t>
            </w:r>
          </w:p>
        </w:tc>
        <w:tc>
          <w:tcPr>
            <w:tcW w:w="3638" w:type="pct"/>
            <w:shd w:val="clear" w:color="auto" w:fill="auto"/>
            <w:vAlign w:val="center"/>
          </w:tcPr>
          <w:p w14:paraId="3593812D" w14:textId="77777777" w:rsidR="0013485F" w:rsidRPr="003D7AB5" w:rsidRDefault="0013485F" w:rsidP="00735CD3">
            <w:pPr>
              <w:pStyle w:val="afff6"/>
              <w:tabs>
                <w:tab w:val="left" w:pos="1560"/>
              </w:tabs>
              <w:rPr>
                <w:b w:val="0"/>
              </w:rPr>
            </w:pPr>
            <w:r w:rsidRPr="003D7AB5">
              <w:rPr>
                <w:b w:val="0"/>
              </w:rPr>
              <w:t>2</w:t>
            </w:r>
          </w:p>
        </w:tc>
      </w:tr>
      <w:tr w:rsidR="00735CD3" w:rsidRPr="003D7AB5" w14:paraId="3525130C" w14:textId="77777777" w:rsidTr="00993A93">
        <w:tblPrEx>
          <w:tblLook w:val="00A0" w:firstRow="1" w:lastRow="0" w:firstColumn="1" w:lastColumn="0" w:noHBand="0" w:noVBand="0"/>
        </w:tblPrEx>
        <w:trPr>
          <w:cantSplit/>
          <w:trHeight w:val="96"/>
          <w:jc w:val="center"/>
        </w:trPr>
        <w:tc>
          <w:tcPr>
            <w:tcW w:w="1362" w:type="pct"/>
          </w:tcPr>
          <w:p w14:paraId="12705703" w14:textId="77777777" w:rsidR="0013485F" w:rsidRPr="003D7AB5" w:rsidRDefault="0013485F" w:rsidP="00735CD3">
            <w:pPr>
              <w:pStyle w:val="afff7"/>
            </w:pPr>
            <w:r w:rsidRPr="003D7AB5">
              <w:t>ИЭМК</w:t>
            </w:r>
          </w:p>
        </w:tc>
        <w:tc>
          <w:tcPr>
            <w:tcW w:w="3638" w:type="pct"/>
          </w:tcPr>
          <w:p w14:paraId="7AC6BBF1" w14:textId="77777777" w:rsidR="0013485F" w:rsidRPr="003D7AB5" w:rsidRDefault="0013485F" w:rsidP="00735CD3">
            <w:pPr>
              <w:pStyle w:val="afff7"/>
            </w:pPr>
            <w:r w:rsidRPr="003D7AB5">
              <w:t>Интегрированная электронная медицинская карта</w:t>
            </w:r>
          </w:p>
        </w:tc>
      </w:tr>
      <w:tr w:rsidR="00735CD3" w:rsidRPr="003D7AB5" w14:paraId="6440FE4A" w14:textId="77777777" w:rsidTr="00993A93">
        <w:tblPrEx>
          <w:tblLook w:val="00A0" w:firstRow="1" w:lastRow="0" w:firstColumn="1" w:lastColumn="0" w:noHBand="0" w:noVBand="0"/>
        </w:tblPrEx>
        <w:trPr>
          <w:cantSplit/>
          <w:trHeight w:val="96"/>
          <w:jc w:val="center"/>
        </w:trPr>
        <w:tc>
          <w:tcPr>
            <w:tcW w:w="1362" w:type="pct"/>
          </w:tcPr>
          <w:p w14:paraId="6A588EFF" w14:textId="77777777" w:rsidR="0013485F" w:rsidRPr="003D7AB5" w:rsidRDefault="0013485F" w:rsidP="00735CD3">
            <w:pPr>
              <w:pStyle w:val="afff7"/>
            </w:pPr>
            <w:r w:rsidRPr="003D7AB5">
              <w:t>МИС</w:t>
            </w:r>
          </w:p>
        </w:tc>
        <w:tc>
          <w:tcPr>
            <w:tcW w:w="3638" w:type="pct"/>
          </w:tcPr>
          <w:p w14:paraId="6272AC18" w14:textId="77777777" w:rsidR="0013485F" w:rsidRPr="003D7AB5" w:rsidRDefault="0013485F" w:rsidP="00735CD3">
            <w:pPr>
              <w:pStyle w:val="afff7"/>
            </w:pPr>
            <w:r w:rsidRPr="003D7AB5">
              <w:t>Медицинская информационная система</w:t>
            </w:r>
          </w:p>
        </w:tc>
      </w:tr>
      <w:tr w:rsidR="00735CD3" w:rsidRPr="003D7AB5" w14:paraId="0E4866FA" w14:textId="77777777" w:rsidTr="00993A93">
        <w:tblPrEx>
          <w:tblLook w:val="00A0" w:firstRow="1" w:lastRow="0" w:firstColumn="1" w:lastColumn="0" w:noHBand="0" w:noVBand="0"/>
        </w:tblPrEx>
        <w:trPr>
          <w:cantSplit/>
          <w:trHeight w:val="96"/>
          <w:jc w:val="center"/>
        </w:trPr>
        <w:tc>
          <w:tcPr>
            <w:tcW w:w="1362" w:type="pct"/>
          </w:tcPr>
          <w:p w14:paraId="2C685A77" w14:textId="77777777" w:rsidR="0013485F" w:rsidRPr="003D7AB5" w:rsidRDefault="0013485F" w:rsidP="00735CD3">
            <w:pPr>
              <w:pStyle w:val="afff7"/>
            </w:pPr>
            <w:r w:rsidRPr="003D7AB5">
              <w:t>МКБ-10</w:t>
            </w:r>
          </w:p>
        </w:tc>
        <w:tc>
          <w:tcPr>
            <w:tcW w:w="3638" w:type="pct"/>
          </w:tcPr>
          <w:p w14:paraId="3A634B31" w14:textId="77777777" w:rsidR="0013485F" w:rsidRPr="003D7AB5" w:rsidRDefault="0013485F" w:rsidP="00735CD3">
            <w:pPr>
              <w:pStyle w:val="afff7"/>
            </w:pPr>
            <w:r w:rsidRPr="003D7AB5">
              <w:t>Международная классификация болезней 10-го пересмотра</w:t>
            </w:r>
          </w:p>
        </w:tc>
      </w:tr>
      <w:tr w:rsidR="00735CD3" w:rsidRPr="003D7AB5" w14:paraId="1C2A7457" w14:textId="77777777" w:rsidTr="00993A93">
        <w:tblPrEx>
          <w:tblLook w:val="00A0" w:firstRow="1" w:lastRow="0" w:firstColumn="1" w:lastColumn="0" w:noHBand="0" w:noVBand="0"/>
        </w:tblPrEx>
        <w:trPr>
          <w:cantSplit/>
          <w:trHeight w:val="85"/>
          <w:jc w:val="center"/>
        </w:trPr>
        <w:tc>
          <w:tcPr>
            <w:tcW w:w="1362" w:type="pct"/>
          </w:tcPr>
          <w:p w14:paraId="5E3DB9FD" w14:textId="77777777" w:rsidR="0013485F" w:rsidRPr="003D7AB5" w:rsidRDefault="0013485F" w:rsidP="00735CD3">
            <w:pPr>
              <w:pStyle w:val="afff7"/>
            </w:pPr>
            <w:r w:rsidRPr="003D7AB5">
              <w:t>Подсистема «ИЭМК»</w:t>
            </w:r>
          </w:p>
        </w:tc>
        <w:tc>
          <w:tcPr>
            <w:tcW w:w="3638" w:type="pct"/>
          </w:tcPr>
          <w:p w14:paraId="0114F5E8" w14:textId="77EB5FF4" w:rsidR="0013485F" w:rsidRPr="003D7AB5" w:rsidRDefault="0013485F" w:rsidP="00735CD3">
            <w:pPr>
              <w:pStyle w:val="afff7"/>
            </w:pPr>
            <w:r w:rsidRPr="003D7AB5">
              <w:t xml:space="preserve">Подсистема «Интегрированная электронная медицинская карта» </w:t>
            </w:r>
          </w:p>
        </w:tc>
      </w:tr>
      <w:tr w:rsidR="0013485F" w:rsidRPr="003D7AB5" w14:paraId="15B241FC" w14:textId="77777777" w:rsidTr="00993A93">
        <w:tblPrEx>
          <w:tblLook w:val="00A0" w:firstRow="1" w:lastRow="0" w:firstColumn="1" w:lastColumn="0" w:noHBand="0" w:noVBand="0"/>
        </w:tblPrEx>
        <w:trPr>
          <w:cantSplit/>
          <w:trHeight w:val="85"/>
          <w:jc w:val="center"/>
        </w:trPr>
        <w:tc>
          <w:tcPr>
            <w:tcW w:w="1362" w:type="pct"/>
          </w:tcPr>
          <w:p w14:paraId="76FDCE90" w14:textId="77777777" w:rsidR="0013485F" w:rsidRPr="003D7AB5" w:rsidRDefault="0013485F" w:rsidP="00735CD3">
            <w:pPr>
              <w:pStyle w:val="afff7"/>
            </w:pPr>
            <w:r w:rsidRPr="003D7AB5">
              <w:t>Портал врача</w:t>
            </w:r>
          </w:p>
        </w:tc>
        <w:tc>
          <w:tcPr>
            <w:tcW w:w="3638" w:type="pct"/>
          </w:tcPr>
          <w:p w14:paraId="01EA5457" w14:textId="05E6123F" w:rsidR="0013485F" w:rsidRPr="003D7AB5" w:rsidRDefault="0013485F" w:rsidP="00735CD3">
            <w:pPr>
              <w:pStyle w:val="afff7"/>
            </w:pPr>
            <w:r w:rsidRPr="003D7AB5">
              <w:t>Графический интерфейс подсистемы «ИЭМК»</w:t>
            </w:r>
          </w:p>
        </w:tc>
      </w:tr>
      <w:tr w:rsidR="005E1F91" w:rsidRPr="004B5665" w14:paraId="1B81198B" w14:textId="77777777" w:rsidTr="005E1F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85"/>
        </w:trPr>
        <w:tc>
          <w:tcPr>
            <w:tcW w:w="1362" w:type="pct"/>
            <w:tcBorders>
              <w:top w:val="single" w:sz="4" w:space="0" w:color="auto"/>
              <w:left w:val="single" w:sz="4" w:space="0" w:color="auto"/>
              <w:bottom w:val="single" w:sz="4" w:space="0" w:color="auto"/>
              <w:right w:val="single" w:sz="4" w:space="0" w:color="auto"/>
            </w:tcBorders>
          </w:tcPr>
          <w:p w14:paraId="757F7626" w14:textId="77777777" w:rsidR="005E1F91" w:rsidRPr="0006487D" w:rsidRDefault="005E1F91" w:rsidP="005E1F91">
            <w:pPr>
              <w:pStyle w:val="afff7"/>
            </w:pPr>
            <w:r w:rsidRPr="0006487D">
              <w:t>РС ЕГИСЗ</w:t>
            </w:r>
          </w:p>
        </w:tc>
        <w:tc>
          <w:tcPr>
            <w:tcW w:w="3638" w:type="pct"/>
            <w:tcBorders>
              <w:top w:val="single" w:sz="4" w:space="0" w:color="auto"/>
              <w:left w:val="single" w:sz="4" w:space="0" w:color="auto"/>
              <w:bottom w:val="single" w:sz="4" w:space="0" w:color="auto"/>
              <w:right w:val="single" w:sz="4" w:space="0" w:color="auto"/>
            </w:tcBorders>
          </w:tcPr>
          <w:p w14:paraId="35E489A4" w14:textId="77777777" w:rsidR="005E1F91" w:rsidRPr="0006487D" w:rsidRDefault="005E1F91" w:rsidP="005E1F91">
            <w:pPr>
              <w:pStyle w:val="afff7"/>
            </w:pPr>
            <w:r w:rsidRPr="0006487D">
              <w:t>Региональный сегмент единой государственной информационной системы в сфере здравоохранения</w:t>
            </w:r>
          </w:p>
        </w:tc>
      </w:tr>
    </w:tbl>
    <w:p w14:paraId="07BBE2C5" w14:textId="77777777" w:rsidR="0013485F" w:rsidRPr="003D7AB5" w:rsidRDefault="0013485F" w:rsidP="0013485F">
      <w:pPr>
        <w:tabs>
          <w:tab w:val="left" w:pos="1560"/>
        </w:tabs>
        <w:spacing w:line="240" w:lineRule="auto"/>
        <w:ind w:firstLine="0"/>
      </w:pPr>
    </w:p>
    <w:p w14:paraId="526ADB15" w14:textId="7828C7CC" w:rsidR="00C10619" w:rsidRPr="003D7AB5" w:rsidRDefault="00C10619" w:rsidP="0028044D">
      <w:pPr>
        <w:pStyle w:val="afffc"/>
        <w:rPr>
          <w:sz w:val="24"/>
          <w:szCs w:val="24"/>
        </w:rPr>
      </w:pPr>
      <w:r w:rsidRPr="003D7AB5">
        <w:rPr>
          <w:sz w:val="24"/>
          <w:szCs w:val="24"/>
        </w:rPr>
        <w:lastRenderedPageBreak/>
        <w:t>Содержание</w:t>
      </w:r>
    </w:p>
    <w:p w14:paraId="73A396CA" w14:textId="11C1D7BE" w:rsidR="003D7AB5" w:rsidRDefault="00C10619">
      <w:pPr>
        <w:pStyle w:val="11"/>
        <w:rPr>
          <w:rFonts w:asciiTheme="minorHAnsi" w:eastAsiaTheme="minorEastAsia" w:hAnsiTheme="minorHAnsi" w:cstheme="minorBidi"/>
          <w:sz w:val="22"/>
          <w:szCs w:val="22"/>
        </w:rPr>
      </w:pPr>
      <w:r w:rsidRPr="003D7AB5">
        <w:fldChar w:fldCharType="begin"/>
      </w:r>
      <w:r w:rsidRPr="003D7AB5">
        <w:instrText xml:space="preserve"> TOC \h \z \t "Заголовок 1;1;Заголовок 2;2;Заголовок 3;3;Приложение;1;Приложение_Ур2;2;Приложение_Ур3;3" </w:instrText>
      </w:r>
      <w:r w:rsidRPr="003D7AB5">
        <w:fldChar w:fldCharType="separate"/>
      </w:r>
      <w:hyperlink w:anchor="_Toc85212116" w:history="1">
        <w:r w:rsidR="003D7AB5" w:rsidRPr="000631EF">
          <w:rPr>
            <w:rStyle w:val="aff3"/>
          </w:rPr>
          <w:t>1. Введение</w:t>
        </w:r>
        <w:r w:rsidR="003D7AB5">
          <w:rPr>
            <w:webHidden/>
          </w:rPr>
          <w:tab/>
        </w:r>
        <w:r w:rsidR="003D7AB5">
          <w:rPr>
            <w:webHidden/>
          </w:rPr>
          <w:fldChar w:fldCharType="begin"/>
        </w:r>
        <w:r w:rsidR="003D7AB5">
          <w:rPr>
            <w:webHidden/>
          </w:rPr>
          <w:instrText xml:space="preserve"> PAGEREF _Toc85212116 \h </w:instrText>
        </w:r>
        <w:r w:rsidR="003D7AB5">
          <w:rPr>
            <w:webHidden/>
          </w:rPr>
        </w:r>
        <w:r w:rsidR="003D7AB5">
          <w:rPr>
            <w:webHidden/>
          </w:rPr>
          <w:fldChar w:fldCharType="separate"/>
        </w:r>
        <w:r w:rsidR="003D7AB5">
          <w:rPr>
            <w:webHidden/>
          </w:rPr>
          <w:t>4</w:t>
        </w:r>
        <w:r w:rsidR="003D7AB5">
          <w:rPr>
            <w:webHidden/>
          </w:rPr>
          <w:fldChar w:fldCharType="end"/>
        </w:r>
      </w:hyperlink>
    </w:p>
    <w:p w14:paraId="65DCCA2D" w14:textId="19C062CC" w:rsidR="003D7AB5" w:rsidRDefault="00F508DD">
      <w:pPr>
        <w:pStyle w:val="23"/>
        <w:rPr>
          <w:rFonts w:asciiTheme="minorHAnsi" w:eastAsiaTheme="minorEastAsia" w:hAnsiTheme="minorHAnsi" w:cstheme="minorBidi"/>
          <w:sz w:val="22"/>
          <w:szCs w:val="22"/>
        </w:rPr>
      </w:pPr>
      <w:hyperlink w:anchor="_Toc85212117" w:history="1">
        <w:r w:rsidR="003D7AB5" w:rsidRPr="000631EF">
          <w:rPr>
            <w:rStyle w:val="aff3"/>
          </w:rPr>
          <w:t>1.1. Область применения</w:t>
        </w:r>
        <w:r w:rsidR="003D7AB5">
          <w:rPr>
            <w:webHidden/>
          </w:rPr>
          <w:tab/>
        </w:r>
        <w:r w:rsidR="003D7AB5">
          <w:rPr>
            <w:webHidden/>
          </w:rPr>
          <w:fldChar w:fldCharType="begin"/>
        </w:r>
        <w:r w:rsidR="003D7AB5">
          <w:rPr>
            <w:webHidden/>
          </w:rPr>
          <w:instrText xml:space="preserve"> PAGEREF _Toc85212117 \h </w:instrText>
        </w:r>
        <w:r w:rsidR="003D7AB5">
          <w:rPr>
            <w:webHidden/>
          </w:rPr>
        </w:r>
        <w:r w:rsidR="003D7AB5">
          <w:rPr>
            <w:webHidden/>
          </w:rPr>
          <w:fldChar w:fldCharType="separate"/>
        </w:r>
        <w:r w:rsidR="003D7AB5">
          <w:rPr>
            <w:webHidden/>
          </w:rPr>
          <w:t>4</w:t>
        </w:r>
        <w:r w:rsidR="003D7AB5">
          <w:rPr>
            <w:webHidden/>
          </w:rPr>
          <w:fldChar w:fldCharType="end"/>
        </w:r>
      </w:hyperlink>
    </w:p>
    <w:p w14:paraId="624517DB" w14:textId="7CEEEAAC" w:rsidR="003D7AB5" w:rsidRDefault="00F508DD">
      <w:pPr>
        <w:pStyle w:val="23"/>
        <w:rPr>
          <w:rFonts w:asciiTheme="minorHAnsi" w:eastAsiaTheme="minorEastAsia" w:hAnsiTheme="minorHAnsi" w:cstheme="minorBidi"/>
          <w:sz w:val="22"/>
          <w:szCs w:val="22"/>
        </w:rPr>
      </w:pPr>
      <w:hyperlink w:anchor="_Toc85212118" w:history="1">
        <w:r w:rsidR="003D7AB5" w:rsidRPr="000631EF">
          <w:rPr>
            <w:rStyle w:val="aff3"/>
          </w:rPr>
          <w:t>1.2. Краткое описание возможностей</w:t>
        </w:r>
        <w:r w:rsidR="003D7AB5">
          <w:rPr>
            <w:webHidden/>
          </w:rPr>
          <w:tab/>
        </w:r>
        <w:r w:rsidR="003D7AB5">
          <w:rPr>
            <w:webHidden/>
          </w:rPr>
          <w:fldChar w:fldCharType="begin"/>
        </w:r>
        <w:r w:rsidR="003D7AB5">
          <w:rPr>
            <w:webHidden/>
          </w:rPr>
          <w:instrText xml:space="preserve"> PAGEREF _Toc85212118 \h </w:instrText>
        </w:r>
        <w:r w:rsidR="003D7AB5">
          <w:rPr>
            <w:webHidden/>
          </w:rPr>
        </w:r>
        <w:r w:rsidR="003D7AB5">
          <w:rPr>
            <w:webHidden/>
          </w:rPr>
          <w:fldChar w:fldCharType="separate"/>
        </w:r>
        <w:r w:rsidR="003D7AB5">
          <w:rPr>
            <w:webHidden/>
          </w:rPr>
          <w:t>4</w:t>
        </w:r>
        <w:r w:rsidR="003D7AB5">
          <w:rPr>
            <w:webHidden/>
          </w:rPr>
          <w:fldChar w:fldCharType="end"/>
        </w:r>
      </w:hyperlink>
    </w:p>
    <w:p w14:paraId="0FB121E6" w14:textId="0FC4E1D5" w:rsidR="003D7AB5" w:rsidRDefault="00F508DD">
      <w:pPr>
        <w:pStyle w:val="23"/>
        <w:rPr>
          <w:rFonts w:asciiTheme="minorHAnsi" w:eastAsiaTheme="minorEastAsia" w:hAnsiTheme="minorHAnsi" w:cstheme="minorBidi"/>
          <w:sz w:val="22"/>
          <w:szCs w:val="22"/>
        </w:rPr>
      </w:pPr>
      <w:hyperlink w:anchor="_Toc85212119" w:history="1">
        <w:r w:rsidR="003D7AB5" w:rsidRPr="000631EF">
          <w:rPr>
            <w:rStyle w:val="aff3"/>
          </w:rPr>
          <w:t>1.3. Уровень подготовки пользователя</w:t>
        </w:r>
        <w:r w:rsidR="003D7AB5">
          <w:rPr>
            <w:webHidden/>
          </w:rPr>
          <w:tab/>
        </w:r>
        <w:r w:rsidR="003D7AB5">
          <w:rPr>
            <w:webHidden/>
          </w:rPr>
          <w:fldChar w:fldCharType="begin"/>
        </w:r>
        <w:r w:rsidR="003D7AB5">
          <w:rPr>
            <w:webHidden/>
          </w:rPr>
          <w:instrText xml:space="preserve"> PAGEREF _Toc85212119 \h </w:instrText>
        </w:r>
        <w:r w:rsidR="003D7AB5">
          <w:rPr>
            <w:webHidden/>
          </w:rPr>
        </w:r>
        <w:r w:rsidR="003D7AB5">
          <w:rPr>
            <w:webHidden/>
          </w:rPr>
          <w:fldChar w:fldCharType="separate"/>
        </w:r>
        <w:r w:rsidR="003D7AB5">
          <w:rPr>
            <w:webHidden/>
          </w:rPr>
          <w:t>4</w:t>
        </w:r>
        <w:r w:rsidR="003D7AB5">
          <w:rPr>
            <w:webHidden/>
          </w:rPr>
          <w:fldChar w:fldCharType="end"/>
        </w:r>
      </w:hyperlink>
    </w:p>
    <w:p w14:paraId="196E3944" w14:textId="0FE834A6" w:rsidR="003D7AB5" w:rsidRDefault="00F508DD">
      <w:pPr>
        <w:pStyle w:val="23"/>
        <w:rPr>
          <w:rFonts w:asciiTheme="minorHAnsi" w:eastAsiaTheme="minorEastAsia" w:hAnsiTheme="minorHAnsi" w:cstheme="minorBidi"/>
          <w:sz w:val="22"/>
          <w:szCs w:val="22"/>
        </w:rPr>
      </w:pPr>
      <w:hyperlink w:anchor="_Toc85212120" w:history="1">
        <w:r w:rsidR="003D7AB5" w:rsidRPr="000631EF">
          <w:rPr>
            <w:rStyle w:val="aff3"/>
          </w:rPr>
          <w:t>1.4. Перечень эксплуатационной документации, с которой необходимо ознакомиться пользователю</w:t>
        </w:r>
        <w:r w:rsidR="003D7AB5">
          <w:rPr>
            <w:webHidden/>
          </w:rPr>
          <w:tab/>
        </w:r>
        <w:r w:rsidR="003D7AB5">
          <w:rPr>
            <w:webHidden/>
          </w:rPr>
          <w:fldChar w:fldCharType="begin"/>
        </w:r>
        <w:r w:rsidR="003D7AB5">
          <w:rPr>
            <w:webHidden/>
          </w:rPr>
          <w:instrText xml:space="preserve"> PAGEREF _Toc85212120 \h </w:instrText>
        </w:r>
        <w:r w:rsidR="003D7AB5">
          <w:rPr>
            <w:webHidden/>
          </w:rPr>
        </w:r>
        <w:r w:rsidR="003D7AB5">
          <w:rPr>
            <w:webHidden/>
          </w:rPr>
          <w:fldChar w:fldCharType="separate"/>
        </w:r>
        <w:r w:rsidR="003D7AB5">
          <w:rPr>
            <w:webHidden/>
          </w:rPr>
          <w:t>4</w:t>
        </w:r>
        <w:r w:rsidR="003D7AB5">
          <w:rPr>
            <w:webHidden/>
          </w:rPr>
          <w:fldChar w:fldCharType="end"/>
        </w:r>
      </w:hyperlink>
    </w:p>
    <w:p w14:paraId="3497AED6" w14:textId="69EB383B" w:rsidR="003D7AB5" w:rsidRDefault="00F508DD">
      <w:pPr>
        <w:pStyle w:val="11"/>
        <w:rPr>
          <w:rFonts w:asciiTheme="minorHAnsi" w:eastAsiaTheme="minorEastAsia" w:hAnsiTheme="minorHAnsi" w:cstheme="minorBidi"/>
          <w:sz w:val="22"/>
          <w:szCs w:val="22"/>
        </w:rPr>
      </w:pPr>
      <w:hyperlink w:anchor="_Toc85212121" w:history="1">
        <w:r w:rsidR="003D7AB5" w:rsidRPr="000631EF">
          <w:rPr>
            <w:rStyle w:val="aff3"/>
          </w:rPr>
          <w:t>2. Назначение и условия применения</w:t>
        </w:r>
        <w:r w:rsidR="003D7AB5">
          <w:rPr>
            <w:webHidden/>
          </w:rPr>
          <w:tab/>
        </w:r>
        <w:r w:rsidR="003D7AB5">
          <w:rPr>
            <w:webHidden/>
          </w:rPr>
          <w:fldChar w:fldCharType="begin"/>
        </w:r>
        <w:r w:rsidR="003D7AB5">
          <w:rPr>
            <w:webHidden/>
          </w:rPr>
          <w:instrText xml:space="preserve"> PAGEREF _Toc85212121 \h </w:instrText>
        </w:r>
        <w:r w:rsidR="003D7AB5">
          <w:rPr>
            <w:webHidden/>
          </w:rPr>
        </w:r>
        <w:r w:rsidR="003D7AB5">
          <w:rPr>
            <w:webHidden/>
          </w:rPr>
          <w:fldChar w:fldCharType="separate"/>
        </w:r>
        <w:r w:rsidR="003D7AB5">
          <w:rPr>
            <w:webHidden/>
          </w:rPr>
          <w:t>5</w:t>
        </w:r>
        <w:r w:rsidR="003D7AB5">
          <w:rPr>
            <w:webHidden/>
          </w:rPr>
          <w:fldChar w:fldCharType="end"/>
        </w:r>
      </w:hyperlink>
    </w:p>
    <w:p w14:paraId="3A1B0602" w14:textId="0D8EFF9F" w:rsidR="003D7AB5" w:rsidRDefault="00F508DD">
      <w:pPr>
        <w:pStyle w:val="23"/>
        <w:rPr>
          <w:rFonts w:asciiTheme="minorHAnsi" w:eastAsiaTheme="minorEastAsia" w:hAnsiTheme="minorHAnsi" w:cstheme="minorBidi"/>
          <w:sz w:val="22"/>
          <w:szCs w:val="22"/>
        </w:rPr>
      </w:pPr>
      <w:hyperlink w:anchor="_Toc85212122" w:history="1">
        <w:r w:rsidR="003D7AB5" w:rsidRPr="000631EF">
          <w:rPr>
            <w:rStyle w:val="aff3"/>
          </w:rPr>
          <w:t>2.1. Виды деятельности, функции, для автоматизации которых предназначено данное средство автоматизации</w:t>
        </w:r>
        <w:r w:rsidR="003D7AB5">
          <w:rPr>
            <w:webHidden/>
          </w:rPr>
          <w:tab/>
        </w:r>
        <w:r w:rsidR="003D7AB5">
          <w:rPr>
            <w:webHidden/>
          </w:rPr>
          <w:fldChar w:fldCharType="begin"/>
        </w:r>
        <w:r w:rsidR="003D7AB5">
          <w:rPr>
            <w:webHidden/>
          </w:rPr>
          <w:instrText xml:space="preserve"> PAGEREF _Toc85212122 \h </w:instrText>
        </w:r>
        <w:r w:rsidR="003D7AB5">
          <w:rPr>
            <w:webHidden/>
          </w:rPr>
        </w:r>
        <w:r w:rsidR="003D7AB5">
          <w:rPr>
            <w:webHidden/>
          </w:rPr>
          <w:fldChar w:fldCharType="separate"/>
        </w:r>
        <w:r w:rsidR="003D7AB5">
          <w:rPr>
            <w:webHidden/>
          </w:rPr>
          <w:t>5</w:t>
        </w:r>
        <w:r w:rsidR="003D7AB5">
          <w:rPr>
            <w:webHidden/>
          </w:rPr>
          <w:fldChar w:fldCharType="end"/>
        </w:r>
      </w:hyperlink>
    </w:p>
    <w:p w14:paraId="39C25265" w14:textId="64F2C02C" w:rsidR="003D7AB5" w:rsidRDefault="00F508DD">
      <w:pPr>
        <w:pStyle w:val="23"/>
        <w:rPr>
          <w:rFonts w:asciiTheme="minorHAnsi" w:eastAsiaTheme="minorEastAsia" w:hAnsiTheme="minorHAnsi" w:cstheme="minorBidi"/>
          <w:sz w:val="22"/>
          <w:szCs w:val="22"/>
        </w:rPr>
      </w:pPr>
      <w:hyperlink w:anchor="_Toc85212123" w:history="1">
        <w:r w:rsidR="003D7AB5" w:rsidRPr="000631EF">
          <w:rPr>
            <w:rStyle w:val="aff3"/>
          </w:rPr>
          <w:t>2.2. Программное обеспечение системы</w:t>
        </w:r>
        <w:r w:rsidR="003D7AB5">
          <w:rPr>
            <w:webHidden/>
          </w:rPr>
          <w:tab/>
        </w:r>
        <w:r w:rsidR="003D7AB5">
          <w:rPr>
            <w:webHidden/>
          </w:rPr>
          <w:fldChar w:fldCharType="begin"/>
        </w:r>
        <w:r w:rsidR="003D7AB5">
          <w:rPr>
            <w:webHidden/>
          </w:rPr>
          <w:instrText xml:space="preserve"> PAGEREF _Toc85212123 \h </w:instrText>
        </w:r>
        <w:r w:rsidR="003D7AB5">
          <w:rPr>
            <w:webHidden/>
          </w:rPr>
        </w:r>
        <w:r w:rsidR="003D7AB5">
          <w:rPr>
            <w:webHidden/>
          </w:rPr>
          <w:fldChar w:fldCharType="separate"/>
        </w:r>
        <w:r w:rsidR="003D7AB5">
          <w:rPr>
            <w:webHidden/>
          </w:rPr>
          <w:t>5</w:t>
        </w:r>
        <w:r w:rsidR="003D7AB5">
          <w:rPr>
            <w:webHidden/>
          </w:rPr>
          <w:fldChar w:fldCharType="end"/>
        </w:r>
      </w:hyperlink>
    </w:p>
    <w:p w14:paraId="6EDFB418" w14:textId="58467104" w:rsidR="003D7AB5" w:rsidRDefault="00F508DD">
      <w:pPr>
        <w:pStyle w:val="23"/>
        <w:rPr>
          <w:rFonts w:asciiTheme="minorHAnsi" w:eastAsiaTheme="minorEastAsia" w:hAnsiTheme="minorHAnsi" w:cstheme="minorBidi"/>
          <w:sz w:val="22"/>
          <w:szCs w:val="22"/>
        </w:rPr>
      </w:pPr>
      <w:hyperlink w:anchor="_Toc85212124" w:history="1">
        <w:r w:rsidR="003D7AB5" w:rsidRPr="000631EF">
          <w:rPr>
            <w:rStyle w:val="aff3"/>
          </w:rPr>
          <w:t>2.3. Техническое обеспечение системы</w:t>
        </w:r>
        <w:r w:rsidR="003D7AB5">
          <w:rPr>
            <w:webHidden/>
          </w:rPr>
          <w:tab/>
        </w:r>
        <w:r w:rsidR="003D7AB5">
          <w:rPr>
            <w:webHidden/>
          </w:rPr>
          <w:fldChar w:fldCharType="begin"/>
        </w:r>
        <w:r w:rsidR="003D7AB5">
          <w:rPr>
            <w:webHidden/>
          </w:rPr>
          <w:instrText xml:space="preserve"> PAGEREF _Toc85212124 \h </w:instrText>
        </w:r>
        <w:r w:rsidR="003D7AB5">
          <w:rPr>
            <w:webHidden/>
          </w:rPr>
        </w:r>
        <w:r w:rsidR="003D7AB5">
          <w:rPr>
            <w:webHidden/>
          </w:rPr>
          <w:fldChar w:fldCharType="separate"/>
        </w:r>
        <w:r w:rsidR="003D7AB5">
          <w:rPr>
            <w:webHidden/>
          </w:rPr>
          <w:t>5</w:t>
        </w:r>
        <w:r w:rsidR="003D7AB5">
          <w:rPr>
            <w:webHidden/>
          </w:rPr>
          <w:fldChar w:fldCharType="end"/>
        </w:r>
      </w:hyperlink>
    </w:p>
    <w:p w14:paraId="170D00E5" w14:textId="35018BAC" w:rsidR="003D7AB5" w:rsidRDefault="00F508DD">
      <w:pPr>
        <w:pStyle w:val="11"/>
        <w:rPr>
          <w:rFonts w:asciiTheme="minorHAnsi" w:eastAsiaTheme="minorEastAsia" w:hAnsiTheme="minorHAnsi" w:cstheme="minorBidi"/>
          <w:sz w:val="22"/>
          <w:szCs w:val="22"/>
        </w:rPr>
      </w:pPr>
      <w:hyperlink w:anchor="_Toc85212125" w:history="1">
        <w:r w:rsidR="003D7AB5" w:rsidRPr="000631EF">
          <w:rPr>
            <w:rStyle w:val="aff3"/>
          </w:rPr>
          <w:t>3. Подготовка к работе</w:t>
        </w:r>
        <w:r w:rsidR="003D7AB5">
          <w:rPr>
            <w:webHidden/>
          </w:rPr>
          <w:tab/>
        </w:r>
        <w:r w:rsidR="003D7AB5">
          <w:rPr>
            <w:webHidden/>
          </w:rPr>
          <w:fldChar w:fldCharType="begin"/>
        </w:r>
        <w:r w:rsidR="003D7AB5">
          <w:rPr>
            <w:webHidden/>
          </w:rPr>
          <w:instrText xml:space="preserve"> PAGEREF _Toc85212125 \h </w:instrText>
        </w:r>
        <w:r w:rsidR="003D7AB5">
          <w:rPr>
            <w:webHidden/>
          </w:rPr>
        </w:r>
        <w:r w:rsidR="003D7AB5">
          <w:rPr>
            <w:webHidden/>
          </w:rPr>
          <w:fldChar w:fldCharType="separate"/>
        </w:r>
        <w:r w:rsidR="003D7AB5">
          <w:rPr>
            <w:webHidden/>
          </w:rPr>
          <w:t>6</w:t>
        </w:r>
        <w:r w:rsidR="003D7AB5">
          <w:rPr>
            <w:webHidden/>
          </w:rPr>
          <w:fldChar w:fldCharType="end"/>
        </w:r>
      </w:hyperlink>
    </w:p>
    <w:p w14:paraId="68E8148D" w14:textId="5498D40D" w:rsidR="003D7AB5" w:rsidRDefault="00F508DD">
      <w:pPr>
        <w:pStyle w:val="23"/>
        <w:rPr>
          <w:rFonts w:asciiTheme="minorHAnsi" w:eastAsiaTheme="minorEastAsia" w:hAnsiTheme="minorHAnsi" w:cstheme="minorBidi"/>
          <w:sz w:val="22"/>
          <w:szCs w:val="22"/>
        </w:rPr>
      </w:pPr>
      <w:hyperlink w:anchor="_Toc85212126" w:history="1">
        <w:r w:rsidR="003D7AB5" w:rsidRPr="000631EF">
          <w:rPr>
            <w:rStyle w:val="aff3"/>
          </w:rPr>
          <w:t>3.1. Вход в систему</w:t>
        </w:r>
        <w:r w:rsidR="003D7AB5">
          <w:rPr>
            <w:webHidden/>
          </w:rPr>
          <w:tab/>
        </w:r>
        <w:r w:rsidR="003D7AB5">
          <w:rPr>
            <w:webHidden/>
          </w:rPr>
          <w:fldChar w:fldCharType="begin"/>
        </w:r>
        <w:r w:rsidR="003D7AB5">
          <w:rPr>
            <w:webHidden/>
          </w:rPr>
          <w:instrText xml:space="preserve"> PAGEREF _Toc85212126 \h </w:instrText>
        </w:r>
        <w:r w:rsidR="003D7AB5">
          <w:rPr>
            <w:webHidden/>
          </w:rPr>
        </w:r>
        <w:r w:rsidR="003D7AB5">
          <w:rPr>
            <w:webHidden/>
          </w:rPr>
          <w:fldChar w:fldCharType="separate"/>
        </w:r>
        <w:r w:rsidR="003D7AB5">
          <w:rPr>
            <w:webHidden/>
          </w:rPr>
          <w:t>6</w:t>
        </w:r>
        <w:r w:rsidR="003D7AB5">
          <w:rPr>
            <w:webHidden/>
          </w:rPr>
          <w:fldChar w:fldCharType="end"/>
        </w:r>
      </w:hyperlink>
    </w:p>
    <w:p w14:paraId="2A694A61" w14:textId="2B544FAA" w:rsidR="003D7AB5" w:rsidRDefault="00F508DD">
      <w:pPr>
        <w:pStyle w:val="23"/>
        <w:rPr>
          <w:rFonts w:asciiTheme="minorHAnsi" w:eastAsiaTheme="minorEastAsia" w:hAnsiTheme="minorHAnsi" w:cstheme="minorBidi"/>
          <w:sz w:val="22"/>
          <w:szCs w:val="22"/>
        </w:rPr>
      </w:pPr>
      <w:hyperlink w:anchor="_Toc85212127" w:history="1">
        <w:r w:rsidR="003D7AB5" w:rsidRPr="000631EF">
          <w:rPr>
            <w:rStyle w:val="aff3"/>
          </w:rPr>
          <w:t>3.2. Авторизация</w:t>
        </w:r>
        <w:r w:rsidR="003D7AB5">
          <w:rPr>
            <w:webHidden/>
          </w:rPr>
          <w:tab/>
        </w:r>
        <w:r w:rsidR="003D7AB5">
          <w:rPr>
            <w:webHidden/>
          </w:rPr>
          <w:fldChar w:fldCharType="begin"/>
        </w:r>
        <w:r w:rsidR="003D7AB5">
          <w:rPr>
            <w:webHidden/>
          </w:rPr>
          <w:instrText xml:space="preserve"> PAGEREF _Toc85212127 \h </w:instrText>
        </w:r>
        <w:r w:rsidR="003D7AB5">
          <w:rPr>
            <w:webHidden/>
          </w:rPr>
        </w:r>
        <w:r w:rsidR="003D7AB5">
          <w:rPr>
            <w:webHidden/>
          </w:rPr>
          <w:fldChar w:fldCharType="separate"/>
        </w:r>
        <w:r w:rsidR="003D7AB5">
          <w:rPr>
            <w:webHidden/>
          </w:rPr>
          <w:t>6</w:t>
        </w:r>
        <w:r w:rsidR="003D7AB5">
          <w:rPr>
            <w:webHidden/>
          </w:rPr>
          <w:fldChar w:fldCharType="end"/>
        </w:r>
      </w:hyperlink>
    </w:p>
    <w:p w14:paraId="245726F5" w14:textId="37B4FE90" w:rsidR="003D7AB5" w:rsidRDefault="00F508DD">
      <w:pPr>
        <w:pStyle w:val="11"/>
        <w:rPr>
          <w:rFonts w:asciiTheme="minorHAnsi" w:eastAsiaTheme="minorEastAsia" w:hAnsiTheme="minorHAnsi" w:cstheme="minorBidi"/>
          <w:sz w:val="22"/>
          <w:szCs w:val="22"/>
        </w:rPr>
      </w:pPr>
      <w:hyperlink w:anchor="_Toc85212128" w:history="1">
        <w:r w:rsidR="003D7AB5" w:rsidRPr="000631EF">
          <w:rPr>
            <w:rStyle w:val="aff3"/>
          </w:rPr>
          <w:t>4. Описание операций</w:t>
        </w:r>
        <w:r w:rsidR="003D7AB5">
          <w:rPr>
            <w:webHidden/>
          </w:rPr>
          <w:tab/>
        </w:r>
        <w:r w:rsidR="003D7AB5">
          <w:rPr>
            <w:webHidden/>
          </w:rPr>
          <w:fldChar w:fldCharType="begin"/>
        </w:r>
        <w:r w:rsidR="003D7AB5">
          <w:rPr>
            <w:webHidden/>
          </w:rPr>
          <w:instrText xml:space="preserve"> PAGEREF _Toc85212128 \h </w:instrText>
        </w:r>
        <w:r w:rsidR="003D7AB5">
          <w:rPr>
            <w:webHidden/>
          </w:rPr>
        </w:r>
        <w:r w:rsidR="003D7AB5">
          <w:rPr>
            <w:webHidden/>
          </w:rPr>
          <w:fldChar w:fldCharType="separate"/>
        </w:r>
        <w:r w:rsidR="003D7AB5">
          <w:rPr>
            <w:webHidden/>
          </w:rPr>
          <w:t>7</w:t>
        </w:r>
        <w:r w:rsidR="003D7AB5">
          <w:rPr>
            <w:webHidden/>
          </w:rPr>
          <w:fldChar w:fldCharType="end"/>
        </w:r>
      </w:hyperlink>
    </w:p>
    <w:p w14:paraId="3E7E55ED" w14:textId="6A90344B" w:rsidR="003D7AB5" w:rsidRDefault="00F508DD">
      <w:pPr>
        <w:pStyle w:val="23"/>
        <w:rPr>
          <w:rFonts w:asciiTheme="minorHAnsi" w:eastAsiaTheme="minorEastAsia" w:hAnsiTheme="minorHAnsi" w:cstheme="minorBidi"/>
          <w:sz w:val="22"/>
          <w:szCs w:val="22"/>
        </w:rPr>
      </w:pPr>
      <w:hyperlink w:anchor="_Toc85212129" w:history="1">
        <w:r w:rsidR="003D7AB5" w:rsidRPr="000631EF">
          <w:rPr>
            <w:rStyle w:val="aff3"/>
          </w:rPr>
          <w:t>4.1. Описание Портала врача</w:t>
        </w:r>
        <w:r w:rsidR="003D7AB5">
          <w:rPr>
            <w:webHidden/>
          </w:rPr>
          <w:tab/>
        </w:r>
        <w:r w:rsidR="003D7AB5">
          <w:rPr>
            <w:webHidden/>
          </w:rPr>
          <w:fldChar w:fldCharType="begin"/>
        </w:r>
        <w:r w:rsidR="003D7AB5">
          <w:rPr>
            <w:webHidden/>
          </w:rPr>
          <w:instrText xml:space="preserve"> PAGEREF _Toc85212129 \h </w:instrText>
        </w:r>
        <w:r w:rsidR="003D7AB5">
          <w:rPr>
            <w:webHidden/>
          </w:rPr>
        </w:r>
        <w:r w:rsidR="003D7AB5">
          <w:rPr>
            <w:webHidden/>
          </w:rPr>
          <w:fldChar w:fldCharType="separate"/>
        </w:r>
        <w:r w:rsidR="003D7AB5">
          <w:rPr>
            <w:webHidden/>
          </w:rPr>
          <w:t>7</w:t>
        </w:r>
        <w:r w:rsidR="003D7AB5">
          <w:rPr>
            <w:webHidden/>
          </w:rPr>
          <w:fldChar w:fldCharType="end"/>
        </w:r>
      </w:hyperlink>
    </w:p>
    <w:p w14:paraId="0FB34589" w14:textId="5873ADCC" w:rsidR="003D7AB5" w:rsidRDefault="00F508DD">
      <w:pPr>
        <w:pStyle w:val="23"/>
        <w:rPr>
          <w:rFonts w:asciiTheme="minorHAnsi" w:eastAsiaTheme="minorEastAsia" w:hAnsiTheme="minorHAnsi" w:cstheme="minorBidi"/>
          <w:sz w:val="22"/>
          <w:szCs w:val="22"/>
        </w:rPr>
      </w:pPr>
      <w:hyperlink w:anchor="_Toc85212130" w:history="1">
        <w:r w:rsidR="003D7AB5" w:rsidRPr="000631EF">
          <w:rPr>
            <w:rStyle w:val="aff3"/>
          </w:rPr>
          <w:t>4.2. Данные пациента</w:t>
        </w:r>
        <w:r w:rsidR="003D7AB5">
          <w:rPr>
            <w:webHidden/>
          </w:rPr>
          <w:tab/>
        </w:r>
        <w:r w:rsidR="003D7AB5">
          <w:rPr>
            <w:webHidden/>
          </w:rPr>
          <w:fldChar w:fldCharType="begin"/>
        </w:r>
        <w:r w:rsidR="003D7AB5">
          <w:rPr>
            <w:webHidden/>
          </w:rPr>
          <w:instrText xml:space="preserve"> PAGEREF _Toc85212130 \h </w:instrText>
        </w:r>
        <w:r w:rsidR="003D7AB5">
          <w:rPr>
            <w:webHidden/>
          </w:rPr>
        </w:r>
        <w:r w:rsidR="003D7AB5">
          <w:rPr>
            <w:webHidden/>
          </w:rPr>
          <w:fldChar w:fldCharType="separate"/>
        </w:r>
        <w:r w:rsidR="003D7AB5">
          <w:rPr>
            <w:webHidden/>
          </w:rPr>
          <w:t>7</w:t>
        </w:r>
        <w:r w:rsidR="003D7AB5">
          <w:rPr>
            <w:webHidden/>
          </w:rPr>
          <w:fldChar w:fldCharType="end"/>
        </w:r>
      </w:hyperlink>
    </w:p>
    <w:p w14:paraId="6B7F437A" w14:textId="65C93629" w:rsidR="003D7AB5" w:rsidRDefault="00F508DD">
      <w:pPr>
        <w:pStyle w:val="23"/>
        <w:rPr>
          <w:rFonts w:asciiTheme="minorHAnsi" w:eastAsiaTheme="minorEastAsia" w:hAnsiTheme="minorHAnsi" w:cstheme="minorBidi"/>
          <w:sz w:val="22"/>
          <w:szCs w:val="22"/>
        </w:rPr>
      </w:pPr>
      <w:hyperlink w:anchor="_Toc85212131" w:history="1">
        <w:r w:rsidR="003D7AB5" w:rsidRPr="000631EF">
          <w:rPr>
            <w:rStyle w:val="aff3"/>
          </w:rPr>
          <w:t>4.3. Календарь обращений</w:t>
        </w:r>
        <w:r w:rsidR="003D7AB5">
          <w:rPr>
            <w:webHidden/>
          </w:rPr>
          <w:tab/>
        </w:r>
        <w:r w:rsidR="003D7AB5">
          <w:rPr>
            <w:webHidden/>
          </w:rPr>
          <w:fldChar w:fldCharType="begin"/>
        </w:r>
        <w:r w:rsidR="003D7AB5">
          <w:rPr>
            <w:webHidden/>
          </w:rPr>
          <w:instrText xml:space="preserve"> PAGEREF _Toc85212131 \h </w:instrText>
        </w:r>
        <w:r w:rsidR="003D7AB5">
          <w:rPr>
            <w:webHidden/>
          </w:rPr>
        </w:r>
        <w:r w:rsidR="003D7AB5">
          <w:rPr>
            <w:webHidden/>
          </w:rPr>
          <w:fldChar w:fldCharType="separate"/>
        </w:r>
        <w:r w:rsidR="003D7AB5">
          <w:rPr>
            <w:webHidden/>
          </w:rPr>
          <w:t>7</w:t>
        </w:r>
        <w:r w:rsidR="003D7AB5">
          <w:rPr>
            <w:webHidden/>
          </w:rPr>
          <w:fldChar w:fldCharType="end"/>
        </w:r>
      </w:hyperlink>
    </w:p>
    <w:p w14:paraId="0C4C8DB1" w14:textId="0F87F466" w:rsidR="003D7AB5" w:rsidRDefault="00F508DD">
      <w:pPr>
        <w:pStyle w:val="23"/>
        <w:rPr>
          <w:rFonts w:asciiTheme="minorHAnsi" w:eastAsiaTheme="minorEastAsia" w:hAnsiTheme="minorHAnsi" w:cstheme="minorBidi"/>
          <w:sz w:val="22"/>
          <w:szCs w:val="22"/>
        </w:rPr>
      </w:pPr>
      <w:hyperlink w:anchor="_Toc85212132" w:history="1">
        <w:r w:rsidR="003D7AB5" w:rsidRPr="000631EF">
          <w:rPr>
            <w:rStyle w:val="aff3"/>
          </w:rPr>
          <w:t>4.4. Интегрированная медицинская карта</w:t>
        </w:r>
        <w:r w:rsidR="003D7AB5">
          <w:rPr>
            <w:webHidden/>
          </w:rPr>
          <w:tab/>
        </w:r>
        <w:r w:rsidR="003D7AB5">
          <w:rPr>
            <w:webHidden/>
          </w:rPr>
          <w:fldChar w:fldCharType="begin"/>
        </w:r>
        <w:r w:rsidR="003D7AB5">
          <w:rPr>
            <w:webHidden/>
          </w:rPr>
          <w:instrText xml:space="preserve"> PAGEREF _Toc85212132 \h </w:instrText>
        </w:r>
        <w:r w:rsidR="003D7AB5">
          <w:rPr>
            <w:webHidden/>
          </w:rPr>
        </w:r>
        <w:r w:rsidR="003D7AB5">
          <w:rPr>
            <w:webHidden/>
          </w:rPr>
          <w:fldChar w:fldCharType="separate"/>
        </w:r>
        <w:r w:rsidR="003D7AB5">
          <w:rPr>
            <w:webHidden/>
          </w:rPr>
          <w:t>8</w:t>
        </w:r>
        <w:r w:rsidR="003D7AB5">
          <w:rPr>
            <w:webHidden/>
          </w:rPr>
          <w:fldChar w:fldCharType="end"/>
        </w:r>
      </w:hyperlink>
    </w:p>
    <w:p w14:paraId="6FE48834" w14:textId="1BEEB138" w:rsidR="003D7AB5" w:rsidRDefault="00F508DD">
      <w:pPr>
        <w:pStyle w:val="33"/>
        <w:rPr>
          <w:rFonts w:asciiTheme="minorHAnsi" w:eastAsiaTheme="minorEastAsia" w:hAnsiTheme="minorHAnsi" w:cstheme="minorBidi"/>
          <w:sz w:val="22"/>
          <w:szCs w:val="22"/>
        </w:rPr>
      </w:pPr>
      <w:hyperlink w:anchor="_Toc85212133" w:history="1">
        <w:r w:rsidR="003D7AB5" w:rsidRPr="000631EF">
          <w:rPr>
            <w:rStyle w:val="aff3"/>
          </w:rPr>
          <w:t>4.4.1. Область просмотра случаев</w:t>
        </w:r>
        <w:r w:rsidR="003D7AB5">
          <w:rPr>
            <w:webHidden/>
          </w:rPr>
          <w:tab/>
        </w:r>
        <w:r w:rsidR="003D7AB5">
          <w:rPr>
            <w:webHidden/>
          </w:rPr>
          <w:fldChar w:fldCharType="begin"/>
        </w:r>
        <w:r w:rsidR="003D7AB5">
          <w:rPr>
            <w:webHidden/>
          </w:rPr>
          <w:instrText xml:space="preserve"> PAGEREF _Toc85212133 \h </w:instrText>
        </w:r>
        <w:r w:rsidR="003D7AB5">
          <w:rPr>
            <w:webHidden/>
          </w:rPr>
        </w:r>
        <w:r w:rsidR="003D7AB5">
          <w:rPr>
            <w:webHidden/>
          </w:rPr>
          <w:fldChar w:fldCharType="separate"/>
        </w:r>
        <w:r w:rsidR="003D7AB5">
          <w:rPr>
            <w:webHidden/>
          </w:rPr>
          <w:t>9</w:t>
        </w:r>
        <w:r w:rsidR="003D7AB5">
          <w:rPr>
            <w:webHidden/>
          </w:rPr>
          <w:fldChar w:fldCharType="end"/>
        </w:r>
      </w:hyperlink>
    </w:p>
    <w:p w14:paraId="2D4A28FB" w14:textId="7CE14544" w:rsidR="003D7AB5" w:rsidRDefault="00F508DD">
      <w:pPr>
        <w:pStyle w:val="33"/>
        <w:rPr>
          <w:rFonts w:asciiTheme="minorHAnsi" w:eastAsiaTheme="minorEastAsia" w:hAnsiTheme="minorHAnsi" w:cstheme="minorBidi"/>
          <w:sz w:val="22"/>
          <w:szCs w:val="22"/>
        </w:rPr>
      </w:pPr>
      <w:hyperlink w:anchor="_Toc85212134" w:history="1">
        <w:r w:rsidR="003D7AB5" w:rsidRPr="000631EF">
          <w:rPr>
            <w:rStyle w:val="aff3"/>
          </w:rPr>
          <w:t>4.4.2. Счетчик отображенных случаев</w:t>
        </w:r>
        <w:r w:rsidR="003D7AB5">
          <w:rPr>
            <w:webHidden/>
          </w:rPr>
          <w:tab/>
        </w:r>
        <w:r w:rsidR="003D7AB5">
          <w:rPr>
            <w:webHidden/>
          </w:rPr>
          <w:fldChar w:fldCharType="begin"/>
        </w:r>
        <w:r w:rsidR="003D7AB5">
          <w:rPr>
            <w:webHidden/>
          </w:rPr>
          <w:instrText xml:space="preserve"> PAGEREF _Toc85212134 \h </w:instrText>
        </w:r>
        <w:r w:rsidR="003D7AB5">
          <w:rPr>
            <w:webHidden/>
          </w:rPr>
        </w:r>
        <w:r w:rsidR="003D7AB5">
          <w:rPr>
            <w:webHidden/>
          </w:rPr>
          <w:fldChar w:fldCharType="separate"/>
        </w:r>
        <w:r w:rsidR="003D7AB5">
          <w:rPr>
            <w:webHidden/>
          </w:rPr>
          <w:t>10</w:t>
        </w:r>
        <w:r w:rsidR="003D7AB5">
          <w:rPr>
            <w:webHidden/>
          </w:rPr>
          <w:fldChar w:fldCharType="end"/>
        </w:r>
      </w:hyperlink>
    </w:p>
    <w:p w14:paraId="1112E2DA" w14:textId="379E66D8" w:rsidR="003D7AB5" w:rsidRDefault="00F508DD">
      <w:pPr>
        <w:pStyle w:val="33"/>
        <w:rPr>
          <w:rFonts w:asciiTheme="minorHAnsi" w:eastAsiaTheme="minorEastAsia" w:hAnsiTheme="minorHAnsi" w:cstheme="minorBidi"/>
          <w:sz w:val="22"/>
          <w:szCs w:val="22"/>
        </w:rPr>
      </w:pPr>
      <w:hyperlink w:anchor="_Toc85212135" w:history="1">
        <w:r w:rsidR="003D7AB5" w:rsidRPr="000631EF">
          <w:rPr>
            <w:rStyle w:val="aff3"/>
          </w:rPr>
          <w:t>4.4.3. Фильтр случаев по документам</w:t>
        </w:r>
        <w:r w:rsidR="003D7AB5">
          <w:rPr>
            <w:webHidden/>
          </w:rPr>
          <w:tab/>
        </w:r>
        <w:r w:rsidR="003D7AB5">
          <w:rPr>
            <w:webHidden/>
          </w:rPr>
          <w:fldChar w:fldCharType="begin"/>
        </w:r>
        <w:r w:rsidR="003D7AB5">
          <w:rPr>
            <w:webHidden/>
          </w:rPr>
          <w:instrText xml:space="preserve"> PAGEREF _Toc85212135 \h </w:instrText>
        </w:r>
        <w:r w:rsidR="003D7AB5">
          <w:rPr>
            <w:webHidden/>
          </w:rPr>
        </w:r>
        <w:r w:rsidR="003D7AB5">
          <w:rPr>
            <w:webHidden/>
          </w:rPr>
          <w:fldChar w:fldCharType="separate"/>
        </w:r>
        <w:r w:rsidR="003D7AB5">
          <w:rPr>
            <w:webHidden/>
          </w:rPr>
          <w:t>10</w:t>
        </w:r>
        <w:r w:rsidR="003D7AB5">
          <w:rPr>
            <w:webHidden/>
          </w:rPr>
          <w:fldChar w:fldCharType="end"/>
        </w:r>
      </w:hyperlink>
    </w:p>
    <w:p w14:paraId="1C958B7B" w14:textId="5EE7AF0C" w:rsidR="003D7AB5" w:rsidRDefault="00F508DD">
      <w:pPr>
        <w:pStyle w:val="23"/>
        <w:rPr>
          <w:rFonts w:asciiTheme="minorHAnsi" w:eastAsiaTheme="minorEastAsia" w:hAnsiTheme="minorHAnsi" w:cstheme="minorBidi"/>
          <w:sz w:val="22"/>
          <w:szCs w:val="22"/>
        </w:rPr>
      </w:pPr>
      <w:hyperlink w:anchor="_Toc85212136" w:history="1">
        <w:r w:rsidR="003D7AB5" w:rsidRPr="000631EF">
          <w:rPr>
            <w:rStyle w:val="aff3"/>
          </w:rPr>
          <w:t>4.5. Просмотр документов</w:t>
        </w:r>
        <w:r w:rsidR="003D7AB5">
          <w:rPr>
            <w:webHidden/>
          </w:rPr>
          <w:tab/>
        </w:r>
        <w:r w:rsidR="003D7AB5">
          <w:rPr>
            <w:webHidden/>
          </w:rPr>
          <w:fldChar w:fldCharType="begin"/>
        </w:r>
        <w:r w:rsidR="003D7AB5">
          <w:rPr>
            <w:webHidden/>
          </w:rPr>
          <w:instrText xml:space="preserve"> PAGEREF _Toc85212136 \h </w:instrText>
        </w:r>
        <w:r w:rsidR="003D7AB5">
          <w:rPr>
            <w:webHidden/>
          </w:rPr>
        </w:r>
        <w:r w:rsidR="003D7AB5">
          <w:rPr>
            <w:webHidden/>
          </w:rPr>
          <w:fldChar w:fldCharType="separate"/>
        </w:r>
        <w:r w:rsidR="003D7AB5">
          <w:rPr>
            <w:webHidden/>
          </w:rPr>
          <w:t>11</w:t>
        </w:r>
        <w:r w:rsidR="003D7AB5">
          <w:rPr>
            <w:webHidden/>
          </w:rPr>
          <w:fldChar w:fldCharType="end"/>
        </w:r>
      </w:hyperlink>
    </w:p>
    <w:p w14:paraId="3014AFB2" w14:textId="162FEB10" w:rsidR="003D7AB5" w:rsidRDefault="00F508DD">
      <w:pPr>
        <w:pStyle w:val="23"/>
        <w:rPr>
          <w:rFonts w:asciiTheme="minorHAnsi" w:eastAsiaTheme="minorEastAsia" w:hAnsiTheme="minorHAnsi" w:cstheme="minorBidi"/>
          <w:sz w:val="22"/>
          <w:szCs w:val="22"/>
        </w:rPr>
      </w:pPr>
      <w:hyperlink w:anchor="_Toc85212137" w:history="1">
        <w:r w:rsidR="003D7AB5" w:rsidRPr="000631EF">
          <w:rPr>
            <w:rStyle w:val="aff3"/>
          </w:rPr>
          <w:t>4.6. Заболевания</w:t>
        </w:r>
        <w:r w:rsidR="003D7AB5">
          <w:rPr>
            <w:webHidden/>
          </w:rPr>
          <w:tab/>
        </w:r>
        <w:r w:rsidR="003D7AB5">
          <w:rPr>
            <w:webHidden/>
          </w:rPr>
          <w:fldChar w:fldCharType="begin"/>
        </w:r>
        <w:r w:rsidR="003D7AB5">
          <w:rPr>
            <w:webHidden/>
          </w:rPr>
          <w:instrText xml:space="preserve"> PAGEREF _Toc85212137 \h </w:instrText>
        </w:r>
        <w:r w:rsidR="003D7AB5">
          <w:rPr>
            <w:webHidden/>
          </w:rPr>
        </w:r>
        <w:r w:rsidR="003D7AB5">
          <w:rPr>
            <w:webHidden/>
          </w:rPr>
          <w:fldChar w:fldCharType="separate"/>
        </w:r>
        <w:r w:rsidR="003D7AB5">
          <w:rPr>
            <w:webHidden/>
          </w:rPr>
          <w:t>12</w:t>
        </w:r>
        <w:r w:rsidR="003D7AB5">
          <w:rPr>
            <w:webHidden/>
          </w:rPr>
          <w:fldChar w:fldCharType="end"/>
        </w:r>
      </w:hyperlink>
    </w:p>
    <w:p w14:paraId="24A51A7B" w14:textId="713465C6" w:rsidR="003D7AB5" w:rsidRDefault="00F508DD">
      <w:pPr>
        <w:pStyle w:val="23"/>
        <w:rPr>
          <w:rFonts w:asciiTheme="minorHAnsi" w:eastAsiaTheme="minorEastAsia" w:hAnsiTheme="minorHAnsi" w:cstheme="minorBidi"/>
          <w:sz w:val="22"/>
          <w:szCs w:val="22"/>
        </w:rPr>
      </w:pPr>
      <w:hyperlink w:anchor="_Toc85212138" w:history="1">
        <w:r w:rsidR="003D7AB5" w:rsidRPr="000631EF">
          <w:rPr>
            <w:rStyle w:val="aff3"/>
          </w:rPr>
          <w:t>4.7. Операции пациента</w:t>
        </w:r>
        <w:r w:rsidR="003D7AB5">
          <w:rPr>
            <w:webHidden/>
          </w:rPr>
          <w:tab/>
        </w:r>
        <w:r w:rsidR="003D7AB5">
          <w:rPr>
            <w:webHidden/>
          </w:rPr>
          <w:fldChar w:fldCharType="begin"/>
        </w:r>
        <w:r w:rsidR="003D7AB5">
          <w:rPr>
            <w:webHidden/>
          </w:rPr>
          <w:instrText xml:space="preserve"> PAGEREF _Toc85212138 \h </w:instrText>
        </w:r>
        <w:r w:rsidR="003D7AB5">
          <w:rPr>
            <w:webHidden/>
          </w:rPr>
        </w:r>
        <w:r w:rsidR="003D7AB5">
          <w:rPr>
            <w:webHidden/>
          </w:rPr>
          <w:fldChar w:fldCharType="separate"/>
        </w:r>
        <w:r w:rsidR="003D7AB5">
          <w:rPr>
            <w:webHidden/>
          </w:rPr>
          <w:t>13</w:t>
        </w:r>
        <w:r w:rsidR="003D7AB5">
          <w:rPr>
            <w:webHidden/>
          </w:rPr>
          <w:fldChar w:fldCharType="end"/>
        </w:r>
      </w:hyperlink>
    </w:p>
    <w:p w14:paraId="6CF599DA" w14:textId="665C5B4C" w:rsidR="003D7AB5" w:rsidRDefault="00F508DD">
      <w:pPr>
        <w:pStyle w:val="23"/>
        <w:rPr>
          <w:rFonts w:asciiTheme="minorHAnsi" w:eastAsiaTheme="minorEastAsia" w:hAnsiTheme="minorHAnsi" w:cstheme="minorBidi"/>
          <w:sz w:val="22"/>
          <w:szCs w:val="22"/>
        </w:rPr>
      </w:pPr>
      <w:hyperlink w:anchor="_Toc85212139" w:history="1">
        <w:r w:rsidR="003D7AB5" w:rsidRPr="000631EF">
          <w:rPr>
            <w:rStyle w:val="aff3"/>
          </w:rPr>
          <w:t>4.8. Аллергии</w:t>
        </w:r>
        <w:r w:rsidR="003D7AB5">
          <w:rPr>
            <w:webHidden/>
          </w:rPr>
          <w:tab/>
        </w:r>
        <w:r w:rsidR="003D7AB5">
          <w:rPr>
            <w:webHidden/>
          </w:rPr>
          <w:fldChar w:fldCharType="begin"/>
        </w:r>
        <w:r w:rsidR="003D7AB5">
          <w:rPr>
            <w:webHidden/>
          </w:rPr>
          <w:instrText xml:space="preserve"> PAGEREF _Toc85212139 \h </w:instrText>
        </w:r>
        <w:r w:rsidR="003D7AB5">
          <w:rPr>
            <w:webHidden/>
          </w:rPr>
        </w:r>
        <w:r w:rsidR="003D7AB5">
          <w:rPr>
            <w:webHidden/>
          </w:rPr>
          <w:fldChar w:fldCharType="separate"/>
        </w:r>
        <w:r w:rsidR="003D7AB5">
          <w:rPr>
            <w:webHidden/>
          </w:rPr>
          <w:t>13</w:t>
        </w:r>
        <w:r w:rsidR="003D7AB5">
          <w:rPr>
            <w:webHidden/>
          </w:rPr>
          <w:fldChar w:fldCharType="end"/>
        </w:r>
      </w:hyperlink>
    </w:p>
    <w:p w14:paraId="251C30BD" w14:textId="4F8EC631" w:rsidR="003D7AB5" w:rsidRDefault="00F508DD">
      <w:pPr>
        <w:pStyle w:val="11"/>
        <w:rPr>
          <w:rFonts w:asciiTheme="minorHAnsi" w:eastAsiaTheme="minorEastAsia" w:hAnsiTheme="minorHAnsi" w:cstheme="minorBidi"/>
          <w:sz w:val="22"/>
          <w:szCs w:val="22"/>
        </w:rPr>
      </w:pPr>
      <w:hyperlink w:anchor="_Toc85212140" w:history="1">
        <w:r w:rsidR="003D7AB5" w:rsidRPr="000631EF">
          <w:rPr>
            <w:rStyle w:val="aff3"/>
          </w:rPr>
          <w:t>5. Аварийные ситуации</w:t>
        </w:r>
        <w:r w:rsidR="003D7AB5">
          <w:rPr>
            <w:webHidden/>
          </w:rPr>
          <w:tab/>
        </w:r>
        <w:r w:rsidR="003D7AB5">
          <w:rPr>
            <w:webHidden/>
          </w:rPr>
          <w:fldChar w:fldCharType="begin"/>
        </w:r>
        <w:r w:rsidR="003D7AB5">
          <w:rPr>
            <w:webHidden/>
          </w:rPr>
          <w:instrText xml:space="preserve"> PAGEREF _Toc85212140 \h </w:instrText>
        </w:r>
        <w:r w:rsidR="003D7AB5">
          <w:rPr>
            <w:webHidden/>
          </w:rPr>
        </w:r>
        <w:r w:rsidR="003D7AB5">
          <w:rPr>
            <w:webHidden/>
          </w:rPr>
          <w:fldChar w:fldCharType="separate"/>
        </w:r>
        <w:r w:rsidR="003D7AB5">
          <w:rPr>
            <w:webHidden/>
          </w:rPr>
          <w:t>15</w:t>
        </w:r>
        <w:r w:rsidR="003D7AB5">
          <w:rPr>
            <w:webHidden/>
          </w:rPr>
          <w:fldChar w:fldCharType="end"/>
        </w:r>
      </w:hyperlink>
    </w:p>
    <w:p w14:paraId="458695E8" w14:textId="04636C5F" w:rsidR="003D7AB5" w:rsidRDefault="00F508DD">
      <w:pPr>
        <w:pStyle w:val="11"/>
        <w:rPr>
          <w:rFonts w:asciiTheme="minorHAnsi" w:eastAsiaTheme="minorEastAsia" w:hAnsiTheme="minorHAnsi" w:cstheme="minorBidi"/>
          <w:sz w:val="22"/>
          <w:szCs w:val="22"/>
        </w:rPr>
      </w:pPr>
      <w:hyperlink w:anchor="_Toc85212141" w:history="1">
        <w:r w:rsidR="003D7AB5" w:rsidRPr="000631EF">
          <w:rPr>
            <w:rStyle w:val="aff3"/>
          </w:rPr>
          <w:t>6. Рекомендации по освоению</w:t>
        </w:r>
        <w:r w:rsidR="003D7AB5">
          <w:rPr>
            <w:webHidden/>
          </w:rPr>
          <w:tab/>
        </w:r>
        <w:r w:rsidR="003D7AB5">
          <w:rPr>
            <w:webHidden/>
          </w:rPr>
          <w:fldChar w:fldCharType="begin"/>
        </w:r>
        <w:r w:rsidR="003D7AB5">
          <w:rPr>
            <w:webHidden/>
          </w:rPr>
          <w:instrText xml:space="preserve"> PAGEREF _Toc85212141 \h </w:instrText>
        </w:r>
        <w:r w:rsidR="003D7AB5">
          <w:rPr>
            <w:webHidden/>
          </w:rPr>
        </w:r>
        <w:r w:rsidR="003D7AB5">
          <w:rPr>
            <w:webHidden/>
          </w:rPr>
          <w:fldChar w:fldCharType="separate"/>
        </w:r>
        <w:r w:rsidR="003D7AB5">
          <w:rPr>
            <w:webHidden/>
          </w:rPr>
          <w:t>16</w:t>
        </w:r>
        <w:r w:rsidR="003D7AB5">
          <w:rPr>
            <w:webHidden/>
          </w:rPr>
          <w:fldChar w:fldCharType="end"/>
        </w:r>
      </w:hyperlink>
    </w:p>
    <w:p w14:paraId="268F5B30" w14:textId="271BE16B" w:rsidR="000A71D5" w:rsidRPr="003D7AB5" w:rsidRDefault="00C10619" w:rsidP="0028044D">
      <w:pPr>
        <w:pStyle w:val="1"/>
        <w:tabs>
          <w:tab w:val="right" w:leader="dot" w:pos="9356"/>
        </w:tabs>
        <w:rPr>
          <w:sz w:val="24"/>
          <w:szCs w:val="24"/>
        </w:rPr>
      </w:pPr>
      <w:r w:rsidRPr="003D7AB5">
        <w:rPr>
          <w:sz w:val="24"/>
          <w:szCs w:val="24"/>
          <w:lang w:val="en-US" w:eastAsia="en-US"/>
        </w:rPr>
        <w:lastRenderedPageBreak/>
        <w:fldChar w:fldCharType="end"/>
      </w:r>
      <w:bookmarkStart w:id="1" w:name="_Toc85212116"/>
      <w:r w:rsidR="00BE350C" w:rsidRPr="003D7AB5">
        <w:rPr>
          <w:sz w:val="24"/>
          <w:szCs w:val="24"/>
        </w:rPr>
        <w:t>Введение</w:t>
      </w:r>
      <w:bookmarkEnd w:id="1"/>
    </w:p>
    <w:p w14:paraId="01EA4246" w14:textId="77777777" w:rsidR="005E1F91" w:rsidRDefault="005E1F91" w:rsidP="00FE62A9">
      <w:pPr>
        <w:pStyle w:val="af7"/>
        <w:rPr>
          <w:rFonts w:eastAsia="Times New Roman"/>
          <w:bCs/>
          <w:spacing w:val="2"/>
          <w:kern w:val="36"/>
          <w:sz w:val="24"/>
        </w:rPr>
      </w:pPr>
      <w:r w:rsidRPr="005E1F91">
        <w:rPr>
          <w:rFonts w:eastAsia="Times New Roman"/>
          <w:bCs/>
          <w:spacing w:val="2"/>
          <w:kern w:val="36"/>
          <w:sz w:val="24"/>
        </w:rPr>
        <w:t>Настоящий документ подготовлен согласно контракту № 0358200051221000013 от 22.11.2021 на оказание услуг по предоставлению неисключительных прав на программное обеспечение подсистем в сфере здравоохранения Ростовской области с внедрением (установкой и настройкой) данного программного обеспечения у заказчика,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(далее – Контракт).</w:t>
      </w:r>
    </w:p>
    <w:p w14:paraId="6C8B29CA" w14:textId="44335FAD" w:rsidR="0014111E" w:rsidRPr="003D7AB5" w:rsidRDefault="0014111E" w:rsidP="00FE62A9">
      <w:pPr>
        <w:pStyle w:val="af7"/>
        <w:rPr>
          <w:sz w:val="24"/>
        </w:rPr>
      </w:pPr>
      <w:r w:rsidRPr="003D7AB5">
        <w:rPr>
          <w:sz w:val="24"/>
        </w:rPr>
        <w:t xml:space="preserve">Настоящий документ предназначен для пользователей </w:t>
      </w:r>
      <w:r w:rsidR="00165DEB" w:rsidRPr="003D7AB5">
        <w:rPr>
          <w:sz w:val="24"/>
        </w:rPr>
        <w:t>Портала врача в составе</w:t>
      </w:r>
      <w:r w:rsidR="00407175" w:rsidRPr="003D7AB5">
        <w:rPr>
          <w:sz w:val="24"/>
        </w:rPr>
        <w:t xml:space="preserve"> </w:t>
      </w:r>
      <w:r w:rsidR="00F7498C" w:rsidRPr="003D7AB5">
        <w:rPr>
          <w:sz w:val="24"/>
        </w:rPr>
        <w:t>ИЭМК</w:t>
      </w:r>
      <w:r w:rsidR="001E34E8" w:rsidRPr="003D7AB5">
        <w:rPr>
          <w:sz w:val="24"/>
        </w:rPr>
        <w:t>.</w:t>
      </w:r>
    </w:p>
    <w:p w14:paraId="31CF2797" w14:textId="77777777" w:rsidR="000D1D3F" w:rsidRPr="003D7AB5" w:rsidRDefault="000D1D3F" w:rsidP="002652ED">
      <w:pPr>
        <w:pStyle w:val="2"/>
        <w:rPr>
          <w:sz w:val="24"/>
          <w:szCs w:val="24"/>
        </w:rPr>
      </w:pPr>
      <w:bookmarkStart w:id="2" w:name="_Toc85212117"/>
      <w:r w:rsidRPr="003D7AB5">
        <w:rPr>
          <w:sz w:val="24"/>
          <w:szCs w:val="24"/>
        </w:rPr>
        <w:t xml:space="preserve">Область </w:t>
      </w:r>
      <w:r w:rsidR="001A5815" w:rsidRPr="003D7AB5">
        <w:rPr>
          <w:sz w:val="24"/>
          <w:szCs w:val="24"/>
        </w:rPr>
        <w:t>применения</w:t>
      </w:r>
      <w:bookmarkEnd w:id="2"/>
    </w:p>
    <w:p w14:paraId="732E9369" w14:textId="5D8EDDF6" w:rsidR="0084188A" w:rsidRPr="003D7AB5" w:rsidRDefault="003632EB" w:rsidP="0014111E">
      <w:pPr>
        <w:pStyle w:val="af7"/>
        <w:rPr>
          <w:sz w:val="24"/>
        </w:rPr>
      </w:pPr>
      <w:r w:rsidRPr="003D7AB5">
        <w:rPr>
          <w:sz w:val="24"/>
        </w:rPr>
        <w:t xml:space="preserve">Областью применения </w:t>
      </w:r>
      <w:r w:rsidR="005E1F91">
        <w:rPr>
          <w:sz w:val="24"/>
        </w:rPr>
        <w:t>РС ЕГИСЗ</w:t>
      </w:r>
      <w:r w:rsidR="00407175" w:rsidRPr="003D7AB5">
        <w:rPr>
          <w:sz w:val="24"/>
        </w:rPr>
        <w:t xml:space="preserve"> </w:t>
      </w:r>
      <w:r w:rsidRPr="003D7AB5">
        <w:rPr>
          <w:sz w:val="24"/>
        </w:rPr>
        <w:t>является</w:t>
      </w:r>
      <w:r w:rsidR="0014111E" w:rsidRPr="003D7AB5">
        <w:rPr>
          <w:sz w:val="24"/>
        </w:rPr>
        <w:t xml:space="preserve"> информировани</w:t>
      </w:r>
      <w:r w:rsidRPr="003D7AB5">
        <w:rPr>
          <w:sz w:val="24"/>
        </w:rPr>
        <w:t>е</w:t>
      </w:r>
      <w:r w:rsidR="0014111E" w:rsidRPr="003D7AB5">
        <w:rPr>
          <w:sz w:val="24"/>
        </w:rPr>
        <w:t xml:space="preserve"> и взаимодействи</w:t>
      </w:r>
      <w:r w:rsidRPr="003D7AB5">
        <w:rPr>
          <w:sz w:val="24"/>
        </w:rPr>
        <w:t>е</w:t>
      </w:r>
      <w:r w:rsidR="0014111E" w:rsidRPr="003D7AB5">
        <w:rPr>
          <w:sz w:val="24"/>
        </w:rPr>
        <w:t xml:space="preserve"> участников процесса оказания государственных услуг в сфере здравоохранения.</w:t>
      </w:r>
    </w:p>
    <w:p w14:paraId="1756EE08" w14:textId="77777777" w:rsidR="000D1D3F" w:rsidRPr="003D7AB5" w:rsidRDefault="000D1D3F" w:rsidP="001A5815">
      <w:pPr>
        <w:pStyle w:val="2"/>
        <w:rPr>
          <w:sz w:val="24"/>
          <w:szCs w:val="24"/>
        </w:rPr>
      </w:pPr>
      <w:bookmarkStart w:id="3" w:name="_Toc85212118"/>
      <w:r w:rsidRPr="003D7AB5">
        <w:rPr>
          <w:sz w:val="24"/>
          <w:szCs w:val="24"/>
        </w:rPr>
        <w:t xml:space="preserve">Краткое </w:t>
      </w:r>
      <w:r w:rsidR="001A5815" w:rsidRPr="003D7AB5">
        <w:rPr>
          <w:sz w:val="24"/>
          <w:szCs w:val="24"/>
        </w:rPr>
        <w:t>описание возможностей</w:t>
      </w:r>
      <w:bookmarkEnd w:id="3"/>
    </w:p>
    <w:p w14:paraId="143DCF21" w14:textId="3293B589" w:rsidR="00D526C1" w:rsidRPr="003D7AB5" w:rsidRDefault="003632EB" w:rsidP="007D4EB8">
      <w:pPr>
        <w:pStyle w:val="af7"/>
        <w:rPr>
          <w:sz w:val="24"/>
        </w:rPr>
      </w:pPr>
      <w:r w:rsidRPr="003D7AB5">
        <w:rPr>
          <w:sz w:val="24"/>
        </w:rPr>
        <w:t xml:space="preserve">Пользователь </w:t>
      </w:r>
      <w:r w:rsidR="00165DEB" w:rsidRPr="003D7AB5">
        <w:rPr>
          <w:sz w:val="24"/>
        </w:rPr>
        <w:t xml:space="preserve">Портала врача </w:t>
      </w:r>
      <w:r w:rsidR="0039628F" w:rsidRPr="003D7AB5">
        <w:rPr>
          <w:sz w:val="24"/>
        </w:rPr>
        <w:t>имеет возможность</w:t>
      </w:r>
      <w:r w:rsidR="007D4EB8" w:rsidRPr="003D7AB5">
        <w:rPr>
          <w:sz w:val="24"/>
        </w:rPr>
        <w:t xml:space="preserve"> просматривать имеющиеся в</w:t>
      </w:r>
      <w:r w:rsidR="002543AE" w:rsidRPr="003D7AB5">
        <w:rPr>
          <w:sz w:val="24"/>
        </w:rPr>
        <w:t> </w:t>
      </w:r>
      <w:r w:rsidR="005E1F91">
        <w:rPr>
          <w:sz w:val="24"/>
        </w:rPr>
        <w:t>РС ЕГИСЗ</w:t>
      </w:r>
      <w:r w:rsidR="00407175" w:rsidRPr="003D7AB5">
        <w:rPr>
          <w:sz w:val="24"/>
        </w:rPr>
        <w:t xml:space="preserve"> </w:t>
      </w:r>
      <w:r w:rsidR="007D4EB8" w:rsidRPr="003D7AB5">
        <w:rPr>
          <w:sz w:val="24"/>
        </w:rPr>
        <w:t xml:space="preserve">данные о состоянии здоровья пациентов и получать уведомления </w:t>
      </w:r>
      <w:r w:rsidR="005A50E7" w:rsidRPr="003D7AB5">
        <w:rPr>
          <w:sz w:val="24"/>
        </w:rPr>
        <w:br/>
      </w:r>
      <w:r w:rsidR="007D4EB8" w:rsidRPr="003D7AB5">
        <w:rPr>
          <w:sz w:val="24"/>
        </w:rPr>
        <w:t>о новых случаях обслуживания.</w:t>
      </w:r>
    </w:p>
    <w:p w14:paraId="62476717" w14:textId="77777777" w:rsidR="000D1D3F" w:rsidRPr="003D7AB5" w:rsidRDefault="000D1D3F" w:rsidP="00CC3667">
      <w:pPr>
        <w:pStyle w:val="2"/>
        <w:shd w:val="clear" w:color="auto" w:fill="FFFFFF"/>
        <w:rPr>
          <w:sz w:val="24"/>
          <w:szCs w:val="24"/>
        </w:rPr>
      </w:pPr>
      <w:bookmarkStart w:id="4" w:name="_Toc85212119"/>
      <w:r w:rsidRPr="003D7AB5">
        <w:rPr>
          <w:sz w:val="24"/>
          <w:szCs w:val="24"/>
        </w:rPr>
        <w:t xml:space="preserve">Уровень </w:t>
      </w:r>
      <w:r w:rsidR="001A5815" w:rsidRPr="003D7AB5">
        <w:rPr>
          <w:sz w:val="24"/>
          <w:szCs w:val="24"/>
        </w:rPr>
        <w:t>подготовки пользователя</w:t>
      </w:r>
      <w:bookmarkEnd w:id="4"/>
    </w:p>
    <w:p w14:paraId="684ACC3F" w14:textId="34259BCF" w:rsidR="003632EB" w:rsidRPr="003D7AB5" w:rsidRDefault="003632EB" w:rsidP="003632EB">
      <w:pPr>
        <w:pStyle w:val="af7"/>
        <w:rPr>
          <w:sz w:val="24"/>
        </w:rPr>
      </w:pPr>
      <w:r w:rsidRPr="003D7AB5">
        <w:rPr>
          <w:sz w:val="24"/>
        </w:rPr>
        <w:t xml:space="preserve">Штатный состав персонала, эксплуатирующего </w:t>
      </w:r>
      <w:r w:rsidR="005E1F91">
        <w:rPr>
          <w:sz w:val="24"/>
        </w:rPr>
        <w:t>РС ЕГИСЗ</w:t>
      </w:r>
      <w:r w:rsidRPr="003D7AB5">
        <w:rPr>
          <w:sz w:val="24"/>
        </w:rPr>
        <w:t>, должен формироваться на основании нормативных документов Российской Федерации и</w:t>
      </w:r>
      <w:r w:rsidR="002543AE" w:rsidRPr="003D7AB5">
        <w:rPr>
          <w:sz w:val="24"/>
        </w:rPr>
        <w:t> </w:t>
      </w:r>
      <w:r w:rsidRPr="003D7AB5">
        <w:rPr>
          <w:sz w:val="24"/>
        </w:rPr>
        <w:t>Трудового кодекса.</w:t>
      </w:r>
    </w:p>
    <w:p w14:paraId="188A8680" w14:textId="53ACCE3B" w:rsidR="003632EB" w:rsidRPr="003D7AB5" w:rsidRDefault="003632EB" w:rsidP="003632EB">
      <w:pPr>
        <w:pStyle w:val="af7"/>
        <w:rPr>
          <w:sz w:val="24"/>
        </w:rPr>
      </w:pPr>
      <w:r w:rsidRPr="003D7AB5">
        <w:rPr>
          <w:sz w:val="24"/>
        </w:rPr>
        <w:t xml:space="preserve">Деятельность персонала по эксплуатации </w:t>
      </w:r>
      <w:r w:rsidR="005E1F91">
        <w:rPr>
          <w:sz w:val="24"/>
        </w:rPr>
        <w:t>РС ЕГИСЗ</w:t>
      </w:r>
      <w:r w:rsidR="00407175" w:rsidRPr="003D7AB5">
        <w:rPr>
          <w:sz w:val="24"/>
        </w:rPr>
        <w:t xml:space="preserve"> </w:t>
      </w:r>
      <w:r w:rsidRPr="003D7AB5">
        <w:rPr>
          <w:sz w:val="24"/>
        </w:rPr>
        <w:t>должна регулироваться должностными инструкциями.</w:t>
      </w:r>
    </w:p>
    <w:p w14:paraId="15568869" w14:textId="24DCA4C4" w:rsidR="003100C1" w:rsidRPr="003D7AB5" w:rsidRDefault="003100C1" w:rsidP="003632EB">
      <w:pPr>
        <w:pStyle w:val="af7"/>
        <w:rPr>
          <w:sz w:val="24"/>
        </w:rPr>
      </w:pPr>
      <w:r w:rsidRPr="003D7AB5">
        <w:rPr>
          <w:sz w:val="24"/>
        </w:rPr>
        <w:t xml:space="preserve">Клиентская часть </w:t>
      </w:r>
      <w:r w:rsidR="005E1F91">
        <w:rPr>
          <w:sz w:val="24"/>
        </w:rPr>
        <w:t>РС ЕГИСЗ</w:t>
      </w:r>
      <w:r w:rsidR="00407175" w:rsidRPr="003D7AB5">
        <w:rPr>
          <w:sz w:val="24"/>
        </w:rPr>
        <w:t xml:space="preserve"> </w:t>
      </w:r>
      <w:r w:rsidRPr="003D7AB5">
        <w:rPr>
          <w:sz w:val="24"/>
        </w:rPr>
        <w:t>используется на персональных компьютерах, поэтому требования к организации труда и режима отдыха при работе с ней должны устанавливаться, исходя из</w:t>
      </w:r>
      <w:r w:rsidRPr="003D7AB5">
        <w:rPr>
          <w:sz w:val="24"/>
          <w:lang w:val="en-US"/>
        </w:rPr>
        <w:t> </w:t>
      </w:r>
      <w:r w:rsidRPr="003D7AB5">
        <w:rPr>
          <w:sz w:val="24"/>
        </w:rPr>
        <w:t>требований к организации труда и режима отдыха при работе с этим типом средств вычислительной техники.</w:t>
      </w:r>
    </w:p>
    <w:p w14:paraId="4EEB28C8" w14:textId="6BF0416C" w:rsidR="00E60B12" w:rsidRPr="003D7AB5" w:rsidRDefault="003632EB" w:rsidP="001E34E8">
      <w:pPr>
        <w:pStyle w:val="af7"/>
        <w:rPr>
          <w:sz w:val="24"/>
        </w:rPr>
      </w:pPr>
      <w:r w:rsidRPr="003D7AB5">
        <w:rPr>
          <w:sz w:val="24"/>
        </w:rPr>
        <w:t xml:space="preserve">Пользователями </w:t>
      </w:r>
      <w:r w:rsidR="005E1F91">
        <w:rPr>
          <w:sz w:val="24"/>
        </w:rPr>
        <w:t>РС ЕГИСЗ</w:t>
      </w:r>
      <w:r w:rsidR="00407175" w:rsidRPr="003D7AB5">
        <w:rPr>
          <w:sz w:val="24"/>
        </w:rPr>
        <w:t xml:space="preserve"> </w:t>
      </w:r>
      <w:r w:rsidRPr="003D7AB5">
        <w:rPr>
          <w:sz w:val="24"/>
        </w:rPr>
        <w:t>являются сотрудники организаций, участвующих в процессах обеспечения реализации прав гражда</w:t>
      </w:r>
      <w:r w:rsidR="00267356" w:rsidRPr="003D7AB5">
        <w:rPr>
          <w:sz w:val="24"/>
        </w:rPr>
        <w:t>н на получение помощи в лечебно</w:t>
      </w:r>
      <w:r w:rsidR="00267356" w:rsidRPr="003D7AB5">
        <w:rPr>
          <w:sz w:val="24"/>
        </w:rPr>
        <w:noBreakHyphen/>
      </w:r>
      <w:r w:rsidRPr="003D7AB5">
        <w:rPr>
          <w:sz w:val="24"/>
        </w:rPr>
        <w:t>профилактических учреждениях</w:t>
      </w:r>
      <w:r w:rsidR="00E60B12" w:rsidRPr="003D7AB5">
        <w:rPr>
          <w:sz w:val="24"/>
        </w:rPr>
        <w:t>, в том числе по профессиональному стандарту специалиста в области организации здравоохранения.</w:t>
      </w:r>
    </w:p>
    <w:p w14:paraId="30826A7D" w14:textId="3D860A24" w:rsidR="003632EB" w:rsidRPr="003D7AB5" w:rsidRDefault="003632EB" w:rsidP="001E34E8">
      <w:pPr>
        <w:pStyle w:val="af7"/>
        <w:rPr>
          <w:sz w:val="24"/>
        </w:rPr>
      </w:pPr>
      <w:r w:rsidRPr="003D7AB5">
        <w:rPr>
          <w:sz w:val="24"/>
        </w:rPr>
        <w:t xml:space="preserve">В настоящем </w:t>
      </w:r>
      <w:r w:rsidR="00267356" w:rsidRPr="003D7AB5">
        <w:rPr>
          <w:sz w:val="24"/>
        </w:rPr>
        <w:t>документе</w:t>
      </w:r>
      <w:r w:rsidR="003100C1" w:rsidRPr="003D7AB5">
        <w:rPr>
          <w:sz w:val="24"/>
        </w:rPr>
        <w:t xml:space="preserve"> </w:t>
      </w:r>
      <w:r w:rsidRPr="003D7AB5">
        <w:rPr>
          <w:sz w:val="24"/>
        </w:rPr>
        <w:t xml:space="preserve">описана работа </w:t>
      </w:r>
      <w:r w:rsidR="0039628F" w:rsidRPr="003D7AB5">
        <w:rPr>
          <w:sz w:val="24"/>
        </w:rPr>
        <w:t xml:space="preserve">пользователей </w:t>
      </w:r>
      <w:r w:rsidRPr="003D7AB5">
        <w:rPr>
          <w:sz w:val="24"/>
        </w:rPr>
        <w:t xml:space="preserve">с </w:t>
      </w:r>
      <w:r w:rsidR="00165DEB" w:rsidRPr="003D7AB5">
        <w:rPr>
          <w:sz w:val="24"/>
        </w:rPr>
        <w:t>Порталом врача в составе подсистемы «ИЭМК»</w:t>
      </w:r>
      <w:r w:rsidR="001E34E8" w:rsidRPr="003D7AB5">
        <w:rPr>
          <w:sz w:val="24"/>
        </w:rPr>
        <w:t>.</w:t>
      </w:r>
    </w:p>
    <w:p w14:paraId="163C03B2" w14:textId="77777777" w:rsidR="0063743D" w:rsidRPr="003D7AB5" w:rsidRDefault="00283317" w:rsidP="003100C1">
      <w:pPr>
        <w:pStyle w:val="af7"/>
        <w:rPr>
          <w:sz w:val="24"/>
        </w:rPr>
      </w:pPr>
      <w:r w:rsidRPr="003D7AB5">
        <w:rPr>
          <w:sz w:val="24"/>
        </w:rPr>
        <w:t xml:space="preserve">Пользователи </w:t>
      </w:r>
      <w:r w:rsidR="003100C1" w:rsidRPr="003D7AB5">
        <w:rPr>
          <w:sz w:val="24"/>
        </w:rPr>
        <w:t>подсистемы</w:t>
      </w:r>
      <w:r w:rsidRPr="003D7AB5">
        <w:rPr>
          <w:sz w:val="24"/>
        </w:rPr>
        <w:t xml:space="preserve"> должны иметь опыт работы с персональным компьютером на базе операционных систем Microsoft Windows на уровне квалифицированного пользователя и свободно осуществлять базовые операции.</w:t>
      </w:r>
    </w:p>
    <w:p w14:paraId="176685AE" w14:textId="77777777" w:rsidR="00975F9E" w:rsidRPr="003D7AB5" w:rsidRDefault="000D1D3F" w:rsidP="001A5815">
      <w:pPr>
        <w:pStyle w:val="2"/>
        <w:rPr>
          <w:sz w:val="24"/>
          <w:szCs w:val="24"/>
        </w:rPr>
      </w:pPr>
      <w:bookmarkStart w:id="5" w:name="_Toc85212120"/>
      <w:r w:rsidRPr="003D7AB5">
        <w:rPr>
          <w:sz w:val="24"/>
          <w:szCs w:val="24"/>
        </w:rPr>
        <w:t>Перечень эксплуатационной документации, с</w:t>
      </w:r>
      <w:r w:rsidR="00C40FBE" w:rsidRPr="003D7AB5">
        <w:rPr>
          <w:sz w:val="24"/>
          <w:szCs w:val="24"/>
        </w:rPr>
        <w:t> </w:t>
      </w:r>
      <w:r w:rsidRPr="003D7AB5">
        <w:rPr>
          <w:sz w:val="24"/>
          <w:szCs w:val="24"/>
        </w:rPr>
        <w:t>котор</w:t>
      </w:r>
      <w:r w:rsidR="001A5815" w:rsidRPr="003D7AB5">
        <w:rPr>
          <w:sz w:val="24"/>
          <w:szCs w:val="24"/>
        </w:rPr>
        <w:t>ой</w:t>
      </w:r>
      <w:r w:rsidRPr="003D7AB5">
        <w:rPr>
          <w:sz w:val="24"/>
          <w:szCs w:val="24"/>
        </w:rPr>
        <w:t xml:space="preserve"> необходимо </w:t>
      </w:r>
      <w:r w:rsidR="001A5815" w:rsidRPr="003D7AB5">
        <w:rPr>
          <w:sz w:val="24"/>
          <w:szCs w:val="24"/>
        </w:rPr>
        <w:t>ознакомиться пользователю</w:t>
      </w:r>
      <w:bookmarkEnd w:id="5"/>
    </w:p>
    <w:p w14:paraId="532318A9" w14:textId="77777777" w:rsidR="00870EBA" w:rsidRPr="003D7AB5" w:rsidRDefault="00870EBA" w:rsidP="002543AE">
      <w:pPr>
        <w:pStyle w:val="af7"/>
        <w:rPr>
          <w:sz w:val="24"/>
        </w:rPr>
      </w:pPr>
      <w:r w:rsidRPr="003D7AB5">
        <w:rPr>
          <w:sz w:val="24"/>
        </w:rPr>
        <w:t>Перед началом работы необходимо ознакомиться:</w:t>
      </w:r>
    </w:p>
    <w:p w14:paraId="0475EAEF" w14:textId="44D5D55E" w:rsidR="00870EBA" w:rsidRPr="003D7AB5" w:rsidRDefault="00870EBA" w:rsidP="002543AE">
      <w:pPr>
        <w:pStyle w:val="af7"/>
        <w:rPr>
          <w:sz w:val="24"/>
        </w:rPr>
      </w:pPr>
      <w:r w:rsidRPr="003D7AB5">
        <w:rPr>
          <w:sz w:val="24"/>
        </w:rPr>
        <w:t xml:space="preserve">с настоящим </w:t>
      </w:r>
      <w:r w:rsidR="00267356" w:rsidRPr="003D7AB5">
        <w:rPr>
          <w:sz w:val="24"/>
        </w:rPr>
        <w:t>документом</w:t>
      </w:r>
      <w:r w:rsidRPr="003D7AB5">
        <w:rPr>
          <w:sz w:val="24"/>
        </w:rPr>
        <w:t>;</w:t>
      </w:r>
    </w:p>
    <w:p w14:paraId="3AC276A4" w14:textId="77777777" w:rsidR="00C908C9" w:rsidRPr="003D7AB5" w:rsidRDefault="00870EBA" w:rsidP="002543AE">
      <w:pPr>
        <w:pStyle w:val="af7"/>
        <w:rPr>
          <w:sz w:val="24"/>
        </w:rPr>
      </w:pPr>
      <w:r w:rsidRPr="003D7AB5">
        <w:rPr>
          <w:sz w:val="24"/>
        </w:rPr>
        <w:t>эксплуатационной документацией на использующиеся при выполнении должностных обязанностей программные</w:t>
      </w:r>
      <w:r w:rsidRPr="003D7AB5">
        <w:rPr>
          <w:rFonts w:eastAsia="Times New Roman"/>
          <w:sz w:val="24"/>
        </w:rPr>
        <w:t xml:space="preserve"> и программно-технические средства</w:t>
      </w:r>
      <w:r w:rsidR="0063743D" w:rsidRPr="003D7AB5">
        <w:rPr>
          <w:sz w:val="24"/>
        </w:rPr>
        <w:t>.</w:t>
      </w:r>
    </w:p>
    <w:p w14:paraId="514E44AC" w14:textId="77777777" w:rsidR="00C211DE" w:rsidRPr="003D7AB5" w:rsidRDefault="001A5815" w:rsidP="002652ED">
      <w:pPr>
        <w:pStyle w:val="1"/>
        <w:rPr>
          <w:sz w:val="24"/>
          <w:szCs w:val="24"/>
        </w:rPr>
      </w:pPr>
      <w:bookmarkStart w:id="6" w:name="_Toc85212121"/>
      <w:r w:rsidRPr="003D7AB5">
        <w:rPr>
          <w:sz w:val="24"/>
          <w:szCs w:val="24"/>
        </w:rPr>
        <w:lastRenderedPageBreak/>
        <w:t>Назначение</w:t>
      </w:r>
      <w:r w:rsidR="00EB25DF" w:rsidRPr="003D7AB5">
        <w:rPr>
          <w:sz w:val="24"/>
          <w:szCs w:val="24"/>
        </w:rPr>
        <w:t xml:space="preserve"> и у</w:t>
      </w:r>
      <w:r w:rsidRPr="003D7AB5">
        <w:rPr>
          <w:sz w:val="24"/>
          <w:szCs w:val="24"/>
        </w:rPr>
        <w:t>словия применения</w:t>
      </w:r>
      <w:bookmarkEnd w:id="6"/>
    </w:p>
    <w:p w14:paraId="42AD652F" w14:textId="77777777" w:rsidR="00283317" w:rsidRPr="003D7AB5" w:rsidRDefault="00283317" w:rsidP="002652ED">
      <w:pPr>
        <w:pStyle w:val="2"/>
        <w:rPr>
          <w:sz w:val="24"/>
          <w:szCs w:val="24"/>
        </w:rPr>
      </w:pPr>
      <w:bookmarkStart w:id="7" w:name="_Toc85212122"/>
      <w:bookmarkStart w:id="8" w:name="_Toc423962368"/>
      <w:r w:rsidRPr="003D7AB5">
        <w:rPr>
          <w:sz w:val="24"/>
          <w:szCs w:val="24"/>
        </w:rPr>
        <w:t>Виды деятельности, функции, для автоматизации которых предназначено данное средство автоматизации</w:t>
      </w:r>
      <w:bookmarkEnd w:id="7"/>
    </w:p>
    <w:p w14:paraId="7EF45799" w14:textId="0CF9EE36" w:rsidR="0039628F" w:rsidRPr="003D7AB5" w:rsidRDefault="00165DEB" w:rsidP="002543AE">
      <w:pPr>
        <w:pStyle w:val="af7"/>
        <w:rPr>
          <w:b/>
          <w:sz w:val="24"/>
        </w:rPr>
      </w:pPr>
      <w:bookmarkStart w:id="9" w:name="_Toc423962369"/>
      <w:bookmarkEnd w:id="8"/>
      <w:r w:rsidRPr="003D7AB5">
        <w:rPr>
          <w:sz w:val="24"/>
        </w:rPr>
        <w:t>Портал врача представляет собой графический интерфейс подсистемы «ИЭМК» и</w:t>
      </w:r>
      <w:r w:rsidR="003D7AB5">
        <w:rPr>
          <w:sz w:val="24"/>
        </w:rPr>
        <w:t> </w:t>
      </w:r>
      <w:r w:rsidRPr="003D7AB5">
        <w:rPr>
          <w:sz w:val="24"/>
        </w:rPr>
        <w:t>предназначен</w:t>
      </w:r>
      <w:r w:rsidR="0039628F" w:rsidRPr="003D7AB5">
        <w:rPr>
          <w:sz w:val="24"/>
        </w:rPr>
        <w:t xml:space="preserve"> для обеспечения ведения, хранения, поиска и выдачи по информационным запросам (в том числе и по электронным каналам связи) сведений по всем случаям обращения пациента за медицинской помощью в медицинские организации.</w:t>
      </w:r>
    </w:p>
    <w:p w14:paraId="110F88BB" w14:textId="3F076C78" w:rsidR="0086063D" w:rsidRPr="003D7AB5" w:rsidRDefault="00165DEB" w:rsidP="002543AE">
      <w:pPr>
        <w:pStyle w:val="af7"/>
        <w:rPr>
          <w:rFonts w:cs="Arial"/>
          <w:sz w:val="24"/>
          <w:shd w:val="clear" w:color="auto" w:fill="FFFFFF"/>
        </w:rPr>
      </w:pPr>
      <w:r w:rsidRPr="003D7AB5">
        <w:rPr>
          <w:sz w:val="24"/>
        </w:rPr>
        <w:t>Портал врача</w:t>
      </w:r>
      <w:r w:rsidR="00854BB3" w:rsidRPr="003D7AB5">
        <w:rPr>
          <w:sz w:val="24"/>
        </w:rPr>
        <w:t xml:space="preserve"> о</w:t>
      </w:r>
      <w:r w:rsidR="00854BB3" w:rsidRPr="003D7AB5">
        <w:rPr>
          <w:rFonts w:cs="Arial"/>
          <w:sz w:val="24"/>
          <w:shd w:val="clear" w:color="auto" w:fill="FFFFFF"/>
        </w:rPr>
        <w:t>беспеч</w:t>
      </w:r>
      <w:r w:rsidR="0039628F" w:rsidRPr="003D7AB5">
        <w:rPr>
          <w:rFonts w:cs="Arial"/>
          <w:sz w:val="24"/>
          <w:shd w:val="clear" w:color="auto" w:fill="FFFFFF"/>
        </w:rPr>
        <w:t>ивает</w:t>
      </w:r>
      <w:r w:rsidR="00854BB3" w:rsidRPr="003D7AB5">
        <w:rPr>
          <w:rFonts w:cs="Arial"/>
          <w:sz w:val="24"/>
          <w:shd w:val="clear" w:color="auto" w:fill="FFFFFF"/>
        </w:rPr>
        <w:t xml:space="preserve"> </w:t>
      </w:r>
      <w:r w:rsidR="0039628F" w:rsidRPr="003D7AB5">
        <w:rPr>
          <w:rFonts w:cs="Arial"/>
          <w:sz w:val="24"/>
          <w:shd w:val="clear" w:color="auto" w:fill="FFFFFF"/>
        </w:rPr>
        <w:t xml:space="preserve">медицинскому персоналу </w:t>
      </w:r>
      <w:r w:rsidR="00854BB3" w:rsidRPr="003D7AB5">
        <w:rPr>
          <w:rFonts w:cs="Arial"/>
          <w:sz w:val="24"/>
          <w:shd w:val="clear" w:color="auto" w:fill="FFFFFF"/>
        </w:rPr>
        <w:t>возможностью просмотра интегрированных медицинских данных пациента на экране персонального компьютера.</w:t>
      </w:r>
    </w:p>
    <w:p w14:paraId="1F94BD08" w14:textId="76372C54" w:rsidR="00854BB3" w:rsidRPr="003D7AB5" w:rsidRDefault="00165DEB" w:rsidP="00574B89">
      <w:pPr>
        <w:pStyle w:val="af7"/>
        <w:rPr>
          <w:sz w:val="24"/>
        </w:rPr>
      </w:pPr>
      <w:r w:rsidRPr="003D7AB5">
        <w:rPr>
          <w:sz w:val="24"/>
        </w:rPr>
        <w:t>Портал врача</w:t>
      </w:r>
      <w:r w:rsidR="00CB2C05" w:rsidRPr="003D7AB5">
        <w:rPr>
          <w:sz w:val="24"/>
        </w:rPr>
        <w:t xml:space="preserve"> </w:t>
      </w:r>
      <w:r w:rsidR="0039628F" w:rsidRPr="003D7AB5">
        <w:rPr>
          <w:sz w:val="24"/>
        </w:rPr>
        <w:t xml:space="preserve">обеспечивает </w:t>
      </w:r>
      <w:r w:rsidR="00CB2C05" w:rsidRPr="003D7AB5">
        <w:rPr>
          <w:sz w:val="24"/>
        </w:rPr>
        <w:t>о</w:t>
      </w:r>
      <w:r w:rsidR="00854BB3" w:rsidRPr="003D7AB5">
        <w:rPr>
          <w:sz w:val="24"/>
        </w:rPr>
        <w:t>тображение сведений из состава ИЭМК пациента</w:t>
      </w:r>
      <w:r w:rsidR="00CB2C05" w:rsidRPr="003D7AB5">
        <w:rPr>
          <w:sz w:val="24"/>
        </w:rPr>
        <w:t>;</w:t>
      </w:r>
    </w:p>
    <w:p w14:paraId="044768B8" w14:textId="165A9850" w:rsidR="002652ED" w:rsidRPr="003D7AB5" w:rsidRDefault="002652ED" w:rsidP="002652ED">
      <w:pPr>
        <w:pStyle w:val="2"/>
        <w:rPr>
          <w:sz w:val="24"/>
          <w:szCs w:val="24"/>
        </w:rPr>
      </w:pPr>
      <w:bookmarkStart w:id="10" w:name="_Toc407009389"/>
      <w:bookmarkStart w:id="11" w:name="_Toc419999636"/>
      <w:bookmarkStart w:id="12" w:name="_Toc457492480"/>
      <w:bookmarkStart w:id="13" w:name="_Toc461451061"/>
      <w:bookmarkStart w:id="14" w:name="_Toc85212123"/>
      <w:bookmarkStart w:id="15" w:name="_Ref430171752"/>
      <w:bookmarkEnd w:id="9"/>
      <w:r w:rsidRPr="003D7AB5">
        <w:rPr>
          <w:sz w:val="24"/>
          <w:szCs w:val="24"/>
        </w:rPr>
        <w:t xml:space="preserve">Программное обеспечение </w:t>
      </w:r>
      <w:bookmarkEnd w:id="10"/>
      <w:bookmarkEnd w:id="11"/>
      <w:bookmarkEnd w:id="12"/>
      <w:bookmarkEnd w:id="13"/>
      <w:r w:rsidR="00E60B12" w:rsidRPr="003D7AB5">
        <w:rPr>
          <w:sz w:val="24"/>
          <w:szCs w:val="24"/>
        </w:rPr>
        <w:t>системы</w:t>
      </w:r>
      <w:bookmarkEnd w:id="14"/>
    </w:p>
    <w:p w14:paraId="42891EA7" w14:textId="655DB85F" w:rsidR="002652ED" w:rsidRPr="003D7AB5" w:rsidRDefault="002652ED" w:rsidP="002543AE">
      <w:pPr>
        <w:pStyle w:val="af7"/>
        <w:rPr>
          <w:sz w:val="24"/>
        </w:rPr>
      </w:pPr>
      <w:bookmarkStart w:id="16" w:name="_Toc407009390"/>
      <w:bookmarkStart w:id="17" w:name="_Toc419999637"/>
      <w:bookmarkStart w:id="18" w:name="_Toc457492481"/>
      <w:r w:rsidRPr="003D7AB5">
        <w:rPr>
          <w:sz w:val="24"/>
        </w:rPr>
        <w:t xml:space="preserve">Пользователи клиентской части </w:t>
      </w:r>
      <w:r w:rsidR="005E1F91">
        <w:rPr>
          <w:sz w:val="24"/>
        </w:rPr>
        <w:t>РС ЕГИСЗ</w:t>
      </w:r>
      <w:r w:rsidR="00407175" w:rsidRPr="003D7AB5">
        <w:rPr>
          <w:sz w:val="24"/>
        </w:rPr>
        <w:t xml:space="preserve"> </w:t>
      </w:r>
      <w:r w:rsidRPr="003D7AB5">
        <w:rPr>
          <w:sz w:val="24"/>
        </w:rPr>
        <w:t>могут использовать любые операционные системы, поддерживающие работу следующих браузеров:</w:t>
      </w:r>
    </w:p>
    <w:p w14:paraId="2169D545" w14:textId="77777777" w:rsidR="002652ED" w:rsidRPr="003D7AB5" w:rsidRDefault="002652ED" w:rsidP="00165DEB">
      <w:pPr>
        <w:pStyle w:val="af7"/>
        <w:numPr>
          <w:ilvl w:val="0"/>
          <w:numId w:val="29"/>
        </w:numPr>
        <w:ind w:left="0" w:firstLine="567"/>
        <w:rPr>
          <w:sz w:val="24"/>
        </w:rPr>
      </w:pPr>
      <w:r w:rsidRPr="003D7AB5">
        <w:rPr>
          <w:sz w:val="24"/>
        </w:rPr>
        <w:t>Internet Explorer 11 и выше (только для Windows);</w:t>
      </w:r>
    </w:p>
    <w:p w14:paraId="7427816B" w14:textId="77777777" w:rsidR="002652ED" w:rsidRPr="003D7AB5" w:rsidRDefault="002652ED" w:rsidP="00165DEB">
      <w:pPr>
        <w:pStyle w:val="af7"/>
        <w:numPr>
          <w:ilvl w:val="0"/>
          <w:numId w:val="29"/>
        </w:numPr>
        <w:ind w:left="0" w:firstLine="567"/>
        <w:rPr>
          <w:sz w:val="24"/>
        </w:rPr>
      </w:pPr>
      <w:r w:rsidRPr="003D7AB5">
        <w:rPr>
          <w:sz w:val="24"/>
        </w:rPr>
        <w:t>Mozilla Firefox 41 и выше;</w:t>
      </w:r>
    </w:p>
    <w:p w14:paraId="2A9CDF68" w14:textId="77777777" w:rsidR="002652ED" w:rsidRPr="003D7AB5" w:rsidRDefault="002652ED" w:rsidP="00165DEB">
      <w:pPr>
        <w:pStyle w:val="af7"/>
        <w:numPr>
          <w:ilvl w:val="0"/>
          <w:numId w:val="29"/>
        </w:numPr>
        <w:ind w:left="0" w:firstLine="567"/>
        <w:rPr>
          <w:sz w:val="24"/>
        </w:rPr>
      </w:pPr>
      <w:r w:rsidRPr="003D7AB5">
        <w:rPr>
          <w:sz w:val="24"/>
        </w:rPr>
        <w:t>Opera 38 и выше;</w:t>
      </w:r>
    </w:p>
    <w:p w14:paraId="5F33643C" w14:textId="77777777" w:rsidR="002652ED" w:rsidRPr="003D7AB5" w:rsidRDefault="002652ED" w:rsidP="00165DEB">
      <w:pPr>
        <w:pStyle w:val="af7"/>
        <w:numPr>
          <w:ilvl w:val="0"/>
          <w:numId w:val="29"/>
        </w:numPr>
        <w:ind w:left="0" w:firstLine="567"/>
        <w:rPr>
          <w:sz w:val="24"/>
        </w:rPr>
      </w:pPr>
      <w:r w:rsidRPr="003D7AB5">
        <w:rPr>
          <w:sz w:val="24"/>
        </w:rPr>
        <w:t>Google Chrome 51.0 и выше.</w:t>
      </w:r>
    </w:p>
    <w:p w14:paraId="51992843" w14:textId="429F94B7" w:rsidR="002652ED" w:rsidRPr="003D7AB5" w:rsidRDefault="002652ED" w:rsidP="002652ED">
      <w:pPr>
        <w:pStyle w:val="2"/>
        <w:contextualSpacing w:val="0"/>
        <w:rPr>
          <w:sz w:val="24"/>
          <w:szCs w:val="24"/>
        </w:rPr>
      </w:pPr>
      <w:bookmarkStart w:id="19" w:name="_Toc461451062"/>
      <w:bookmarkStart w:id="20" w:name="_Toc85212124"/>
      <w:r w:rsidRPr="003D7AB5">
        <w:rPr>
          <w:sz w:val="24"/>
          <w:szCs w:val="24"/>
        </w:rPr>
        <w:t xml:space="preserve">Техническое обеспечение </w:t>
      </w:r>
      <w:bookmarkEnd w:id="16"/>
      <w:bookmarkEnd w:id="17"/>
      <w:bookmarkEnd w:id="18"/>
      <w:bookmarkEnd w:id="19"/>
      <w:r w:rsidR="00E60B12" w:rsidRPr="003D7AB5">
        <w:rPr>
          <w:sz w:val="24"/>
          <w:szCs w:val="24"/>
        </w:rPr>
        <w:t>системы</w:t>
      </w:r>
      <w:bookmarkEnd w:id="20"/>
    </w:p>
    <w:p w14:paraId="7BAA83B4" w14:textId="30FD499D" w:rsidR="002652ED" w:rsidRPr="003D7AB5" w:rsidRDefault="002652ED" w:rsidP="002652ED">
      <w:pPr>
        <w:pStyle w:val="af7"/>
        <w:rPr>
          <w:sz w:val="24"/>
        </w:rPr>
      </w:pPr>
      <w:r w:rsidRPr="003D7AB5">
        <w:rPr>
          <w:sz w:val="24"/>
        </w:rPr>
        <w:t>Требования к техническим характеристикам персонального компьютера</w:t>
      </w:r>
      <w:r w:rsidRPr="003D7AB5">
        <w:rPr>
          <w:i/>
          <w:sz w:val="24"/>
        </w:rPr>
        <w:t xml:space="preserve"> </w:t>
      </w:r>
      <w:r w:rsidRPr="003D7AB5">
        <w:rPr>
          <w:sz w:val="24"/>
        </w:rPr>
        <w:t>пользователя подсистемы «</w:t>
      </w:r>
      <w:r w:rsidR="00CB2C05" w:rsidRPr="003D7AB5">
        <w:rPr>
          <w:sz w:val="24"/>
        </w:rPr>
        <w:t>ИЭМК</w:t>
      </w:r>
      <w:r w:rsidRPr="003D7AB5">
        <w:rPr>
          <w:sz w:val="24"/>
        </w:rPr>
        <w:t>» для оптимальной работы:</w:t>
      </w:r>
    </w:p>
    <w:p w14:paraId="578B89C6" w14:textId="77777777" w:rsidR="002652ED" w:rsidRPr="003D7AB5" w:rsidRDefault="002652ED" w:rsidP="00165DEB">
      <w:pPr>
        <w:pStyle w:val="af7"/>
        <w:numPr>
          <w:ilvl w:val="0"/>
          <w:numId w:val="29"/>
        </w:numPr>
        <w:ind w:left="0" w:firstLine="567"/>
        <w:rPr>
          <w:sz w:val="24"/>
        </w:rPr>
      </w:pPr>
      <w:r w:rsidRPr="003D7AB5">
        <w:rPr>
          <w:sz w:val="24"/>
        </w:rPr>
        <w:t>процессор: IntelPentium 1.5 ГГц;</w:t>
      </w:r>
    </w:p>
    <w:p w14:paraId="1F3154A9" w14:textId="77777777" w:rsidR="002652ED" w:rsidRPr="003D7AB5" w:rsidRDefault="002652ED" w:rsidP="00165DEB">
      <w:pPr>
        <w:pStyle w:val="af7"/>
        <w:numPr>
          <w:ilvl w:val="0"/>
          <w:numId w:val="29"/>
        </w:numPr>
        <w:ind w:left="0" w:firstLine="567"/>
        <w:rPr>
          <w:sz w:val="24"/>
        </w:rPr>
      </w:pPr>
      <w:r w:rsidRPr="003D7AB5">
        <w:rPr>
          <w:sz w:val="24"/>
        </w:rPr>
        <w:t>оперативная память: 2 Гб;</w:t>
      </w:r>
    </w:p>
    <w:p w14:paraId="4289A82B" w14:textId="77777777" w:rsidR="002652ED" w:rsidRPr="003D7AB5" w:rsidRDefault="002652ED" w:rsidP="00165DEB">
      <w:pPr>
        <w:pStyle w:val="af7"/>
        <w:numPr>
          <w:ilvl w:val="0"/>
          <w:numId w:val="29"/>
        </w:numPr>
        <w:ind w:left="0" w:firstLine="567"/>
        <w:rPr>
          <w:sz w:val="24"/>
        </w:rPr>
      </w:pPr>
      <w:r w:rsidRPr="003D7AB5">
        <w:rPr>
          <w:sz w:val="24"/>
        </w:rPr>
        <w:t>жесткий диск: 80 Гб;</w:t>
      </w:r>
    </w:p>
    <w:p w14:paraId="36054C1E" w14:textId="77777777" w:rsidR="002652ED" w:rsidRPr="003D7AB5" w:rsidRDefault="002652ED" w:rsidP="00165DEB">
      <w:pPr>
        <w:pStyle w:val="af7"/>
        <w:numPr>
          <w:ilvl w:val="0"/>
          <w:numId w:val="29"/>
        </w:numPr>
        <w:ind w:left="0" w:firstLine="567"/>
        <w:rPr>
          <w:sz w:val="24"/>
        </w:rPr>
      </w:pPr>
      <w:r w:rsidRPr="003D7AB5">
        <w:rPr>
          <w:sz w:val="24"/>
        </w:rPr>
        <w:t>сетевой адаптер: 100 Мбит.</w:t>
      </w:r>
    </w:p>
    <w:p w14:paraId="0445F438" w14:textId="037507BB" w:rsidR="000A71D5" w:rsidRPr="003D7AB5" w:rsidRDefault="001A5815" w:rsidP="002652ED">
      <w:pPr>
        <w:pStyle w:val="1"/>
        <w:rPr>
          <w:sz w:val="24"/>
          <w:szCs w:val="24"/>
        </w:rPr>
      </w:pPr>
      <w:bookmarkStart w:id="21" w:name="_Toc85212125"/>
      <w:r w:rsidRPr="003D7AB5">
        <w:rPr>
          <w:sz w:val="24"/>
          <w:szCs w:val="24"/>
        </w:rPr>
        <w:lastRenderedPageBreak/>
        <w:t>Подготовка</w:t>
      </w:r>
      <w:r w:rsidR="00EB25DF" w:rsidRPr="003D7AB5">
        <w:rPr>
          <w:sz w:val="24"/>
          <w:szCs w:val="24"/>
        </w:rPr>
        <w:t xml:space="preserve"> к р</w:t>
      </w:r>
      <w:r w:rsidRPr="003D7AB5">
        <w:rPr>
          <w:sz w:val="24"/>
          <w:szCs w:val="24"/>
        </w:rPr>
        <w:t>аботе</w:t>
      </w:r>
      <w:bookmarkEnd w:id="15"/>
      <w:bookmarkEnd w:id="21"/>
    </w:p>
    <w:p w14:paraId="0918AB7D" w14:textId="3E208AD5" w:rsidR="00A7539D" w:rsidRPr="003D7AB5" w:rsidRDefault="00A7539D" w:rsidP="00A7539D">
      <w:pPr>
        <w:pStyle w:val="2"/>
        <w:rPr>
          <w:sz w:val="24"/>
          <w:szCs w:val="24"/>
        </w:rPr>
      </w:pPr>
      <w:bookmarkStart w:id="22" w:name="_Toc85212126"/>
      <w:r w:rsidRPr="003D7AB5">
        <w:rPr>
          <w:sz w:val="24"/>
          <w:szCs w:val="24"/>
        </w:rPr>
        <w:t>Вход в систему</w:t>
      </w:r>
      <w:bookmarkEnd w:id="22"/>
    </w:p>
    <w:p w14:paraId="1F74DC45" w14:textId="420FC77C" w:rsidR="00A7539D" w:rsidRPr="003D7AB5" w:rsidRDefault="00A7539D" w:rsidP="00A7539D">
      <w:pPr>
        <w:pStyle w:val="af7"/>
        <w:rPr>
          <w:sz w:val="24"/>
        </w:rPr>
      </w:pPr>
      <w:r w:rsidRPr="003D7AB5">
        <w:rPr>
          <w:sz w:val="24"/>
        </w:rPr>
        <w:t>Для открытия Портала врача необходимо ввести в строке браузера адрес данного графического интерфейса. При этом в окне браузера будет загружена страница Портала врача с карточкой запрашиваемого пациента.</w:t>
      </w:r>
    </w:p>
    <w:p w14:paraId="0AB6A93E" w14:textId="310CCCCE" w:rsidR="007C1EE3" w:rsidRPr="003D7AB5" w:rsidRDefault="0086063D" w:rsidP="007C1EE3">
      <w:pPr>
        <w:pStyle w:val="2"/>
        <w:rPr>
          <w:sz w:val="24"/>
          <w:szCs w:val="24"/>
        </w:rPr>
      </w:pPr>
      <w:bookmarkStart w:id="23" w:name="_Toc429684795"/>
      <w:bookmarkStart w:id="24" w:name="_Toc85212127"/>
      <w:r w:rsidRPr="003D7AB5">
        <w:rPr>
          <w:sz w:val="24"/>
          <w:szCs w:val="24"/>
        </w:rPr>
        <w:t>Авторизация</w:t>
      </w:r>
      <w:bookmarkEnd w:id="23"/>
      <w:bookmarkEnd w:id="24"/>
    </w:p>
    <w:p w14:paraId="1F2F1ACB" w14:textId="77777777" w:rsidR="00A7539D" w:rsidRPr="003D7AB5" w:rsidRDefault="00E239FD" w:rsidP="00E239FD">
      <w:pPr>
        <w:pStyle w:val="af7"/>
        <w:rPr>
          <w:sz w:val="24"/>
        </w:rPr>
      </w:pPr>
      <w:r w:rsidRPr="003D7AB5">
        <w:rPr>
          <w:sz w:val="24"/>
        </w:rPr>
        <w:t xml:space="preserve">Авторизация в подсистеме </w:t>
      </w:r>
      <w:r w:rsidR="0039628F" w:rsidRPr="003D7AB5">
        <w:rPr>
          <w:sz w:val="24"/>
        </w:rPr>
        <w:t>«</w:t>
      </w:r>
      <w:r w:rsidR="00BA5A56" w:rsidRPr="003D7AB5">
        <w:rPr>
          <w:sz w:val="24"/>
        </w:rPr>
        <w:t>ИЭМК</w:t>
      </w:r>
      <w:r w:rsidR="0039628F" w:rsidRPr="003D7AB5">
        <w:rPr>
          <w:sz w:val="24"/>
        </w:rPr>
        <w:t>»</w:t>
      </w:r>
      <w:r w:rsidRPr="003D7AB5">
        <w:rPr>
          <w:sz w:val="24"/>
        </w:rPr>
        <w:t xml:space="preserve"> отсутствует.</w:t>
      </w:r>
    </w:p>
    <w:p w14:paraId="5ACA5BEC" w14:textId="7E7665DF" w:rsidR="00E239FD" w:rsidRPr="003D7AB5" w:rsidRDefault="00A7539D" w:rsidP="00E239FD">
      <w:pPr>
        <w:pStyle w:val="af7"/>
        <w:rPr>
          <w:sz w:val="24"/>
        </w:rPr>
      </w:pPr>
      <w:r w:rsidRPr="003D7AB5">
        <w:rPr>
          <w:sz w:val="24"/>
        </w:rPr>
        <w:t>На Портал врача пользователь попадает благодаря МИС.</w:t>
      </w:r>
    </w:p>
    <w:p w14:paraId="7288895E" w14:textId="47403BDC" w:rsidR="00101EDD" w:rsidRPr="003D7AB5" w:rsidRDefault="00101EDD" w:rsidP="002652ED">
      <w:pPr>
        <w:pStyle w:val="1"/>
        <w:rPr>
          <w:sz w:val="24"/>
          <w:szCs w:val="24"/>
        </w:rPr>
      </w:pPr>
      <w:bookmarkStart w:id="25" w:name="_Toc85212128"/>
      <w:r w:rsidRPr="003D7AB5">
        <w:rPr>
          <w:sz w:val="24"/>
          <w:szCs w:val="24"/>
        </w:rPr>
        <w:lastRenderedPageBreak/>
        <w:t>Описание операций</w:t>
      </w:r>
      <w:bookmarkEnd w:id="25"/>
    </w:p>
    <w:p w14:paraId="299555B0" w14:textId="77777777" w:rsidR="006074E9" w:rsidRPr="003D7AB5" w:rsidRDefault="006074E9" w:rsidP="006074E9">
      <w:pPr>
        <w:pStyle w:val="2"/>
        <w:rPr>
          <w:sz w:val="24"/>
          <w:szCs w:val="24"/>
        </w:rPr>
      </w:pPr>
      <w:bookmarkStart w:id="26" w:name="_Toc522798954"/>
      <w:bookmarkStart w:id="27" w:name="_Toc53137563"/>
      <w:bookmarkStart w:id="28" w:name="_Toc54042336"/>
      <w:bookmarkStart w:id="29" w:name="_Toc54042715"/>
      <w:bookmarkStart w:id="30" w:name="_Toc85212129"/>
      <w:r w:rsidRPr="003D7AB5">
        <w:rPr>
          <w:sz w:val="24"/>
          <w:szCs w:val="24"/>
        </w:rPr>
        <w:t>Описание Портала врача</w:t>
      </w:r>
      <w:bookmarkEnd w:id="26"/>
      <w:bookmarkEnd w:id="27"/>
      <w:bookmarkEnd w:id="28"/>
      <w:bookmarkEnd w:id="29"/>
      <w:bookmarkEnd w:id="30"/>
    </w:p>
    <w:p w14:paraId="61051754" w14:textId="77777777" w:rsidR="006074E9" w:rsidRPr="003D7AB5" w:rsidRDefault="006074E9" w:rsidP="006074E9">
      <w:pPr>
        <w:spacing w:line="240" w:lineRule="auto"/>
        <w:jc w:val="both"/>
      </w:pPr>
      <w:r w:rsidRPr="003D7AB5">
        <w:t xml:space="preserve">Вверху формы Портала врача расположен ее заголовок (рисунок </w:t>
      </w:r>
      <w:r w:rsidRPr="003D7AB5">
        <w:fldChar w:fldCharType="begin"/>
      </w:r>
      <w:r w:rsidRPr="003D7AB5">
        <w:instrText xml:space="preserve"> REF _Ref523233395 \h  \* MERGEFORMAT </w:instrText>
      </w:r>
      <w:r w:rsidRPr="003D7AB5">
        <w:fldChar w:fldCharType="separate"/>
      </w:r>
      <w:r w:rsidRPr="003D7AB5">
        <w:rPr>
          <w:noProof/>
        </w:rPr>
        <w:t>1</w:t>
      </w:r>
      <w:r w:rsidRPr="003D7AB5">
        <w:fldChar w:fldCharType="end"/>
      </w:r>
      <w:r w:rsidRPr="003D7AB5">
        <w:t>). Данный заголовок включает в себя:</w:t>
      </w:r>
    </w:p>
    <w:p w14:paraId="1B5CDBEB" w14:textId="77777777" w:rsidR="006074E9" w:rsidRPr="003D7AB5" w:rsidRDefault="006074E9" w:rsidP="006074E9">
      <w:pPr>
        <w:spacing w:line="240" w:lineRule="auto"/>
        <w:jc w:val="both"/>
      </w:pPr>
      <w:r w:rsidRPr="003D7AB5">
        <w:t>имя пользователя (врача);</w:t>
      </w:r>
    </w:p>
    <w:p w14:paraId="546D7726" w14:textId="77777777" w:rsidR="006074E9" w:rsidRPr="003D7AB5" w:rsidRDefault="006074E9" w:rsidP="006074E9">
      <w:pPr>
        <w:spacing w:line="240" w:lineRule="auto"/>
        <w:jc w:val="both"/>
      </w:pPr>
      <w:r w:rsidRPr="003D7AB5">
        <w:t>кнопку выхода – предназначена для завершения работы с Порталом врача.</w:t>
      </w:r>
    </w:p>
    <w:p w14:paraId="0680D02A" w14:textId="77777777" w:rsidR="006074E9" w:rsidRPr="003D7AB5" w:rsidRDefault="006074E9" w:rsidP="006074E9">
      <w:pPr>
        <w:spacing w:line="240" w:lineRule="auto"/>
        <w:jc w:val="both"/>
      </w:pPr>
    </w:p>
    <w:p w14:paraId="16BE8931" w14:textId="77777777" w:rsidR="006074E9" w:rsidRPr="003D7AB5" w:rsidRDefault="006074E9" w:rsidP="006074E9">
      <w:pPr>
        <w:spacing w:line="240" w:lineRule="auto"/>
        <w:ind w:firstLine="0"/>
        <w:jc w:val="center"/>
      </w:pPr>
      <w:r w:rsidRPr="003D7AB5">
        <w:rPr>
          <w:noProof/>
        </w:rPr>
        <w:drawing>
          <wp:inline distT="0" distB="0" distL="0" distR="0" wp14:anchorId="17CE2BF1" wp14:editId="5B7867EF">
            <wp:extent cx="6080166" cy="551180"/>
            <wp:effectExtent l="0" t="0" r="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1737" cy="554042"/>
                    </a:xfrm>
                    <a:prstGeom prst="rect">
                      <a:avLst/>
                    </a:prstGeom>
                  </pic:spPr>
                </pic:pic>
              </a:graphicData>
            </a:graphic>
          </wp:inline>
        </w:drawing>
      </w:r>
    </w:p>
    <w:p w14:paraId="26A1DD8A" w14:textId="77777777" w:rsidR="006074E9" w:rsidRPr="003D7AB5" w:rsidRDefault="006074E9" w:rsidP="006074E9">
      <w:pPr>
        <w:spacing w:line="240" w:lineRule="auto"/>
        <w:ind w:firstLine="0"/>
        <w:jc w:val="center"/>
      </w:pPr>
      <w:bookmarkStart w:id="31" w:name="_Ref483322161"/>
      <w:r w:rsidRPr="003D7AB5">
        <w:t xml:space="preserve">Рисунок </w:t>
      </w:r>
      <w:bookmarkStart w:id="32" w:name="ris_1"/>
      <w:r w:rsidRPr="003D7AB5">
        <w:fldChar w:fldCharType="begin"/>
      </w:r>
      <w:r w:rsidRPr="003D7AB5">
        <w:instrText xml:space="preserve"> SEQ Рисунок \* ARABIC </w:instrText>
      </w:r>
      <w:r w:rsidRPr="003D7AB5">
        <w:fldChar w:fldCharType="separate"/>
      </w:r>
      <w:bookmarkStart w:id="33" w:name="_Ref523233395"/>
      <w:r w:rsidRPr="003D7AB5">
        <w:rPr>
          <w:noProof/>
        </w:rPr>
        <w:t>1</w:t>
      </w:r>
      <w:bookmarkEnd w:id="33"/>
      <w:r w:rsidRPr="003D7AB5">
        <w:fldChar w:fldCharType="end"/>
      </w:r>
      <w:bookmarkEnd w:id="31"/>
      <w:bookmarkEnd w:id="32"/>
      <w:r w:rsidRPr="003D7AB5">
        <w:t xml:space="preserve"> – Заголовок Портала врача</w:t>
      </w:r>
    </w:p>
    <w:p w14:paraId="2ABCCE93" w14:textId="77777777" w:rsidR="006074E9" w:rsidRPr="003D7AB5" w:rsidRDefault="006074E9" w:rsidP="006074E9">
      <w:pPr>
        <w:spacing w:line="240" w:lineRule="auto"/>
        <w:jc w:val="both"/>
      </w:pPr>
      <w:r w:rsidRPr="003D7AB5">
        <w:t>Ниже данного заголовка расположена карточка запрашиваемого пациента, отображающая его данные, хранящиеся в ИЭМК.</w:t>
      </w:r>
    </w:p>
    <w:p w14:paraId="284DB645" w14:textId="77777777" w:rsidR="006074E9" w:rsidRPr="003D7AB5" w:rsidRDefault="006074E9" w:rsidP="006074E9">
      <w:pPr>
        <w:spacing w:line="240" w:lineRule="auto"/>
        <w:jc w:val="both"/>
      </w:pPr>
      <w:r w:rsidRPr="003D7AB5">
        <w:t>Карточка пациента состоит из следующих блоков:</w:t>
      </w:r>
    </w:p>
    <w:p w14:paraId="485638E0" w14:textId="77777777" w:rsidR="006074E9" w:rsidRPr="003D7AB5" w:rsidRDefault="006074E9" w:rsidP="006074E9">
      <w:pPr>
        <w:spacing w:line="240" w:lineRule="auto"/>
        <w:jc w:val="both"/>
      </w:pPr>
      <w:r w:rsidRPr="003D7AB5">
        <w:t>«Данные пациента»;</w:t>
      </w:r>
    </w:p>
    <w:p w14:paraId="1C142D2D" w14:textId="57818524" w:rsidR="006074E9" w:rsidRPr="003D7AB5" w:rsidRDefault="005C6C02" w:rsidP="006074E9">
      <w:pPr>
        <w:spacing w:line="240" w:lineRule="auto"/>
        <w:jc w:val="both"/>
      </w:pPr>
      <w:r w:rsidRPr="003D7AB5">
        <w:t xml:space="preserve"> </w:t>
      </w:r>
      <w:r w:rsidR="006074E9" w:rsidRPr="003D7AB5">
        <w:t>«Календарь обращений»;</w:t>
      </w:r>
    </w:p>
    <w:p w14:paraId="4D15EA85" w14:textId="77777777" w:rsidR="006074E9" w:rsidRPr="003D7AB5" w:rsidRDefault="006074E9" w:rsidP="006074E9">
      <w:pPr>
        <w:spacing w:line="240" w:lineRule="auto"/>
        <w:jc w:val="both"/>
      </w:pPr>
      <w:r w:rsidRPr="003D7AB5">
        <w:t>«Интегрированная медицинская карта»;</w:t>
      </w:r>
    </w:p>
    <w:p w14:paraId="5CD2BB9E" w14:textId="78C188DA" w:rsidR="006074E9" w:rsidRPr="003D7AB5" w:rsidRDefault="006074E9" w:rsidP="006074E9">
      <w:pPr>
        <w:spacing w:line="240" w:lineRule="auto"/>
        <w:jc w:val="both"/>
      </w:pPr>
      <w:r w:rsidRPr="003D7AB5">
        <w:t>«Заболевания»;</w:t>
      </w:r>
    </w:p>
    <w:p w14:paraId="33AC0C81" w14:textId="4810E7E4" w:rsidR="00574B89" w:rsidRPr="003D7AB5" w:rsidRDefault="00574B89" w:rsidP="00574B89">
      <w:pPr>
        <w:spacing w:line="240" w:lineRule="auto"/>
        <w:jc w:val="both"/>
      </w:pPr>
      <w:r w:rsidRPr="003D7AB5">
        <w:t>«Операции пациента»;</w:t>
      </w:r>
    </w:p>
    <w:p w14:paraId="4AA7C830" w14:textId="3DAC8CE0" w:rsidR="006074E9" w:rsidRPr="003D7AB5" w:rsidRDefault="00574B89" w:rsidP="006074E9">
      <w:pPr>
        <w:spacing w:line="240" w:lineRule="auto"/>
        <w:jc w:val="both"/>
      </w:pPr>
      <w:r w:rsidRPr="003D7AB5">
        <w:t xml:space="preserve"> </w:t>
      </w:r>
      <w:r w:rsidR="006074E9" w:rsidRPr="003D7AB5">
        <w:t>«Аллергии».</w:t>
      </w:r>
    </w:p>
    <w:p w14:paraId="21B7A830" w14:textId="77777777" w:rsidR="006074E9" w:rsidRPr="003D7AB5" w:rsidRDefault="006074E9" w:rsidP="006074E9">
      <w:pPr>
        <w:pStyle w:val="2"/>
        <w:rPr>
          <w:sz w:val="24"/>
          <w:szCs w:val="24"/>
        </w:rPr>
      </w:pPr>
      <w:bookmarkStart w:id="34" w:name="_Toc522798955"/>
      <w:bookmarkStart w:id="35" w:name="_Toc53137564"/>
      <w:bookmarkStart w:id="36" w:name="_Toc54042337"/>
      <w:bookmarkStart w:id="37" w:name="_Toc54042716"/>
      <w:bookmarkStart w:id="38" w:name="_Toc85212130"/>
      <w:r w:rsidRPr="003D7AB5">
        <w:rPr>
          <w:sz w:val="24"/>
          <w:szCs w:val="24"/>
        </w:rPr>
        <w:t>Данные пациента</w:t>
      </w:r>
      <w:bookmarkEnd w:id="34"/>
      <w:bookmarkEnd w:id="35"/>
      <w:bookmarkEnd w:id="36"/>
      <w:bookmarkEnd w:id="37"/>
      <w:bookmarkEnd w:id="38"/>
    </w:p>
    <w:p w14:paraId="1DBC0F9C" w14:textId="77777777" w:rsidR="006074E9" w:rsidRPr="003D7AB5" w:rsidRDefault="006074E9" w:rsidP="006074E9">
      <w:pPr>
        <w:spacing w:line="240" w:lineRule="auto"/>
        <w:jc w:val="both"/>
      </w:pPr>
      <w:r w:rsidRPr="003D7AB5">
        <w:t xml:space="preserve">В блоке с данными пациента отображаются имя запрашиваемого пациента, а также другие его данные: пол, возраст, дата рождения, в случае наличия – данные о документах пациента и его адреса (рисунок </w:t>
      </w:r>
      <w:r w:rsidRPr="003D7AB5">
        <w:fldChar w:fldCharType="begin"/>
      </w:r>
      <w:r w:rsidRPr="003D7AB5">
        <w:instrText xml:space="preserve"> REF _Ref523233411 \h  \* MERGEFORMAT </w:instrText>
      </w:r>
      <w:r w:rsidRPr="003D7AB5">
        <w:fldChar w:fldCharType="separate"/>
      </w:r>
      <w:r w:rsidRPr="003D7AB5">
        <w:rPr>
          <w:noProof/>
        </w:rPr>
        <w:t>2</w:t>
      </w:r>
      <w:r w:rsidRPr="003D7AB5">
        <w:fldChar w:fldCharType="end"/>
      </w:r>
      <w:r w:rsidRPr="003D7AB5">
        <w:t xml:space="preserve">). </w:t>
      </w:r>
    </w:p>
    <w:p w14:paraId="52AF82CD" w14:textId="77777777" w:rsidR="006074E9" w:rsidRPr="003D7AB5" w:rsidRDefault="006074E9" w:rsidP="006074E9">
      <w:pPr>
        <w:spacing w:line="240" w:lineRule="auto"/>
        <w:ind w:firstLine="0"/>
        <w:jc w:val="center"/>
      </w:pPr>
      <w:r w:rsidRPr="003D7AB5">
        <w:rPr>
          <w:noProof/>
        </w:rPr>
        <w:drawing>
          <wp:inline distT="0" distB="0" distL="0" distR="0" wp14:anchorId="35381C2F" wp14:editId="449E012E">
            <wp:extent cx="4367447" cy="22731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23 13_39_29-6.png"/>
                    <pic:cNvPicPr/>
                  </pic:nvPicPr>
                  <pic:blipFill>
                    <a:blip r:embed="rId9">
                      <a:extLst>
                        <a:ext uri="{28A0092B-C50C-407E-A947-70E740481C1C}">
                          <a14:useLocalDpi xmlns:a14="http://schemas.microsoft.com/office/drawing/2010/main" val="0"/>
                        </a:ext>
                      </a:extLst>
                    </a:blip>
                    <a:stretch>
                      <a:fillRect/>
                    </a:stretch>
                  </pic:blipFill>
                  <pic:spPr>
                    <a:xfrm>
                      <a:off x="0" y="0"/>
                      <a:ext cx="4411647" cy="2296163"/>
                    </a:xfrm>
                    <a:prstGeom prst="rect">
                      <a:avLst/>
                    </a:prstGeom>
                  </pic:spPr>
                </pic:pic>
              </a:graphicData>
            </a:graphic>
          </wp:inline>
        </w:drawing>
      </w:r>
    </w:p>
    <w:p w14:paraId="3239D5FB" w14:textId="77777777" w:rsidR="006074E9" w:rsidRPr="003D7AB5" w:rsidRDefault="006074E9" w:rsidP="006074E9">
      <w:pPr>
        <w:spacing w:line="240" w:lineRule="auto"/>
        <w:ind w:firstLine="0"/>
        <w:jc w:val="center"/>
      </w:pPr>
      <w:r w:rsidRPr="003D7AB5">
        <w:t xml:space="preserve">Рисунок </w:t>
      </w:r>
      <w:fldSimple w:instr=" SEQ Рисунок \* ARABIC ">
        <w:bookmarkStart w:id="39" w:name="_Ref523233411"/>
        <w:r w:rsidRPr="003D7AB5">
          <w:rPr>
            <w:noProof/>
          </w:rPr>
          <w:t>2</w:t>
        </w:r>
        <w:bookmarkEnd w:id="39"/>
      </w:fldSimple>
      <w:r w:rsidRPr="003D7AB5">
        <w:t xml:space="preserve"> – Блок «Данные пациента»</w:t>
      </w:r>
    </w:p>
    <w:p w14:paraId="6FD2BA0C" w14:textId="77777777" w:rsidR="006074E9" w:rsidRPr="003D7AB5" w:rsidRDefault="006074E9" w:rsidP="006074E9">
      <w:pPr>
        <w:spacing w:line="240" w:lineRule="auto"/>
        <w:jc w:val="both"/>
      </w:pPr>
    </w:p>
    <w:p w14:paraId="02386396" w14:textId="77777777" w:rsidR="006074E9" w:rsidRPr="003D7AB5" w:rsidRDefault="006074E9" w:rsidP="006074E9">
      <w:pPr>
        <w:spacing w:line="240" w:lineRule="auto"/>
        <w:jc w:val="both"/>
      </w:pPr>
    </w:p>
    <w:p w14:paraId="48512378" w14:textId="317BE0E6" w:rsidR="006074E9" w:rsidRPr="003D7AB5" w:rsidRDefault="006074E9" w:rsidP="006074E9">
      <w:pPr>
        <w:spacing w:line="240" w:lineRule="auto"/>
        <w:jc w:val="both"/>
      </w:pPr>
      <w:r w:rsidRPr="003D7AB5">
        <w:t>Для просмотра подробных данных о документах и адресах пациента необходимо нажать на строку «Подробнее». После нажатия будет развернут дополнительный блок с</w:t>
      </w:r>
      <w:r w:rsidR="003D7AB5">
        <w:t> </w:t>
      </w:r>
      <w:r w:rsidRPr="003D7AB5">
        <w:t>полными данными пациента.</w:t>
      </w:r>
    </w:p>
    <w:p w14:paraId="58F64B58" w14:textId="77777777" w:rsidR="006074E9" w:rsidRPr="003D7AB5" w:rsidRDefault="006074E9" w:rsidP="006074E9">
      <w:pPr>
        <w:pStyle w:val="2"/>
        <w:rPr>
          <w:sz w:val="24"/>
          <w:szCs w:val="24"/>
        </w:rPr>
      </w:pPr>
      <w:bookmarkStart w:id="40" w:name="_Toc522798957"/>
      <w:bookmarkStart w:id="41" w:name="_Toc53137566"/>
      <w:bookmarkStart w:id="42" w:name="_Toc54042339"/>
      <w:bookmarkStart w:id="43" w:name="_Toc54042718"/>
      <w:bookmarkStart w:id="44" w:name="_Toc85212131"/>
      <w:r w:rsidRPr="003D7AB5">
        <w:rPr>
          <w:sz w:val="24"/>
          <w:szCs w:val="24"/>
        </w:rPr>
        <w:t>Календарь обращений</w:t>
      </w:r>
      <w:bookmarkEnd w:id="40"/>
      <w:bookmarkEnd w:id="41"/>
      <w:bookmarkEnd w:id="42"/>
      <w:bookmarkEnd w:id="43"/>
      <w:bookmarkEnd w:id="44"/>
    </w:p>
    <w:p w14:paraId="7BB56042" w14:textId="02403492" w:rsidR="006074E9" w:rsidRPr="003D7AB5" w:rsidRDefault="006074E9" w:rsidP="006074E9">
      <w:pPr>
        <w:pStyle w:val="af7"/>
        <w:rPr>
          <w:sz w:val="24"/>
        </w:rPr>
      </w:pPr>
      <w:r w:rsidRPr="003D7AB5">
        <w:rPr>
          <w:sz w:val="24"/>
        </w:rPr>
        <w:t>Календарь обращений отображается в правой части карточки пациента и содержит в</w:t>
      </w:r>
      <w:r w:rsidR="003D7AB5">
        <w:rPr>
          <w:sz w:val="24"/>
        </w:rPr>
        <w:t> </w:t>
      </w:r>
      <w:r w:rsidRPr="003D7AB5">
        <w:rPr>
          <w:sz w:val="24"/>
        </w:rPr>
        <w:t>себе сводную информацию о количестве, типах и датах обращений пациента за</w:t>
      </w:r>
      <w:r w:rsidR="003D7AB5">
        <w:rPr>
          <w:sz w:val="24"/>
        </w:rPr>
        <w:t> </w:t>
      </w:r>
      <w:r w:rsidRPr="003D7AB5">
        <w:rPr>
          <w:sz w:val="24"/>
        </w:rPr>
        <w:t xml:space="preserve">медицинской помощью за определенный промежуток времени. По умолчанию промежуток составляет пять календарных лет (рисунок </w:t>
      </w:r>
      <w:r w:rsidR="005C6C02" w:rsidRPr="003D7AB5">
        <w:rPr>
          <w:sz w:val="24"/>
        </w:rPr>
        <w:t>3</w:t>
      </w:r>
      <w:r w:rsidRPr="003D7AB5">
        <w:rPr>
          <w:sz w:val="24"/>
        </w:rPr>
        <w:t>).</w:t>
      </w:r>
    </w:p>
    <w:p w14:paraId="783AB664" w14:textId="77777777" w:rsidR="006074E9" w:rsidRPr="003D7AB5" w:rsidRDefault="006074E9" w:rsidP="006074E9">
      <w:pPr>
        <w:pStyle w:val="af7"/>
        <w:jc w:val="center"/>
        <w:rPr>
          <w:sz w:val="24"/>
        </w:rPr>
      </w:pPr>
      <w:r w:rsidRPr="003D7AB5">
        <w:rPr>
          <w:noProof/>
        </w:rPr>
        <w:lastRenderedPageBreak/>
        <w:drawing>
          <wp:inline distT="0" distB="0" distL="0" distR="0" wp14:anchorId="5EBE95AA" wp14:editId="5080781E">
            <wp:extent cx="5457825" cy="405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7825" cy="4057650"/>
                    </a:xfrm>
                    <a:prstGeom prst="rect">
                      <a:avLst/>
                    </a:prstGeom>
                  </pic:spPr>
                </pic:pic>
              </a:graphicData>
            </a:graphic>
          </wp:inline>
        </w:drawing>
      </w:r>
    </w:p>
    <w:p w14:paraId="7F740240" w14:textId="77777777" w:rsidR="006074E9" w:rsidRPr="003D7AB5" w:rsidRDefault="006074E9" w:rsidP="006074E9">
      <w:pPr>
        <w:pStyle w:val="af7"/>
        <w:ind w:firstLine="0"/>
        <w:jc w:val="center"/>
        <w:rPr>
          <w:sz w:val="24"/>
        </w:rPr>
      </w:pPr>
    </w:p>
    <w:p w14:paraId="20874F0F" w14:textId="526AAD7F" w:rsidR="006074E9" w:rsidRPr="003D7AB5" w:rsidRDefault="006074E9" w:rsidP="006074E9">
      <w:pPr>
        <w:pStyle w:val="af7"/>
        <w:ind w:firstLine="0"/>
        <w:jc w:val="center"/>
        <w:rPr>
          <w:sz w:val="24"/>
        </w:rPr>
      </w:pPr>
      <w:r w:rsidRPr="003D7AB5">
        <w:rPr>
          <w:sz w:val="24"/>
        </w:rPr>
        <w:t xml:space="preserve">Рисунок </w:t>
      </w:r>
      <w:r w:rsidR="005C6C02" w:rsidRPr="003D7AB5">
        <w:rPr>
          <w:sz w:val="24"/>
        </w:rPr>
        <w:t>3</w:t>
      </w:r>
      <w:r w:rsidRPr="003D7AB5">
        <w:rPr>
          <w:sz w:val="24"/>
        </w:rPr>
        <w:t xml:space="preserve"> – Календарь обращений</w:t>
      </w:r>
    </w:p>
    <w:p w14:paraId="01F0A508" w14:textId="77777777" w:rsidR="006074E9" w:rsidRPr="003D7AB5" w:rsidRDefault="006074E9" w:rsidP="006074E9">
      <w:pPr>
        <w:pStyle w:val="2"/>
        <w:rPr>
          <w:sz w:val="24"/>
          <w:szCs w:val="24"/>
        </w:rPr>
      </w:pPr>
      <w:bookmarkStart w:id="45" w:name="_Toc54042340"/>
      <w:bookmarkStart w:id="46" w:name="_Toc54042719"/>
      <w:bookmarkStart w:id="47" w:name="_Toc85212132"/>
      <w:r w:rsidRPr="003D7AB5">
        <w:rPr>
          <w:sz w:val="24"/>
          <w:szCs w:val="24"/>
        </w:rPr>
        <w:t>Интегрированная медицинская карта</w:t>
      </w:r>
      <w:bookmarkEnd w:id="45"/>
      <w:bookmarkEnd w:id="46"/>
      <w:bookmarkEnd w:id="47"/>
    </w:p>
    <w:p w14:paraId="07F7C853" w14:textId="3BECD764" w:rsidR="006074E9" w:rsidRPr="003D7AB5" w:rsidRDefault="006074E9" w:rsidP="006074E9">
      <w:pPr>
        <w:spacing w:line="240" w:lineRule="auto"/>
        <w:jc w:val="both"/>
      </w:pPr>
      <w:r w:rsidRPr="003D7AB5">
        <w:t xml:space="preserve">Ниже календаря обращений расположена Интегрированная медицинская карта пациента (рисунок </w:t>
      </w:r>
      <w:r w:rsidR="005C6C02" w:rsidRPr="003D7AB5">
        <w:t>4</w:t>
      </w:r>
      <w:r w:rsidRPr="003D7AB5">
        <w:t xml:space="preserve">). </w:t>
      </w:r>
    </w:p>
    <w:p w14:paraId="47CCD645" w14:textId="77777777" w:rsidR="006074E9" w:rsidRPr="003D7AB5" w:rsidRDefault="006074E9" w:rsidP="006074E9">
      <w:pPr>
        <w:spacing w:line="240" w:lineRule="auto"/>
        <w:jc w:val="both"/>
      </w:pPr>
      <w:r w:rsidRPr="003D7AB5">
        <w:t xml:space="preserve">Данный блок включает в себя следующие элементы: </w:t>
      </w:r>
    </w:p>
    <w:p w14:paraId="1844F5CB" w14:textId="77777777" w:rsidR="006074E9" w:rsidRPr="003D7AB5" w:rsidRDefault="006074E9" w:rsidP="006074E9">
      <w:pPr>
        <w:spacing w:line="240" w:lineRule="auto"/>
        <w:jc w:val="both"/>
      </w:pPr>
      <w:r w:rsidRPr="003D7AB5">
        <w:t>фильтр случаев обращения по документам;</w:t>
      </w:r>
    </w:p>
    <w:p w14:paraId="2896240C" w14:textId="77777777" w:rsidR="006074E9" w:rsidRPr="003D7AB5" w:rsidRDefault="006074E9" w:rsidP="006074E9">
      <w:pPr>
        <w:spacing w:line="240" w:lineRule="auto"/>
        <w:jc w:val="both"/>
      </w:pPr>
      <w:r w:rsidRPr="003D7AB5">
        <w:t>счетчик отображенных случаев;</w:t>
      </w:r>
    </w:p>
    <w:p w14:paraId="22F195C9" w14:textId="77777777" w:rsidR="006074E9" w:rsidRPr="003D7AB5" w:rsidRDefault="006074E9" w:rsidP="006074E9">
      <w:pPr>
        <w:spacing w:line="240" w:lineRule="auto"/>
        <w:jc w:val="both"/>
      </w:pPr>
      <w:r w:rsidRPr="003D7AB5">
        <w:t>область просмотра случаев.</w:t>
      </w:r>
    </w:p>
    <w:p w14:paraId="290C070E" w14:textId="77777777" w:rsidR="006074E9" w:rsidRPr="003D7AB5" w:rsidRDefault="006074E9" w:rsidP="006074E9">
      <w:pPr>
        <w:spacing w:line="240" w:lineRule="auto"/>
        <w:jc w:val="both"/>
      </w:pPr>
    </w:p>
    <w:p w14:paraId="4D775F0E" w14:textId="77777777" w:rsidR="006074E9" w:rsidRPr="003D7AB5" w:rsidRDefault="006074E9" w:rsidP="006074E9">
      <w:pPr>
        <w:spacing w:line="240" w:lineRule="auto"/>
        <w:jc w:val="center"/>
      </w:pPr>
      <w:r w:rsidRPr="003D7AB5">
        <w:rPr>
          <w:noProof/>
        </w:rPr>
        <w:lastRenderedPageBreak/>
        <w:drawing>
          <wp:inline distT="0" distB="0" distL="0" distR="0" wp14:anchorId="6B8CFD2C" wp14:editId="1AD97EDE">
            <wp:extent cx="4381500" cy="3771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1500" cy="3771900"/>
                    </a:xfrm>
                    <a:prstGeom prst="rect">
                      <a:avLst/>
                    </a:prstGeom>
                  </pic:spPr>
                </pic:pic>
              </a:graphicData>
            </a:graphic>
          </wp:inline>
        </w:drawing>
      </w:r>
    </w:p>
    <w:p w14:paraId="4B69C5C4" w14:textId="633FB759" w:rsidR="006074E9" w:rsidRPr="003D7AB5" w:rsidRDefault="006074E9" w:rsidP="006074E9">
      <w:pPr>
        <w:spacing w:line="240" w:lineRule="auto"/>
        <w:ind w:firstLine="0"/>
        <w:jc w:val="center"/>
      </w:pPr>
      <w:r w:rsidRPr="003D7AB5">
        <w:t xml:space="preserve">Рисунок </w:t>
      </w:r>
      <w:r w:rsidR="005C6C02" w:rsidRPr="003D7AB5">
        <w:t>4</w:t>
      </w:r>
      <w:r w:rsidRPr="003D7AB5">
        <w:t xml:space="preserve"> – Интегрированная медицинская карта</w:t>
      </w:r>
    </w:p>
    <w:p w14:paraId="33D4BC1B" w14:textId="77777777" w:rsidR="006074E9" w:rsidRPr="003D7AB5" w:rsidRDefault="006074E9" w:rsidP="006074E9">
      <w:pPr>
        <w:pStyle w:val="3"/>
        <w:rPr>
          <w:sz w:val="24"/>
          <w:szCs w:val="24"/>
        </w:rPr>
      </w:pPr>
      <w:bookmarkStart w:id="48" w:name="_Toc522798959"/>
      <w:bookmarkStart w:id="49" w:name="_Toc53137568"/>
      <w:bookmarkStart w:id="50" w:name="_Toc54042341"/>
      <w:bookmarkStart w:id="51" w:name="_Toc54042720"/>
      <w:bookmarkStart w:id="52" w:name="_Toc85212133"/>
      <w:r w:rsidRPr="003D7AB5">
        <w:rPr>
          <w:sz w:val="24"/>
          <w:szCs w:val="24"/>
        </w:rPr>
        <w:t>Область просмотра случаев</w:t>
      </w:r>
      <w:bookmarkEnd w:id="48"/>
      <w:bookmarkEnd w:id="49"/>
      <w:bookmarkEnd w:id="50"/>
      <w:bookmarkEnd w:id="51"/>
      <w:bookmarkEnd w:id="52"/>
    </w:p>
    <w:p w14:paraId="034131BA" w14:textId="693C9FD7" w:rsidR="006074E9" w:rsidRPr="003D7AB5" w:rsidRDefault="006074E9" w:rsidP="006074E9">
      <w:pPr>
        <w:spacing w:line="240" w:lineRule="auto"/>
        <w:jc w:val="both"/>
      </w:pPr>
      <w:r w:rsidRPr="003D7AB5">
        <w:t xml:space="preserve">Область просмотра случаев располагается в блоке «Интегрированная медицинская карта» и отображает все случаи обращения пациента, имеющиеся в ИЭМК. По умолчанию на странице загружаются данные о случаях обращения, зафиксированных в текущем календарном году. Для загрузки случаев обращения пациента за предыдущие годы внизу блока «Интегрированная медицинская карта» расположена кнопка «Показать еще </w:t>
      </w:r>
      <w:r w:rsidRPr="003D7AB5">
        <w:rPr>
          <w:lang w:val="en-US"/>
        </w:rPr>
        <w:t>n</w:t>
      </w:r>
      <w:r w:rsidR="003D7AB5">
        <w:t> </w:t>
      </w:r>
      <w:r w:rsidRPr="003D7AB5">
        <w:t xml:space="preserve">обращений». </w:t>
      </w:r>
    </w:p>
    <w:p w14:paraId="771D5ED8" w14:textId="5950EC34" w:rsidR="006074E9" w:rsidRPr="003D7AB5" w:rsidRDefault="006074E9" w:rsidP="006074E9">
      <w:pPr>
        <w:spacing w:line="240" w:lineRule="auto"/>
        <w:jc w:val="both"/>
      </w:pPr>
      <w:r w:rsidRPr="003D7AB5">
        <w:t xml:space="preserve">Данные каждого случая отображаются в отдельном небольшом блоке информации (рисунок </w:t>
      </w:r>
      <w:r w:rsidR="005C6C02" w:rsidRPr="003D7AB5">
        <w:t>5</w:t>
      </w:r>
      <w:r w:rsidRPr="003D7AB5">
        <w:t xml:space="preserve">). </w:t>
      </w:r>
    </w:p>
    <w:p w14:paraId="3CCC801A" w14:textId="77777777" w:rsidR="006074E9" w:rsidRPr="003D7AB5" w:rsidRDefault="006074E9" w:rsidP="006074E9">
      <w:pPr>
        <w:spacing w:line="240" w:lineRule="auto"/>
        <w:jc w:val="center"/>
      </w:pPr>
      <w:r w:rsidRPr="003D7AB5">
        <w:rPr>
          <w:noProof/>
        </w:rPr>
        <w:drawing>
          <wp:inline distT="0" distB="0" distL="0" distR="0" wp14:anchorId="24E4C41F" wp14:editId="774498F3">
            <wp:extent cx="4238625" cy="27813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8625" cy="2781300"/>
                    </a:xfrm>
                    <a:prstGeom prst="rect">
                      <a:avLst/>
                    </a:prstGeom>
                  </pic:spPr>
                </pic:pic>
              </a:graphicData>
            </a:graphic>
          </wp:inline>
        </w:drawing>
      </w:r>
    </w:p>
    <w:p w14:paraId="0C5B4B20" w14:textId="77777777" w:rsidR="006074E9" w:rsidRPr="003D7AB5" w:rsidRDefault="006074E9" w:rsidP="006074E9">
      <w:pPr>
        <w:spacing w:line="240" w:lineRule="auto"/>
        <w:ind w:firstLine="0"/>
        <w:jc w:val="center"/>
      </w:pPr>
    </w:p>
    <w:p w14:paraId="255DD0C3" w14:textId="76D0E011" w:rsidR="006074E9" w:rsidRPr="003D7AB5" w:rsidRDefault="006074E9" w:rsidP="006074E9">
      <w:pPr>
        <w:spacing w:line="240" w:lineRule="auto"/>
        <w:ind w:firstLine="0"/>
        <w:jc w:val="center"/>
      </w:pPr>
      <w:r w:rsidRPr="003D7AB5">
        <w:t xml:space="preserve">Рисунок </w:t>
      </w:r>
      <w:r w:rsidR="005C6C02" w:rsidRPr="003D7AB5">
        <w:t>5</w:t>
      </w:r>
      <w:r w:rsidRPr="003D7AB5">
        <w:t xml:space="preserve"> – Случай обращения пациента</w:t>
      </w:r>
    </w:p>
    <w:p w14:paraId="1B1E7CEB" w14:textId="77777777" w:rsidR="006074E9" w:rsidRPr="003D7AB5" w:rsidRDefault="006074E9" w:rsidP="006074E9">
      <w:pPr>
        <w:keepNext/>
        <w:spacing w:line="240" w:lineRule="auto"/>
        <w:jc w:val="both"/>
      </w:pPr>
      <w:r w:rsidRPr="003D7AB5">
        <w:t>Каждый блок случая обращения содержит в себе следующие данные:</w:t>
      </w:r>
    </w:p>
    <w:p w14:paraId="7BAB000F" w14:textId="77777777" w:rsidR="006074E9" w:rsidRPr="003D7AB5" w:rsidRDefault="006074E9" w:rsidP="006074E9">
      <w:pPr>
        <w:spacing w:line="240" w:lineRule="auto"/>
        <w:jc w:val="both"/>
      </w:pPr>
      <w:r w:rsidRPr="003D7AB5">
        <w:t>иконка типа события (амбулаторный СМО, стационарный СМО, диспансеризация, вызов скорой помощи;</w:t>
      </w:r>
    </w:p>
    <w:p w14:paraId="6A2E4498" w14:textId="77777777" w:rsidR="006074E9" w:rsidRPr="003D7AB5" w:rsidRDefault="006074E9" w:rsidP="006074E9">
      <w:pPr>
        <w:spacing w:line="240" w:lineRule="auto"/>
        <w:jc w:val="both"/>
      </w:pPr>
      <w:r w:rsidRPr="003D7AB5">
        <w:lastRenderedPageBreak/>
        <w:t>сведения о периоде обращения и его продолжительности;</w:t>
      </w:r>
    </w:p>
    <w:p w14:paraId="0C0A72E2" w14:textId="77777777" w:rsidR="006074E9" w:rsidRPr="003D7AB5" w:rsidRDefault="006074E9" w:rsidP="006074E9">
      <w:pPr>
        <w:spacing w:line="240" w:lineRule="auto"/>
        <w:jc w:val="both"/>
      </w:pPr>
      <w:r w:rsidRPr="003D7AB5">
        <w:t>наименование медицинской организации;</w:t>
      </w:r>
    </w:p>
    <w:p w14:paraId="07E5FEA7" w14:textId="77777777" w:rsidR="006074E9" w:rsidRPr="003D7AB5" w:rsidRDefault="006074E9" w:rsidP="006074E9">
      <w:pPr>
        <w:spacing w:line="240" w:lineRule="auto"/>
        <w:jc w:val="both"/>
      </w:pPr>
      <w:r w:rsidRPr="003D7AB5">
        <w:t>профиль обращения;</w:t>
      </w:r>
    </w:p>
    <w:p w14:paraId="1D670923" w14:textId="77777777" w:rsidR="006074E9" w:rsidRPr="003D7AB5" w:rsidRDefault="006074E9" w:rsidP="006074E9">
      <w:pPr>
        <w:spacing w:line="240" w:lineRule="auto"/>
        <w:jc w:val="both"/>
      </w:pPr>
      <w:r w:rsidRPr="003D7AB5">
        <w:t>диагноз (опционально);</w:t>
      </w:r>
    </w:p>
    <w:p w14:paraId="14D64D99" w14:textId="77777777" w:rsidR="006074E9" w:rsidRPr="003D7AB5" w:rsidRDefault="006074E9" w:rsidP="006074E9">
      <w:pPr>
        <w:spacing w:line="240" w:lineRule="auto"/>
        <w:jc w:val="both"/>
      </w:pPr>
      <w:r w:rsidRPr="003D7AB5">
        <w:t>список документов (опционально).</w:t>
      </w:r>
    </w:p>
    <w:p w14:paraId="7C6B9DCD" w14:textId="77777777" w:rsidR="006074E9" w:rsidRPr="003D7AB5" w:rsidRDefault="006074E9" w:rsidP="006074E9">
      <w:pPr>
        <w:spacing w:line="240" w:lineRule="auto"/>
        <w:jc w:val="both"/>
      </w:pPr>
      <w:r w:rsidRPr="003D7AB5">
        <w:t xml:space="preserve">Порядок работы со списком документов описан в разделе </w:t>
      </w:r>
      <w:r w:rsidRPr="003D7AB5">
        <w:fldChar w:fldCharType="begin"/>
      </w:r>
      <w:r w:rsidRPr="003D7AB5">
        <w:instrText xml:space="preserve"> REF _Ref523234221 \n \h  \* MERGEFORMAT </w:instrText>
      </w:r>
      <w:r w:rsidRPr="003D7AB5">
        <w:fldChar w:fldCharType="separate"/>
      </w:r>
      <w:r w:rsidRPr="003D7AB5">
        <w:t>4.6</w:t>
      </w:r>
      <w:r w:rsidRPr="003D7AB5">
        <w:fldChar w:fldCharType="end"/>
      </w:r>
      <w:r w:rsidRPr="003D7AB5">
        <w:t xml:space="preserve"> настоящего документа.</w:t>
      </w:r>
    </w:p>
    <w:p w14:paraId="4791BCA8" w14:textId="77777777" w:rsidR="006074E9" w:rsidRPr="003D7AB5" w:rsidRDefault="006074E9" w:rsidP="006074E9">
      <w:pPr>
        <w:pStyle w:val="3"/>
        <w:rPr>
          <w:sz w:val="24"/>
          <w:szCs w:val="24"/>
        </w:rPr>
      </w:pPr>
      <w:bookmarkStart w:id="53" w:name="_Toc522798960"/>
      <w:bookmarkStart w:id="54" w:name="_Toc53137569"/>
      <w:bookmarkStart w:id="55" w:name="_Toc54042342"/>
      <w:bookmarkStart w:id="56" w:name="_Toc54042721"/>
      <w:bookmarkStart w:id="57" w:name="_Toc85212134"/>
      <w:r w:rsidRPr="003D7AB5">
        <w:rPr>
          <w:sz w:val="24"/>
          <w:szCs w:val="24"/>
        </w:rPr>
        <w:t>Счетчик отображенных случаев</w:t>
      </w:r>
      <w:bookmarkEnd w:id="53"/>
      <w:bookmarkEnd w:id="54"/>
      <w:bookmarkEnd w:id="55"/>
      <w:bookmarkEnd w:id="56"/>
      <w:bookmarkEnd w:id="57"/>
      <w:r w:rsidRPr="003D7AB5">
        <w:rPr>
          <w:sz w:val="24"/>
          <w:szCs w:val="24"/>
        </w:rPr>
        <w:t xml:space="preserve"> </w:t>
      </w:r>
    </w:p>
    <w:p w14:paraId="3CFF442F" w14:textId="2EC45192" w:rsidR="006074E9" w:rsidRPr="003D7AB5" w:rsidRDefault="006074E9" w:rsidP="006074E9">
      <w:pPr>
        <w:spacing w:line="240" w:lineRule="auto"/>
        <w:jc w:val="both"/>
      </w:pPr>
      <w:r w:rsidRPr="003D7AB5">
        <w:t>Счетчик отображенных случаев предназначен для отображения и сравнения общего количества случаев у пациента и количества случаев, на данный момент отображенных в</w:t>
      </w:r>
      <w:r w:rsidR="003D7AB5">
        <w:t> </w:t>
      </w:r>
      <w:r w:rsidRPr="003D7AB5">
        <w:t>Блоке Интегрированная медицинская карта</w:t>
      </w:r>
      <w:r w:rsidR="00993A93" w:rsidRPr="003D7AB5">
        <w:t xml:space="preserve"> </w:t>
      </w:r>
      <w:r w:rsidRPr="003D7AB5">
        <w:t xml:space="preserve">пациента. </w:t>
      </w:r>
    </w:p>
    <w:p w14:paraId="27E7A009" w14:textId="77777777" w:rsidR="006074E9" w:rsidRPr="003D7AB5" w:rsidRDefault="006074E9" w:rsidP="006074E9">
      <w:pPr>
        <w:spacing w:line="240" w:lineRule="auto"/>
        <w:jc w:val="both"/>
      </w:pPr>
      <w:r w:rsidRPr="003D7AB5">
        <w:t>При этом, если включен какой-либо тип фильтрации случаев, то счетчик будет считать максимальным количеством случаев то, которое совпадает с количеством случаев, соответствующее включенному фильтру.</w:t>
      </w:r>
    </w:p>
    <w:p w14:paraId="7BF32E64" w14:textId="77777777" w:rsidR="006074E9" w:rsidRPr="003D7AB5" w:rsidRDefault="006074E9" w:rsidP="006074E9">
      <w:pPr>
        <w:pStyle w:val="3"/>
        <w:rPr>
          <w:sz w:val="24"/>
          <w:szCs w:val="24"/>
        </w:rPr>
      </w:pPr>
      <w:bookmarkStart w:id="58" w:name="_Toc522798961"/>
      <w:bookmarkStart w:id="59" w:name="_Toc53137570"/>
      <w:bookmarkStart w:id="60" w:name="_Toc54042343"/>
      <w:bookmarkStart w:id="61" w:name="_Toc54042722"/>
      <w:bookmarkStart w:id="62" w:name="_Toc85212135"/>
      <w:r w:rsidRPr="003D7AB5">
        <w:rPr>
          <w:sz w:val="24"/>
          <w:szCs w:val="24"/>
        </w:rPr>
        <w:t>Фильтр случаев по документам</w:t>
      </w:r>
      <w:bookmarkEnd w:id="58"/>
      <w:bookmarkEnd w:id="59"/>
      <w:bookmarkEnd w:id="60"/>
      <w:bookmarkEnd w:id="61"/>
      <w:bookmarkEnd w:id="62"/>
    </w:p>
    <w:p w14:paraId="3B47AA37" w14:textId="5AAD3C3B" w:rsidR="006074E9" w:rsidRPr="003D7AB5" w:rsidRDefault="006074E9" w:rsidP="006074E9">
      <w:pPr>
        <w:spacing w:line="240" w:lineRule="auto"/>
        <w:jc w:val="both"/>
      </w:pPr>
      <w:r w:rsidRPr="003D7AB5">
        <w:t xml:space="preserve">Загруженные в интегрированную медкарту пациента случаи можно фильтровать по типам документов, содержащихся в случаях. Список типов документов содержит в себе все принимаемые к отображению Порталом типы документов и отображает количество документов того или иного типа у выбранного пациента (рисунок </w:t>
      </w:r>
      <w:r w:rsidR="005C6C02" w:rsidRPr="003D7AB5">
        <w:t>6</w:t>
      </w:r>
      <w:r w:rsidRPr="003D7AB5">
        <w:t xml:space="preserve">). </w:t>
      </w:r>
    </w:p>
    <w:p w14:paraId="4759CB6F" w14:textId="77777777" w:rsidR="006074E9" w:rsidRPr="003D7AB5" w:rsidRDefault="006074E9" w:rsidP="006074E9">
      <w:pPr>
        <w:spacing w:line="240" w:lineRule="auto"/>
        <w:jc w:val="center"/>
      </w:pPr>
      <w:r w:rsidRPr="003D7AB5">
        <w:rPr>
          <w:noProof/>
        </w:rPr>
        <w:drawing>
          <wp:inline distT="0" distB="0" distL="0" distR="0" wp14:anchorId="1DAC8B41" wp14:editId="7F670285">
            <wp:extent cx="3895725" cy="58197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5725" cy="5819775"/>
                    </a:xfrm>
                    <a:prstGeom prst="rect">
                      <a:avLst/>
                    </a:prstGeom>
                  </pic:spPr>
                </pic:pic>
              </a:graphicData>
            </a:graphic>
          </wp:inline>
        </w:drawing>
      </w:r>
    </w:p>
    <w:p w14:paraId="5ADE37CA" w14:textId="77777777" w:rsidR="006074E9" w:rsidRPr="003D7AB5" w:rsidRDefault="006074E9" w:rsidP="006074E9">
      <w:pPr>
        <w:spacing w:line="240" w:lineRule="auto"/>
        <w:ind w:firstLine="0"/>
        <w:jc w:val="center"/>
      </w:pPr>
    </w:p>
    <w:p w14:paraId="1A0F31C1" w14:textId="062CD0FE" w:rsidR="006074E9" w:rsidRPr="003D7AB5" w:rsidRDefault="006074E9" w:rsidP="006074E9">
      <w:pPr>
        <w:spacing w:line="240" w:lineRule="auto"/>
        <w:ind w:firstLine="0"/>
        <w:jc w:val="center"/>
      </w:pPr>
      <w:r w:rsidRPr="003D7AB5">
        <w:lastRenderedPageBreak/>
        <w:t xml:space="preserve">Рисунок </w:t>
      </w:r>
      <w:r w:rsidR="005C6C02" w:rsidRPr="003D7AB5">
        <w:t>6</w:t>
      </w:r>
      <w:r w:rsidRPr="003D7AB5">
        <w:t xml:space="preserve"> – Развернутый список фильтрации по типам документов</w:t>
      </w:r>
    </w:p>
    <w:p w14:paraId="53F465C5" w14:textId="77777777" w:rsidR="006074E9" w:rsidRPr="003D7AB5" w:rsidRDefault="006074E9" w:rsidP="006074E9">
      <w:pPr>
        <w:spacing w:line="240" w:lineRule="auto"/>
        <w:jc w:val="both"/>
      </w:pPr>
      <w:r w:rsidRPr="003D7AB5">
        <w:t>При выборе определенного типа документа в списке, область вывода случаев будет отфильтрована так, что останутся только случаи, содержащие в себе документы выбранного типа.</w:t>
      </w:r>
    </w:p>
    <w:p w14:paraId="61F11A4B" w14:textId="77777777" w:rsidR="006074E9" w:rsidRPr="003D7AB5" w:rsidRDefault="006074E9" w:rsidP="006074E9">
      <w:pPr>
        <w:pStyle w:val="2"/>
        <w:rPr>
          <w:sz w:val="24"/>
          <w:szCs w:val="24"/>
        </w:rPr>
      </w:pPr>
      <w:bookmarkStart w:id="63" w:name="_Toc522798962"/>
      <w:bookmarkStart w:id="64" w:name="_Ref523234221"/>
      <w:bookmarkStart w:id="65" w:name="_Toc53137571"/>
      <w:bookmarkStart w:id="66" w:name="_Toc54042344"/>
      <w:bookmarkStart w:id="67" w:name="_Toc54042723"/>
      <w:bookmarkStart w:id="68" w:name="_Toc85212136"/>
      <w:r w:rsidRPr="003D7AB5">
        <w:rPr>
          <w:sz w:val="24"/>
          <w:szCs w:val="24"/>
        </w:rPr>
        <w:t>Просмотр документов</w:t>
      </w:r>
      <w:bookmarkEnd w:id="63"/>
      <w:bookmarkEnd w:id="64"/>
      <w:bookmarkEnd w:id="65"/>
      <w:bookmarkEnd w:id="66"/>
      <w:bookmarkEnd w:id="67"/>
      <w:bookmarkEnd w:id="68"/>
      <w:r w:rsidRPr="003D7AB5">
        <w:rPr>
          <w:sz w:val="24"/>
          <w:szCs w:val="24"/>
        </w:rPr>
        <w:t xml:space="preserve"> </w:t>
      </w:r>
    </w:p>
    <w:p w14:paraId="798AA661" w14:textId="24C1991F" w:rsidR="006074E9" w:rsidRPr="003D7AB5" w:rsidRDefault="006074E9" w:rsidP="006074E9">
      <w:pPr>
        <w:spacing w:line="240" w:lineRule="auto"/>
        <w:jc w:val="both"/>
      </w:pPr>
      <w:r w:rsidRPr="003D7AB5">
        <w:t xml:space="preserve">При выборе позиции в списке документов случая отобразится форма просмотра документа (рисунок </w:t>
      </w:r>
      <w:r w:rsidR="005C6C02" w:rsidRPr="003D7AB5">
        <w:t>7</w:t>
      </w:r>
      <w:r w:rsidRPr="003D7AB5">
        <w:t>).</w:t>
      </w:r>
    </w:p>
    <w:p w14:paraId="571DD019" w14:textId="77777777" w:rsidR="006074E9" w:rsidRPr="003D7AB5" w:rsidRDefault="006074E9" w:rsidP="006074E9">
      <w:pPr>
        <w:spacing w:line="240" w:lineRule="auto"/>
        <w:ind w:firstLine="0"/>
        <w:jc w:val="center"/>
      </w:pPr>
      <w:r w:rsidRPr="003D7AB5">
        <w:rPr>
          <w:noProof/>
        </w:rPr>
        <w:drawing>
          <wp:inline distT="0" distB="0" distL="0" distR="0" wp14:anchorId="2DD89437" wp14:editId="68BACB09">
            <wp:extent cx="6217642" cy="6761142"/>
            <wp:effectExtent l="0" t="0" r="0" b="190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8589" cy="6773046"/>
                    </a:xfrm>
                    <a:prstGeom prst="rect">
                      <a:avLst/>
                    </a:prstGeom>
                  </pic:spPr>
                </pic:pic>
              </a:graphicData>
            </a:graphic>
          </wp:inline>
        </w:drawing>
      </w:r>
    </w:p>
    <w:p w14:paraId="2DC52879" w14:textId="77D7C50C" w:rsidR="006074E9" w:rsidRPr="003D7AB5" w:rsidRDefault="006074E9" w:rsidP="006074E9">
      <w:pPr>
        <w:spacing w:line="240" w:lineRule="auto"/>
        <w:ind w:firstLine="0"/>
        <w:jc w:val="center"/>
      </w:pPr>
      <w:r w:rsidRPr="003D7AB5">
        <w:t xml:space="preserve">Рисунок </w:t>
      </w:r>
      <w:r w:rsidR="005C6C02" w:rsidRPr="003D7AB5">
        <w:t>7</w:t>
      </w:r>
      <w:r w:rsidRPr="003D7AB5">
        <w:t xml:space="preserve"> – форма просмотра документа</w:t>
      </w:r>
    </w:p>
    <w:p w14:paraId="63456ED3" w14:textId="77777777" w:rsidR="006074E9" w:rsidRPr="003D7AB5" w:rsidRDefault="006074E9" w:rsidP="006074E9">
      <w:pPr>
        <w:spacing w:line="240" w:lineRule="auto"/>
        <w:jc w:val="both"/>
      </w:pPr>
      <w:r w:rsidRPr="003D7AB5">
        <w:t xml:space="preserve">В отобразившейся форме можно ознакомиться с содержанием документа. Также в отобразившейся форме отображается дата составления документа и информация о типе просматриваемого документа. </w:t>
      </w:r>
    </w:p>
    <w:p w14:paraId="79B98711" w14:textId="77777777" w:rsidR="006074E9" w:rsidRPr="003D7AB5" w:rsidRDefault="006074E9" w:rsidP="006074E9">
      <w:pPr>
        <w:spacing w:line="240" w:lineRule="auto"/>
        <w:jc w:val="both"/>
        <w:rPr>
          <w:b/>
        </w:rPr>
      </w:pPr>
      <w:r w:rsidRPr="003D7AB5">
        <w:t>Для закрытия формы и возврата к карте пациента необходимо нажать на кнопку закрытия в верхнем правом углу.</w:t>
      </w:r>
    </w:p>
    <w:p w14:paraId="5D7F7F06" w14:textId="77777777" w:rsidR="006074E9" w:rsidRPr="003D7AB5" w:rsidRDefault="006074E9" w:rsidP="006074E9">
      <w:pPr>
        <w:pStyle w:val="2"/>
        <w:rPr>
          <w:sz w:val="24"/>
          <w:szCs w:val="24"/>
        </w:rPr>
      </w:pPr>
      <w:bookmarkStart w:id="69" w:name="_Toc54042345"/>
      <w:bookmarkStart w:id="70" w:name="_Toc54042724"/>
      <w:bookmarkStart w:id="71" w:name="_Toc85212137"/>
      <w:bookmarkStart w:id="72" w:name="_Toc522798963"/>
      <w:bookmarkStart w:id="73" w:name="_Toc53137572"/>
      <w:r w:rsidRPr="003D7AB5">
        <w:rPr>
          <w:sz w:val="24"/>
          <w:szCs w:val="24"/>
        </w:rPr>
        <w:lastRenderedPageBreak/>
        <w:t>Заболевания</w:t>
      </w:r>
      <w:bookmarkEnd w:id="69"/>
      <w:bookmarkEnd w:id="70"/>
      <w:bookmarkEnd w:id="71"/>
      <w:r w:rsidRPr="003D7AB5">
        <w:rPr>
          <w:sz w:val="24"/>
          <w:szCs w:val="24"/>
        </w:rPr>
        <w:t xml:space="preserve"> </w:t>
      </w:r>
      <w:bookmarkEnd w:id="72"/>
      <w:bookmarkEnd w:id="73"/>
    </w:p>
    <w:p w14:paraId="7F390016" w14:textId="7C981592" w:rsidR="006074E9" w:rsidRPr="003D7AB5" w:rsidRDefault="006074E9" w:rsidP="006074E9">
      <w:pPr>
        <w:spacing w:line="240" w:lineRule="auto"/>
        <w:jc w:val="both"/>
      </w:pPr>
      <w:r w:rsidRPr="003D7AB5">
        <w:t>Блок «Заболевания» расположен в левой части страницы с карточкой пациента. В нем содержится список заболеваний, диагностированных у запрашиваемого пациента (рисунок</w:t>
      </w:r>
      <w:r w:rsidR="003D7AB5">
        <w:t> </w:t>
      </w:r>
      <w:r w:rsidR="005C6C02" w:rsidRPr="003D7AB5">
        <w:t>8</w:t>
      </w:r>
      <w:r w:rsidRPr="003D7AB5">
        <w:t xml:space="preserve">). </w:t>
      </w:r>
    </w:p>
    <w:p w14:paraId="48C5564F" w14:textId="77777777" w:rsidR="006074E9" w:rsidRPr="003D7AB5" w:rsidRDefault="006074E9" w:rsidP="006074E9">
      <w:pPr>
        <w:spacing w:line="240" w:lineRule="auto"/>
        <w:jc w:val="center"/>
      </w:pPr>
      <w:r w:rsidRPr="003D7AB5">
        <w:rPr>
          <w:noProof/>
        </w:rPr>
        <w:drawing>
          <wp:inline distT="0" distB="0" distL="0" distR="0" wp14:anchorId="610BF5EE" wp14:editId="22E68740">
            <wp:extent cx="4648200" cy="68294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8200" cy="6829425"/>
                    </a:xfrm>
                    <a:prstGeom prst="rect">
                      <a:avLst/>
                    </a:prstGeom>
                  </pic:spPr>
                </pic:pic>
              </a:graphicData>
            </a:graphic>
          </wp:inline>
        </w:drawing>
      </w:r>
    </w:p>
    <w:p w14:paraId="248FE7BC" w14:textId="5F5584DA" w:rsidR="006074E9" w:rsidRPr="003D7AB5" w:rsidRDefault="006074E9" w:rsidP="006074E9">
      <w:pPr>
        <w:spacing w:line="240" w:lineRule="auto"/>
        <w:ind w:firstLine="0"/>
        <w:jc w:val="center"/>
      </w:pPr>
      <w:r w:rsidRPr="003D7AB5">
        <w:t xml:space="preserve">Рисунок </w:t>
      </w:r>
      <w:r w:rsidR="005C6C02" w:rsidRPr="003D7AB5">
        <w:t>8</w:t>
      </w:r>
      <w:r w:rsidRPr="003D7AB5">
        <w:t xml:space="preserve"> – Блок «Заболевания пациента»</w:t>
      </w:r>
    </w:p>
    <w:p w14:paraId="3FB9D4BD" w14:textId="77777777" w:rsidR="006074E9" w:rsidRPr="003D7AB5" w:rsidRDefault="006074E9" w:rsidP="006074E9">
      <w:pPr>
        <w:spacing w:line="240" w:lineRule="auto"/>
        <w:jc w:val="both"/>
      </w:pPr>
      <w:r w:rsidRPr="003D7AB5">
        <w:t>Все имеющиеся данные о диагнозах пациента сгруппированы в данном блоке в соответствии с классами заболеваний МКБ-10. Основным элементом списка заболеваний пациента является небольшой блок с данными по классу заболеваний, включающий в себя следующие элементы:</w:t>
      </w:r>
    </w:p>
    <w:p w14:paraId="57232E66" w14:textId="77777777" w:rsidR="006074E9" w:rsidRPr="003D7AB5" w:rsidRDefault="006074E9" w:rsidP="006074E9">
      <w:pPr>
        <w:spacing w:line="240" w:lineRule="auto"/>
        <w:jc w:val="both"/>
      </w:pPr>
      <w:r w:rsidRPr="003D7AB5">
        <w:t>номер класса заболеваний по МКБ-10;</w:t>
      </w:r>
    </w:p>
    <w:p w14:paraId="7BB7F3CA" w14:textId="77777777" w:rsidR="006074E9" w:rsidRPr="003D7AB5" w:rsidRDefault="006074E9" w:rsidP="006074E9">
      <w:pPr>
        <w:spacing w:line="240" w:lineRule="auto"/>
        <w:jc w:val="both"/>
      </w:pPr>
      <w:r w:rsidRPr="003D7AB5">
        <w:t>наименование класса заболевания по МКБ-10;</w:t>
      </w:r>
    </w:p>
    <w:p w14:paraId="5B108C6F" w14:textId="77777777" w:rsidR="006074E9" w:rsidRPr="003D7AB5" w:rsidRDefault="006074E9" w:rsidP="006074E9">
      <w:pPr>
        <w:spacing w:line="240" w:lineRule="auto"/>
        <w:jc w:val="both"/>
      </w:pPr>
      <w:r w:rsidRPr="003D7AB5">
        <w:t>количество диагнозов данного класса у отображаемого пациента.</w:t>
      </w:r>
    </w:p>
    <w:p w14:paraId="24E86880" w14:textId="77777777" w:rsidR="006074E9" w:rsidRPr="003D7AB5" w:rsidRDefault="006074E9" w:rsidP="006074E9">
      <w:pPr>
        <w:spacing w:line="240" w:lineRule="auto"/>
        <w:jc w:val="both"/>
      </w:pPr>
      <w:r w:rsidRPr="003D7AB5">
        <w:lastRenderedPageBreak/>
        <w:t>При нажатии на блок с данными по выбранному классу заболеваний будет развернут список диагнозов данного пациента, относящихся к выбранному классу. Данный список включает в себя следующую информацию по каждому диагнозу:</w:t>
      </w:r>
    </w:p>
    <w:p w14:paraId="02FDB8BE" w14:textId="77777777" w:rsidR="006074E9" w:rsidRPr="003D7AB5" w:rsidRDefault="006074E9" w:rsidP="006074E9">
      <w:pPr>
        <w:spacing w:line="240" w:lineRule="auto"/>
        <w:jc w:val="both"/>
      </w:pPr>
      <w:r w:rsidRPr="003D7AB5">
        <w:t xml:space="preserve">код МКБ-10 заболевания; </w:t>
      </w:r>
    </w:p>
    <w:p w14:paraId="5AA4F403" w14:textId="77777777" w:rsidR="006074E9" w:rsidRPr="003D7AB5" w:rsidRDefault="006074E9" w:rsidP="006074E9">
      <w:pPr>
        <w:spacing w:line="240" w:lineRule="auto"/>
        <w:jc w:val="both"/>
      </w:pPr>
      <w:r w:rsidRPr="003D7AB5">
        <w:t>наименование заболевания;</w:t>
      </w:r>
    </w:p>
    <w:p w14:paraId="053210A1" w14:textId="77777777" w:rsidR="006074E9" w:rsidRPr="003D7AB5" w:rsidRDefault="006074E9" w:rsidP="006074E9">
      <w:pPr>
        <w:spacing w:line="240" w:lineRule="auto"/>
        <w:jc w:val="both"/>
      </w:pPr>
      <w:r w:rsidRPr="003D7AB5">
        <w:t>дата первого установления данного диагноза у пациента;</w:t>
      </w:r>
    </w:p>
    <w:p w14:paraId="6CB4AC6E" w14:textId="77777777" w:rsidR="006074E9" w:rsidRPr="003D7AB5" w:rsidRDefault="006074E9" w:rsidP="006074E9">
      <w:pPr>
        <w:spacing w:line="240" w:lineRule="auto"/>
        <w:jc w:val="both"/>
      </w:pPr>
      <w:r w:rsidRPr="003D7AB5">
        <w:t>кнопка перехода во внешние источники данных, хранящие информацию о заболевании данного пациента (опционально).</w:t>
      </w:r>
    </w:p>
    <w:p w14:paraId="6A47DDC9" w14:textId="569AC7F3" w:rsidR="006074E9" w:rsidRPr="003D7AB5" w:rsidRDefault="006074E9" w:rsidP="006074E9">
      <w:pPr>
        <w:spacing w:line="240" w:lineRule="auto"/>
        <w:jc w:val="both"/>
      </w:pPr>
      <w:r w:rsidRPr="003D7AB5">
        <w:t>При выборе пользователем диагноза из списка область вывода случаев в блоке Интегрированная медицинская карта будет автоматически отфильтрована: в ней будут отображены только те случаи, которые относятся к выбранному заболеванию.</w:t>
      </w:r>
    </w:p>
    <w:p w14:paraId="0D2F1928" w14:textId="77777777" w:rsidR="00A24C9A" w:rsidRPr="003D7AB5" w:rsidRDefault="00A24C9A" w:rsidP="00A24C9A">
      <w:pPr>
        <w:pStyle w:val="2"/>
        <w:rPr>
          <w:sz w:val="24"/>
          <w:szCs w:val="24"/>
        </w:rPr>
      </w:pPr>
      <w:bookmarkStart w:id="74" w:name="_Toc522798966"/>
      <w:bookmarkStart w:id="75" w:name="_Toc22046479"/>
      <w:bookmarkStart w:id="76" w:name="_Toc85212138"/>
      <w:r w:rsidRPr="003D7AB5">
        <w:rPr>
          <w:sz w:val="24"/>
          <w:szCs w:val="24"/>
        </w:rPr>
        <w:t>Операции пациента</w:t>
      </w:r>
      <w:bookmarkEnd w:id="74"/>
      <w:bookmarkEnd w:id="75"/>
      <w:bookmarkEnd w:id="76"/>
      <w:r w:rsidRPr="003D7AB5">
        <w:rPr>
          <w:sz w:val="24"/>
          <w:szCs w:val="24"/>
        </w:rPr>
        <w:t xml:space="preserve"> </w:t>
      </w:r>
    </w:p>
    <w:p w14:paraId="62E4BD90" w14:textId="3B921936" w:rsidR="00A24C9A" w:rsidRPr="003D7AB5" w:rsidRDefault="00A24C9A" w:rsidP="00A24C9A">
      <w:pPr>
        <w:spacing w:line="240" w:lineRule="auto"/>
        <w:jc w:val="both"/>
      </w:pPr>
      <w:r w:rsidRPr="003D7AB5">
        <w:t>Ниже блока «Заболевания» расположен информационный блок «Операции пациента». В данном блоке расположена информация о проведенных пациенту в рамках случаев обращения операциях (рисунок 9).</w:t>
      </w:r>
    </w:p>
    <w:p w14:paraId="7C4939B1" w14:textId="77777777" w:rsidR="00A24C9A" w:rsidRPr="003D7AB5" w:rsidRDefault="00A24C9A" w:rsidP="00A24C9A">
      <w:pPr>
        <w:spacing w:line="240" w:lineRule="auto"/>
        <w:ind w:firstLine="0"/>
        <w:jc w:val="center"/>
      </w:pPr>
      <w:r w:rsidRPr="003D7AB5">
        <w:rPr>
          <w:noProof/>
        </w:rPr>
        <w:drawing>
          <wp:inline distT="0" distB="0" distL="0" distR="0" wp14:anchorId="374574B5" wp14:editId="7E9B25AF">
            <wp:extent cx="3906715" cy="350853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8-23 14_11_59-1.png"/>
                    <pic:cNvPicPr/>
                  </pic:nvPicPr>
                  <pic:blipFill>
                    <a:blip r:embed="rId16">
                      <a:extLst>
                        <a:ext uri="{28A0092B-C50C-407E-A947-70E740481C1C}">
                          <a14:useLocalDpi xmlns:a14="http://schemas.microsoft.com/office/drawing/2010/main" val="0"/>
                        </a:ext>
                      </a:extLst>
                    </a:blip>
                    <a:stretch>
                      <a:fillRect/>
                    </a:stretch>
                  </pic:blipFill>
                  <pic:spPr>
                    <a:xfrm>
                      <a:off x="0" y="0"/>
                      <a:ext cx="3925493" cy="3525395"/>
                    </a:xfrm>
                    <a:prstGeom prst="rect">
                      <a:avLst/>
                    </a:prstGeom>
                  </pic:spPr>
                </pic:pic>
              </a:graphicData>
            </a:graphic>
          </wp:inline>
        </w:drawing>
      </w:r>
    </w:p>
    <w:p w14:paraId="20372939" w14:textId="37BEE9AD" w:rsidR="00A24C9A" w:rsidRPr="003D7AB5" w:rsidRDefault="00A24C9A" w:rsidP="00A24C9A">
      <w:pPr>
        <w:spacing w:line="240" w:lineRule="auto"/>
        <w:ind w:firstLine="0"/>
        <w:jc w:val="center"/>
      </w:pPr>
      <w:r w:rsidRPr="003D7AB5">
        <w:t xml:space="preserve">Рисунок </w:t>
      </w:r>
      <w:fldSimple w:instr=" SEQ Рисунок \* ARABIC ">
        <w:bookmarkStart w:id="77" w:name="_Ref523233853"/>
        <w:r w:rsidRPr="003D7AB5">
          <w:rPr>
            <w:noProof/>
          </w:rPr>
          <w:t>9</w:t>
        </w:r>
        <w:bookmarkEnd w:id="77"/>
      </w:fldSimple>
      <w:r w:rsidRPr="003D7AB5">
        <w:t xml:space="preserve"> – Блок «Операции пациента» </w:t>
      </w:r>
    </w:p>
    <w:p w14:paraId="0AF5A7B2" w14:textId="7F353529" w:rsidR="00A24C9A" w:rsidRPr="003D7AB5" w:rsidRDefault="00A24C9A" w:rsidP="00A24C9A">
      <w:pPr>
        <w:spacing w:line="240" w:lineRule="auto"/>
        <w:jc w:val="both"/>
        <w:rPr>
          <w:b/>
        </w:rPr>
      </w:pPr>
      <w:r w:rsidRPr="003D7AB5">
        <w:t>Данные представлены в виде списка проведенных пациенту операций, с указанием даты операции. При нажатии на элемент списка область вывода случаев в Интегрированной медкарте будет автоматически отфильтрована: в ней будет отображен тот случай, в рамках которого была проведена выбранная операция</w:t>
      </w:r>
    </w:p>
    <w:p w14:paraId="051F0C20" w14:textId="77777777" w:rsidR="006074E9" w:rsidRPr="003D7AB5" w:rsidRDefault="006074E9" w:rsidP="006074E9">
      <w:pPr>
        <w:pStyle w:val="2"/>
        <w:rPr>
          <w:sz w:val="24"/>
          <w:szCs w:val="24"/>
        </w:rPr>
      </w:pPr>
      <w:bookmarkStart w:id="78" w:name="_Toc54042349"/>
      <w:bookmarkStart w:id="79" w:name="_Toc54042728"/>
      <w:bookmarkStart w:id="80" w:name="_Toc522798967"/>
      <w:bookmarkStart w:id="81" w:name="_Ref523234169"/>
      <w:bookmarkStart w:id="82" w:name="_Toc53137576"/>
      <w:bookmarkStart w:id="83" w:name="_Toc85212139"/>
      <w:r w:rsidRPr="003D7AB5">
        <w:rPr>
          <w:sz w:val="24"/>
          <w:szCs w:val="24"/>
        </w:rPr>
        <w:t>Аллергии</w:t>
      </w:r>
      <w:bookmarkEnd w:id="78"/>
      <w:bookmarkEnd w:id="79"/>
      <w:bookmarkEnd w:id="80"/>
      <w:bookmarkEnd w:id="81"/>
      <w:bookmarkEnd w:id="82"/>
      <w:bookmarkEnd w:id="83"/>
    </w:p>
    <w:p w14:paraId="1320EA17" w14:textId="0DCF2E24" w:rsidR="006074E9" w:rsidRPr="003D7AB5" w:rsidRDefault="006074E9" w:rsidP="006074E9">
      <w:pPr>
        <w:spacing w:line="240" w:lineRule="auto"/>
        <w:jc w:val="both"/>
      </w:pPr>
      <w:r w:rsidRPr="003D7AB5">
        <w:t xml:space="preserve">Ниже блока «Хирургические вмешательства» расположен информационный блок «Аллергии». В данном блоке отображается информация об аллергиях пациентов, зафиксированных в ходе случаев обращения (рисунок </w:t>
      </w:r>
      <w:r w:rsidR="00A24C9A" w:rsidRPr="003D7AB5">
        <w:t>10</w:t>
      </w:r>
      <w:r w:rsidRPr="003D7AB5">
        <w:t>).</w:t>
      </w:r>
    </w:p>
    <w:p w14:paraId="70C12C40" w14:textId="77777777" w:rsidR="006074E9" w:rsidRPr="003D7AB5" w:rsidRDefault="006074E9" w:rsidP="006074E9">
      <w:pPr>
        <w:spacing w:line="240" w:lineRule="auto"/>
        <w:jc w:val="center"/>
      </w:pPr>
      <w:r w:rsidRPr="003D7AB5">
        <w:rPr>
          <w:noProof/>
        </w:rPr>
        <w:lastRenderedPageBreak/>
        <w:drawing>
          <wp:inline distT="0" distB="0" distL="0" distR="0" wp14:anchorId="04EC10A9" wp14:editId="6F47DA64">
            <wp:extent cx="5619750" cy="30575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0" cy="3057525"/>
                    </a:xfrm>
                    <a:prstGeom prst="rect">
                      <a:avLst/>
                    </a:prstGeom>
                  </pic:spPr>
                </pic:pic>
              </a:graphicData>
            </a:graphic>
          </wp:inline>
        </w:drawing>
      </w:r>
    </w:p>
    <w:p w14:paraId="430A7BBC" w14:textId="7228EFB8" w:rsidR="006074E9" w:rsidRPr="003D7AB5" w:rsidRDefault="006074E9" w:rsidP="006074E9">
      <w:pPr>
        <w:spacing w:line="240" w:lineRule="auto"/>
        <w:ind w:firstLine="0"/>
        <w:jc w:val="center"/>
      </w:pPr>
      <w:r w:rsidRPr="003D7AB5">
        <w:t xml:space="preserve">Рисунок </w:t>
      </w:r>
      <w:r w:rsidR="00A24C9A" w:rsidRPr="003D7AB5">
        <w:t>10</w:t>
      </w:r>
      <w:r w:rsidRPr="003D7AB5">
        <w:t xml:space="preserve"> – Блок «Аллергии»</w:t>
      </w:r>
    </w:p>
    <w:p w14:paraId="0439C699" w14:textId="77777777" w:rsidR="006074E9" w:rsidRPr="003D7AB5" w:rsidRDefault="006074E9" w:rsidP="006074E9">
      <w:pPr>
        <w:spacing w:line="240" w:lineRule="auto"/>
        <w:jc w:val="both"/>
      </w:pPr>
      <w:r w:rsidRPr="003D7AB5">
        <w:t xml:space="preserve">Данные представлены в виде списка зафиксированных аллергий. Каждый элемент списка содержит в себе следующую информацию: </w:t>
      </w:r>
    </w:p>
    <w:p w14:paraId="37849341" w14:textId="77777777" w:rsidR="006074E9" w:rsidRPr="003D7AB5" w:rsidRDefault="006074E9" w:rsidP="006074E9">
      <w:pPr>
        <w:spacing w:line="240" w:lineRule="auto"/>
        <w:jc w:val="both"/>
      </w:pPr>
      <w:r w:rsidRPr="003D7AB5">
        <w:t>аллерген;</w:t>
      </w:r>
    </w:p>
    <w:p w14:paraId="7411FCE0" w14:textId="77777777" w:rsidR="006074E9" w:rsidRPr="003D7AB5" w:rsidRDefault="006074E9" w:rsidP="006074E9">
      <w:pPr>
        <w:spacing w:line="240" w:lineRule="auto"/>
        <w:jc w:val="both"/>
      </w:pPr>
      <w:r w:rsidRPr="003D7AB5">
        <w:t xml:space="preserve">тип реакции (лекарственная, пищевая и т.п.); </w:t>
      </w:r>
    </w:p>
    <w:p w14:paraId="711F1C87" w14:textId="77777777" w:rsidR="006074E9" w:rsidRPr="003D7AB5" w:rsidRDefault="006074E9" w:rsidP="006074E9">
      <w:pPr>
        <w:spacing w:line="240" w:lineRule="auto"/>
        <w:jc w:val="both"/>
      </w:pPr>
      <w:r w:rsidRPr="003D7AB5">
        <w:t xml:space="preserve">проявление </w:t>
      </w:r>
    </w:p>
    <w:p w14:paraId="51964A52" w14:textId="77777777" w:rsidR="006074E9" w:rsidRPr="003D7AB5" w:rsidRDefault="006074E9" w:rsidP="006074E9">
      <w:pPr>
        <w:spacing w:line="240" w:lineRule="auto"/>
        <w:jc w:val="both"/>
      </w:pPr>
      <w:r w:rsidRPr="003D7AB5">
        <w:t>дата установления.</w:t>
      </w:r>
    </w:p>
    <w:p w14:paraId="0DAE1F8F" w14:textId="4A094820" w:rsidR="006074E9" w:rsidRPr="003D7AB5" w:rsidRDefault="006074E9" w:rsidP="006074E9">
      <w:pPr>
        <w:spacing w:line="240" w:lineRule="auto"/>
        <w:jc w:val="both"/>
      </w:pPr>
      <w:r w:rsidRPr="003D7AB5">
        <w:t>При нажатии на элемент списка область вывода случаев в блоке Интегрированная медицинская карта</w:t>
      </w:r>
      <w:r w:rsidR="00993A93" w:rsidRPr="003D7AB5">
        <w:t xml:space="preserve"> </w:t>
      </w:r>
      <w:r w:rsidRPr="003D7AB5">
        <w:t>будет автоматически отфильтрована: в ней будет отображен тот случай, в рамках которого была обнаружена выбранная аллергия.</w:t>
      </w:r>
    </w:p>
    <w:p w14:paraId="6BFD5669" w14:textId="77777777" w:rsidR="006074E9" w:rsidRPr="003D7AB5" w:rsidRDefault="006074E9" w:rsidP="006074E9">
      <w:pPr>
        <w:spacing w:line="240" w:lineRule="auto"/>
        <w:jc w:val="both"/>
      </w:pPr>
    </w:p>
    <w:p w14:paraId="587E2613" w14:textId="77777777" w:rsidR="006074E9" w:rsidRPr="003D7AB5" w:rsidRDefault="006074E9" w:rsidP="006074E9">
      <w:pPr>
        <w:pStyle w:val="1"/>
        <w:rPr>
          <w:sz w:val="24"/>
          <w:szCs w:val="24"/>
        </w:rPr>
      </w:pPr>
      <w:bookmarkStart w:id="84" w:name="_Toc53137578"/>
      <w:bookmarkStart w:id="85" w:name="_Toc54042351"/>
      <w:bookmarkStart w:id="86" w:name="_Toc54042730"/>
      <w:bookmarkStart w:id="87" w:name="_Toc85212140"/>
      <w:r w:rsidRPr="003D7AB5">
        <w:rPr>
          <w:sz w:val="24"/>
          <w:szCs w:val="24"/>
        </w:rPr>
        <w:lastRenderedPageBreak/>
        <w:t>Аварийные ситуации</w:t>
      </w:r>
      <w:bookmarkEnd w:id="84"/>
      <w:bookmarkEnd w:id="85"/>
      <w:bookmarkEnd w:id="86"/>
      <w:bookmarkEnd w:id="87"/>
    </w:p>
    <w:p w14:paraId="7A87811D" w14:textId="77777777" w:rsidR="006074E9" w:rsidRPr="003D7AB5" w:rsidRDefault="006074E9" w:rsidP="006074E9">
      <w:pPr>
        <w:pStyle w:val="af7"/>
        <w:rPr>
          <w:sz w:val="24"/>
        </w:rPr>
      </w:pPr>
      <w:r w:rsidRPr="003D7AB5">
        <w:rPr>
          <w:sz w:val="24"/>
        </w:rPr>
        <w:t>Аварийные ситуации могут возникать в случае несоблюдения условий выполнения технологического процесса, в том числе при длительных отказах технических средств.</w:t>
      </w:r>
    </w:p>
    <w:p w14:paraId="3B712A0D" w14:textId="52404735" w:rsidR="006074E9" w:rsidRPr="003D7AB5" w:rsidRDefault="006074E9" w:rsidP="006074E9">
      <w:pPr>
        <w:pStyle w:val="af7"/>
        <w:rPr>
          <w:sz w:val="24"/>
        </w:rPr>
      </w:pPr>
      <w:r w:rsidRPr="003D7AB5">
        <w:rPr>
          <w:sz w:val="24"/>
        </w:rPr>
        <w:t xml:space="preserve">В случае аварийных ситуаций на стороне пользователя работоспособность </w:t>
      </w:r>
      <w:r w:rsidR="005E1F91">
        <w:rPr>
          <w:sz w:val="24"/>
        </w:rPr>
        <w:t>РС ЕГИСЗ</w:t>
      </w:r>
      <w:r w:rsidR="00993A93" w:rsidRPr="003D7AB5">
        <w:rPr>
          <w:sz w:val="24"/>
        </w:rPr>
        <w:t xml:space="preserve"> </w:t>
      </w:r>
      <w:r w:rsidRPr="003D7AB5">
        <w:rPr>
          <w:sz w:val="24"/>
        </w:rPr>
        <w:t xml:space="preserve">е страдает, данные не теряются и доступны в административной части </w:t>
      </w:r>
      <w:r w:rsidR="005E1F91">
        <w:rPr>
          <w:sz w:val="24"/>
        </w:rPr>
        <w:t>РС ЕГИСЗ</w:t>
      </w:r>
      <w:r w:rsidR="00993A93" w:rsidRPr="003D7AB5">
        <w:rPr>
          <w:sz w:val="24"/>
        </w:rPr>
        <w:t>.</w:t>
      </w:r>
      <w:r w:rsidRPr="003D7AB5">
        <w:rPr>
          <w:sz w:val="24"/>
        </w:rPr>
        <w:t xml:space="preserve"> При ошибках в работе аппаратных средств (кроме носителей данных и программ) восстановление функций </w:t>
      </w:r>
      <w:r w:rsidR="005E1F91">
        <w:rPr>
          <w:sz w:val="24"/>
        </w:rPr>
        <w:t>РС ЕГИСЗ</w:t>
      </w:r>
      <w:r w:rsidR="00A56713" w:rsidRPr="003D7AB5">
        <w:rPr>
          <w:sz w:val="24"/>
        </w:rPr>
        <w:t xml:space="preserve"> </w:t>
      </w:r>
      <w:r w:rsidR="003D7AB5">
        <w:rPr>
          <w:sz w:val="24"/>
        </w:rPr>
        <w:t>в</w:t>
      </w:r>
      <w:r w:rsidRPr="003D7AB5">
        <w:rPr>
          <w:sz w:val="24"/>
        </w:rPr>
        <w:t xml:space="preserve">озлагается на операционную систему. При неверных действиях пользователей, неверных форматах и недопустимых значениях входных данных </w:t>
      </w:r>
      <w:r w:rsidR="005E1F91">
        <w:rPr>
          <w:sz w:val="24"/>
        </w:rPr>
        <w:t>РС ЕГИСЗ</w:t>
      </w:r>
      <w:r w:rsidR="00A56713" w:rsidRPr="003D7AB5">
        <w:rPr>
          <w:sz w:val="24"/>
        </w:rPr>
        <w:t xml:space="preserve"> </w:t>
      </w:r>
      <w:r w:rsidRPr="003D7AB5">
        <w:rPr>
          <w:sz w:val="24"/>
        </w:rPr>
        <w:t>предупреждает пользователя соответствующим сообщением.</w:t>
      </w:r>
    </w:p>
    <w:p w14:paraId="7F66F994" w14:textId="77777777" w:rsidR="006074E9" w:rsidRPr="003D7AB5" w:rsidRDefault="006074E9" w:rsidP="006074E9">
      <w:pPr>
        <w:pStyle w:val="1"/>
        <w:rPr>
          <w:sz w:val="24"/>
          <w:szCs w:val="24"/>
        </w:rPr>
      </w:pPr>
      <w:bookmarkStart w:id="88" w:name="_Toc433130535"/>
      <w:bookmarkStart w:id="89" w:name="_Toc433297766"/>
      <w:bookmarkStart w:id="90" w:name="_Toc459218548"/>
      <w:bookmarkStart w:id="91" w:name="_Toc54042352"/>
      <w:bookmarkStart w:id="92" w:name="_Toc54042731"/>
      <w:bookmarkStart w:id="93" w:name="_Toc85212141"/>
      <w:r w:rsidRPr="003D7AB5">
        <w:rPr>
          <w:sz w:val="24"/>
          <w:szCs w:val="24"/>
        </w:rPr>
        <w:lastRenderedPageBreak/>
        <w:t>Рекомендации по освоению</w:t>
      </w:r>
      <w:bookmarkEnd w:id="88"/>
      <w:bookmarkEnd w:id="89"/>
      <w:bookmarkEnd w:id="90"/>
      <w:bookmarkEnd w:id="91"/>
      <w:bookmarkEnd w:id="92"/>
      <w:bookmarkEnd w:id="93"/>
    </w:p>
    <w:p w14:paraId="2C81A032" w14:textId="0D4EDE1B" w:rsidR="006074E9" w:rsidRPr="003D7AB5" w:rsidRDefault="006074E9" w:rsidP="006074E9">
      <w:pPr>
        <w:pStyle w:val="af7"/>
        <w:rPr>
          <w:sz w:val="24"/>
        </w:rPr>
      </w:pPr>
      <w:r w:rsidRPr="003D7AB5">
        <w:rPr>
          <w:sz w:val="24"/>
        </w:rPr>
        <w:t xml:space="preserve">Для успешного освоения принципов работы с </w:t>
      </w:r>
      <w:r w:rsidR="005E1F91">
        <w:rPr>
          <w:sz w:val="24"/>
        </w:rPr>
        <w:t>РС ЕГИСЗ</w:t>
      </w:r>
      <w:r w:rsidR="00A56713" w:rsidRPr="003D7AB5">
        <w:rPr>
          <w:sz w:val="24"/>
        </w:rPr>
        <w:t xml:space="preserve"> </w:t>
      </w:r>
      <w:r w:rsidRPr="003D7AB5">
        <w:rPr>
          <w:sz w:val="24"/>
        </w:rPr>
        <w:t>необходимо иметь навыки работы с персональным компьютером на базе операционных систем Microsoft Windows и Linux а уровне квалифицированного пользователя и свободно осуществлять базовые операции, а также изучить настоящий документ.</w:t>
      </w:r>
    </w:p>
    <w:p w14:paraId="03EB7AB4" w14:textId="3A8D5C60" w:rsidR="006074E9" w:rsidRPr="00D22CC9" w:rsidRDefault="006074E9" w:rsidP="006074E9">
      <w:pPr>
        <w:pStyle w:val="af7"/>
        <w:rPr>
          <w:sz w:val="24"/>
        </w:rPr>
      </w:pPr>
      <w:r w:rsidRPr="003D7AB5">
        <w:rPr>
          <w:sz w:val="24"/>
        </w:rPr>
        <w:t xml:space="preserve">Выполнения контрольного примера не требуется, т.к. </w:t>
      </w:r>
      <w:r w:rsidR="005E1F91">
        <w:rPr>
          <w:sz w:val="24"/>
        </w:rPr>
        <w:t>РС ЕГИСЗ</w:t>
      </w:r>
      <w:r w:rsidR="00A56713" w:rsidRPr="003D7AB5">
        <w:rPr>
          <w:sz w:val="24"/>
        </w:rPr>
        <w:t xml:space="preserve"> </w:t>
      </w:r>
      <w:r w:rsidRPr="003D7AB5">
        <w:rPr>
          <w:sz w:val="24"/>
        </w:rPr>
        <w:t>имеет интуитивно понятный пользовательский интерфейс.</w:t>
      </w:r>
    </w:p>
    <w:p w14:paraId="7F089E3B" w14:textId="4D2C865F" w:rsidR="00B56552" w:rsidRPr="007C4B33" w:rsidRDefault="00B56552" w:rsidP="00993A93">
      <w:pPr>
        <w:spacing w:line="240" w:lineRule="auto"/>
        <w:ind w:firstLine="0"/>
      </w:pPr>
    </w:p>
    <w:sectPr w:rsidR="00B56552" w:rsidRPr="007C4B33" w:rsidSect="0028044D">
      <w:headerReference w:type="default" r:id="rId18"/>
      <w:headerReference w:type="first" r:id="rId19"/>
      <w:footerReference w:type="first" r:id="rId20"/>
      <w:pgSz w:w="11907" w:h="16840" w:code="9"/>
      <w:pgMar w:top="1134" w:right="851" w:bottom="1134" w:left="1701" w:header="737" w:footer="6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E1C3" w14:textId="77777777" w:rsidR="00EE7103" w:rsidRDefault="00EE7103">
      <w:pPr>
        <w:spacing w:line="240" w:lineRule="auto"/>
      </w:pPr>
      <w:r>
        <w:separator/>
      </w:r>
    </w:p>
    <w:p w14:paraId="609FB980" w14:textId="77777777" w:rsidR="00EE7103" w:rsidRDefault="00EE7103"/>
  </w:endnote>
  <w:endnote w:type="continuationSeparator" w:id="0">
    <w:p w14:paraId="0709A2DC" w14:textId="77777777" w:rsidR="00EE7103" w:rsidRDefault="00EE7103">
      <w:pPr>
        <w:spacing w:line="240" w:lineRule="auto"/>
      </w:pPr>
      <w:r>
        <w:continuationSeparator/>
      </w:r>
    </w:p>
    <w:p w14:paraId="17B97DFC" w14:textId="77777777" w:rsidR="00EE7103" w:rsidRDefault="00EE7103"/>
  </w:endnote>
  <w:endnote w:type="continuationNotice" w:id="1">
    <w:p w14:paraId="4DD9A4C9" w14:textId="77777777" w:rsidR="00EE7103" w:rsidRDefault="00EE7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2020803070505020304"/>
    <w:charset w:val="00"/>
    <w:family w:val="roman"/>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5C48" w14:textId="20D434D1" w:rsidR="005C6C02" w:rsidRPr="004815A8" w:rsidRDefault="005C6C02" w:rsidP="00E45501">
    <w:pPr>
      <w:pStyle w:val="aff6"/>
      <w:spacing w:line="240" w:lineRule="auto"/>
    </w:pPr>
    <w:r w:rsidRPr="004815A8">
      <w:t>20</w:t>
    </w:r>
    <w:r>
      <w:t>2</w:t>
    </w:r>
    <w:r w:rsidR="00993A93">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22D9" w14:textId="77777777" w:rsidR="00EE7103" w:rsidRDefault="00EE7103">
      <w:pPr>
        <w:spacing w:line="240" w:lineRule="auto"/>
      </w:pPr>
      <w:r>
        <w:separator/>
      </w:r>
    </w:p>
    <w:p w14:paraId="1FD9C377" w14:textId="77777777" w:rsidR="00EE7103" w:rsidRDefault="00EE7103"/>
  </w:footnote>
  <w:footnote w:type="continuationSeparator" w:id="0">
    <w:p w14:paraId="410D182D" w14:textId="77777777" w:rsidR="00EE7103" w:rsidRDefault="00EE7103">
      <w:pPr>
        <w:spacing w:line="240" w:lineRule="auto"/>
      </w:pPr>
      <w:r>
        <w:continuationSeparator/>
      </w:r>
    </w:p>
    <w:p w14:paraId="2E655429" w14:textId="77777777" w:rsidR="00EE7103" w:rsidRDefault="00EE7103"/>
  </w:footnote>
  <w:footnote w:type="continuationNotice" w:id="1">
    <w:p w14:paraId="2A1FC5F0" w14:textId="77777777" w:rsidR="00EE7103" w:rsidRDefault="00EE71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E85C" w14:textId="017FF3A3" w:rsidR="005C6C02" w:rsidRDefault="005C6C02">
    <w:pPr>
      <w:pStyle w:val="aff4"/>
    </w:pPr>
    <w:r>
      <w:fldChar w:fldCharType="begin"/>
    </w:r>
    <w:r>
      <w:instrText>PAGE   \* MERGEFORMAT</w:instrText>
    </w:r>
    <w:r>
      <w:fldChar w:fldCharType="separate"/>
    </w:r>
    <w:r w:rsidR="00F508D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E522" w14:textId="77777777" w:rsidR="005E1F91" w:rsidRPr="005E1F91" w:rsidRDefault="005E1F91" w:rsidP="005E1F91">
    <w:pPr>
      <w:tabs>
        <w:tab w:val="left" w:pos="4536"/>
      </w:tabs>
      <w:spacing w:line="240" w:lineRule="auto"/>
      <w:jc w:val="right"/>
      <w:rPr>
        <w:sz w:val="20"/>
        <w:szCs w:val="20"/>
      </w:rPr>
    </w:pPr>
    <w:r w:rsidRPr="005E1F91">
      <w:rPr>
        <w:sz w:val="20"/>
        <w:szCs w:val="20"/>
      </w:rPr>
      <w:t>Контракт №0358200051221000013</w:t>
    </w:r>
  </w:p>
  <w:p w14:paraId="78F9298D" w14:textId="1738B05A" w:rsidR="005C6C02" w:rsidRPr="005E1F91" w:rsidRDefault="005E1F91" w:rsidP="005E1F91">
    <w:pPr>
      <w:tabs>
        <w:tab w:val="left" w:pos="4536"/>
      </w:tabs>
      <w:spacing w:line="240" w:lineRule="auto"/>
      <w:jc w:val="right"/>
      <w:rPr>
        <w:sz w:val="20"/>
        <w:szCs w:val="20"/>
      </w:rPr>
    </w:pPr>
    <w:r w:rsidRPr="005E1F91">
      <w:rPr>
        <w:sz w:val="20"/>
        <w:szCs w:val="20"/>
      </w:rPr>
      <w:t>от 22.11.2021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466"/>
    <w:multiLevelType w:val="hybridMultilevel"/>
    <w:tmpl w:val="D9D0C22C"/>
    <w:lvl w:ilvl="0" w:tplc="5042606E">
      <w:start w:val="1"/>
      <w:numFmt w:val="bullet"/>
      <w:pStyle w:val="N3"/>
      <w:lvlText w:val=""/>
      <w:lvlJc w:val="left"/>
      <w:pPr>
        <w:ind w:left="0" w:firstLine="709"/>
      </w:pPr>
      <w:rPr>
        <w:rFonts w:ascii="Symbol" w:hAnsi="Symbol" w:hint="default"/>
      </w:rPr>
    </w:lvl>
    <w:lvl w:ilvl="1" w:tplc="E27C4BE2">
      <w:start w:val="1"/>
      <w:numFmt w:val="bullet"/>
      <w:lvlText w:val=""/>
      <w:lvlJc w:val="left"/>
      <w:pPr>
        <w:ind w:left="709" w:firstLine="0"/>
      </w:pPr>
      <w:rPr>
        <w:rFonts w:ascii="Symbol" w:hAnsi="Symbol" w:hint="default"/>
      </w:rPr>
    </w:lvl>
    <w:lvl w:ilvl="2" w:tplc="19229AB8">
      <w:start w:val="1"/>
      <w:numFmt w:val="bullet"/>
      <w:lvlText w:val="o"/>
      <w:lvlJc w:val="left"/>
      <w:pPr>
        <w:ind w:left="1418" w:firstLine="0"/>
      </w:pPr>
      <w:rPr>
        <w:rFonts w:ascii="Courier New" w:hAnsi="Courier New" w:hint="default"/>
      </w:rPr>
    </w:lvl>
    <w:lvl w:ilvl="3" w:tplc="2C88A21E">
      <w:start w:val="1"/>
      <w:numFmt w:val="bullet"/>
      <w:lvlText w:val=""/>
      <w:lvlJc w:val="left"/>
      <w:pPr>
        <w:ind w:left="2126" w:firstLine="0"/>
      </w:pPr>
      <w:rPr>
        <w:rFonts w:ascii="Wingdings" w:hAnsi="Wingdings" w:hint="default"/>
      </w:rPr>
    </w:lvl>
    <w:lvl w:ilvl="4" w:tplc="04190005">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CF5291"/>
    <w:multiLevelType w:val="hybridMultilevel"/>
    <w:tmpl w:val="9168E55E"/>
    <w:lvl w:ilvl="0" w:tplc="5D865862">
      <w:start w:val="1"/>
      <w:numFmt w:val="decimal"/>
      <w:lvlText w:val="%1"/>
      <w:lvlJc w:val="left"/>
      <w:pPr>
        <w:ind w:left="1571" w:hanging="360"/>
      </w:pPr>
      <w:rPr>
        <w:rFonts w:hint="default"/>
      </w:rPr>
    </w:lvl>
    <w:lvl w:ilvl="1" w:tplc="0F34848C">
      <w:start w:val="1"/>
      <w:numFmt w:val="decimal"/>
      <w:pStyle w:val="a"/>
      <w:suff w:val="space"/>
      <w:lvlText w:val="%2."/>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B035B"/>
    <w:multiLevelType w:val="multilevel"/>
    <w:tmpl w:val="942AA950"/>
    <w:numStyleLink w:val="a0"/>
  </w:abstractNum>
  <w:abstractNum w:abstractNumId="3" w15:restartNumberingAfterBreak="0">
    <w:nsid w:val="0AB31B16"/>
    <w:multiLevelType w:val="multilevel"/>
    <w:tmpl w:val="DBB8C88E"/>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lvlText w:val="%2.%3.%4.%5.%1"/>
      <w:lvlJc w:val="left"/>
      <w:pPr>
        <w:ind w:left="0" w:firstLine="567"/>
      </w:pPr>
      <w:rPr>
        <w:rFonts w:hint="default"/>
      </w:rPr>
    </w:lvl>
    <w:lvl w:ilvl="5">
      <w:start w:val="1"/>
      <w:numFmt w:val="decimal"/>
      <w:pStyle w:val="6"/>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4" w15:restartNumberingAfterBreak="0">
    <w:nsid w:val="11B32699"/>
    <w:multiLevelType w:val="multilevel"/>
    <w:tmpl w:val="F9C6BA18"/>
    <w:styleLink w:val="a1"/>
    <w:lvl w:ilvl="0">
      <w:start w:val="1"/>
      <w:numFmt w:val="decimal"/>
      <w:suff w:val="nothing"/>
      <w:lvlText w:val="Приложение № %1"/>
      <w:lvlJc w:val="left"/>
      <w:pPr>
        <w:ind w:left="0" w:firstLine="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5" w15:restartNumberingAfterBreak="0">
    <w:nsid w:val="14082C2E"/>
    <w:multiLevelType w:val="multilevel"/>
    <w:tmpl w:val="10224BA2"/>
    <w:styleLink w:val="List51111"/>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19A46BA4"/>
    <w:multiLevelType w:val="multilevel"/>
    <w:tmpl w:val="0B1ECA02"/>
    <w:styleLink w:val="a2"/>
    <w:lvl w:ilvl="0">
      <w:start w:val="1"/>
      <w:numFmt w:val="decimal"/>
      <w:suff w:val="space"/>
      <w:lvlText w:val="%1)"/>
      <w:lvlJc w:val="left"/>
      <w:pPr>
        <w:ind w:left="851" w:firstLine="0"/>
      </w:pPr>
      <w:rPr>
        <w:rFonts w:hint="default"/>
      </w:rPr>
    </w:lvl>
    <w:lvl w:ilvl="1">
      <w:start w:val="1"/>
      <w:numFmt w:val="russianLower"/>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7" w15:restartNumberingAfterBreak="0">
    <w:nsid w:val="1A043389"/>
    <w:multiLevelType w:val="multilevel"/>
    <w:tmpl w:val="62FE1686"/>
    <w:lvl w:ilvl="0">
      <w:start w:val="1"/>
      <w:numFmt w:val="decimal"/>
      <w:pStyle w:val="a3"/>
      <w:suff w:val="space"/>
      <w:lvlText w:val="%1."/>
      <w:lvlJc w:val="left"/>
      <w:pPr>
        <w:ind w:left="1134" w:hanging="283"/>
      </w:pPr>
      <w:rPr>
        <w:rFonts w:hint="default"/>
      </w:rPr>
    </w:lvl>
    <w:lvl w:ilvl="1">
      <w:start w:val="1"/>
      <w:numFmt w:val="decimal"/>
      <w:suff w:val="space"/>
      <w:lvlText w:val="%1.%2."/>
      <w:lvlJc w:val="left"/>
      <w:pPr>
        <w:ind w:left="1588" w:hanging="454"/>
      </w:pPr>
      <w:rPr>
        <w:rFonts w:hint="default"/>
      </w:rPr>
    </w:lvl>
    <w:lvl w:ilvl="2">
      <w:start w:val="1"/>
      <w:numFmt w:val="decimal"/>
      <w:suff w:val="space"/>
      <w:lvlText w:val="%1.%2.%3."/>
      <w:lvlJc w:val="left"/>
      <w:pPr>
        <w:ind w:left="2325" w:hanging="624"/>
      </w:pPr>
      <w:rPr>
        <w:rFonts w:hint="default"/>
      </w:rPr>
    </w:lvl>
    <w:lvl w:ilvl="3">
      <w:start w:val="1"/>
      <w:numFmt w:val="decimal"/>
      <w:suff w:val="space"/>
      <w:lvlText w:val="%1.%2.%3.%4."/>
      <w:lvlJc w:val="left"/>
      <w:pPr>
        <w:ind w:left="3062" w:hanging="794"/>
      </w:pPr>
      <w:rPr>
        <w:rFonts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8" w15:restartNumberingAfterBreak="0">
    <w:nsid w:val="1AE908F4"/>
    <w:multiLevelType w:val="hybridMultilevel"/>
    <w:tmpl w:val="B88ED55E"/>
    <w:lvl w:ilvl="0" w:tplc="33082856">
      <w:start w:val="1"/>
      <w:numFmt w:val="bullet"/>
      <w:pStyle w:val="a4"/>
      <w:suff w:val="space"/>
      <w:lvlText w:val="–"/>
      <w:lvlJc w:val="left"/>
      <w:pPr>
        <w:ind w:left="0" w:firstLine="851"/>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56747"/>
    <w:multiLevelType w:val="multilevel"/>
    <w:tmpl w:val="EC868082"/>
    <w:styleLink w:val="a5"/>
    <w:lvl w:ilvl="0">
      <w:start w:val="1"/>
      <w:numFmt w:val="russianLower"/>
      <w:pStyle w:val="a6"/>
      <w:suff w:val="space"/>
      <w:lvlText w:val="%1)"/>
      <w:lvlJc w:val="left"/>
      <w:pPr>
        <w:ind w:left="1134" w:hanging="283"/>
      </w:pPr>
      <w:rPr>
        <w:rFonts w:hint="default"/>
      </w:rPr>
    </w:lvl>
    <w:lvl w:ilvl="1">
      <w:start w:val="1"/>
      <w:numFmt w:val="decimal"/>
      <w:suff w:val="space"/>
      <w:lvlText w:val="%2)"/>
      <w:lvlJc w:val="left"/>
      <w:pPr>
        <w:ind w:left="1418" w:hanging="284"/>
      </w:pPr>
      <w:rPr>
        <w:rFonts w:hint="default"/>
      </w:rPr>
    </w:lvl>
    <w:lvl w:ilvl="2">
      <w:start w:val="1"/>
      <w:numFmt w:val="bullet"/>
      <w:suff w:val="space"/>
      <w:lvlText w:val="–"/>
      <w:lvlJc w:val="left"/>
      <w:pPr>
        <w:ind w:left="1588" w:hanging="170"/>
      </w:pPr>
      <w:rPr>
        <w:rFonts w:ascii="Times New Roman" w:hAnsi="Times New Roman" w:cs="Times New Roman" w:hint="default"/>
      </w:rPr>
    </w:lvl>
    <w:lvl w:ilvl="3">
      <w:start w:val="1"/>
      <w:numFmt w:val="bullet"/>
      <w:suff w:val="space"/>
      <w:lvlText w:val=""/>
      <w:lvlJc w:val="left"/>
      <w:pPr>
        <w:ind w:left="1871" w:hanging="170"/>
      </w:pPr>
      <w:rPr>
        <w:rFonts w:ascii="Symbol" w:hAnsi="Symbol"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10" w15:restartNumberingAfterBreak="0">
    <w:nsid w:val="29BA7530"/>
    <w:multiLevelType w:val="multilevel"/>
    <w:tmpl w:val="942AA950"/>
    <w:styleLink w:val="a0"/>
    <w:lvl w:ilvl="0">
      <w:start w:val="1"/>
      <w:numFmt w:val="decimal"/>
      <w:pStyle w:val="a7"/>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bullet"/>
      <w:suff w:val="space"/>
      <w:lvlText w:val=""/>
      <w:lvlJc w:val="left"/>
      <w:pPr>
        <w:ind w:left="567" w:firstLine="0"/>
      </w:pPr>
      <w:rPr>
        <w:rFonts w:ascii="Symbol" w:hAnsi="Symbol" w:hint="default"/>
      </w:rPr>
    </w:lvl>
    <w:lvl w:ilvl="3">
      <w:start w:val="1"/>
      <w:numFmt w:val="bullet"/>
      <w:suff w:val="space"/>
      <w:lvlText w:val="o"/>
      <w:lvlJc w:val="left"/>
      <w:pPr>
        <w:ind w:left="851" w:firstLine="0"/>
      </w:pPr>
      <w:rPr>
        <w:rFonts w:ascii="Courier New" w:hAnsi="Courier New" w:hint="default"/>
      </w:rPr>
    </w:lvl>
    <w:lvl w:ilvl="4">
      <w:start w:val="1"/>
      <w:numFmt w:val="bullet"/>
      <w:suff w:val="space"/>
      <w:lvlText w:val="–"/>
      <w:lvlJc w:val="left"/>
      <w:pPr>
        <w:ind w:left="1134" w:firstLine="0"/>
      </w:pPr>
      <w:rPr>
        <w:rFonts w:ascii="Times New Roman" w:hAnsi="Times New Roman" w:cs="Times New Roman"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9E85795"/>
    <w:multiLevelType w:val="multilevel"/>
    <w:tmpl w:val="7E48F26A"/>
    <w:styleLink w:val="a8"/>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2.%3.%4.%5.%1"/>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12" w15:restartNumberingAfterBreak="0">
    <w:nsid w:val="2A8B40CE"/>
    <w:multiLevelType w:val="hybridMultilevel"/>
    <w:tmpl w:val="C062EAE0"/>
    <w:lvl w:ilvl="0" w:tplc="FF365D3C">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BD42F5"/>
    <w:multiLevelType w:val="hybridMultilevel"/>
    <w:tmpl w:val="E4ECAD56"/>
    <w:styleLink w:val="211111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FEF1363"/>
    <w:multiLevelType w:val="multilevel"/>
    <w:tmpl w:val="06A66976"/>
    <w:numStyleLink w:val="a9"/>
  </w:abstractNum>
  <w:abstractNum w:abstractNumId="15" w15:restartNumberingAfterBreak="0">
    <w:nsid w:val="38F721D5"/>
    <w:multiLevelType w:val="multilevel"/>
    <w:tmpl w:val="AF6AE62E"/>
    <w:styleLink w:val="aa"/>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07058B1"/>
    <w:multiLevelType w:val="multilevel"/>
    <w:tmpl w:val="1C66E086"/>
    <w:numStyleLink w:val="ab"/>
  </w:abstractNum>
  <w:abstractNum w:abstractNumId="17" w15:restartNumberingAfterBreak="0">
    <w:nsid w:val="44966B62"/>
    <w:multiLevelType w:val="multilevel"/>
    <w:tmpl w:val="9D786B74"/>
    <w:styleLink w:val="ac"/>
    <w:lvl w:ilvl="0">
      <w:start w:val="1"/>
      <w:numFmt w:val="bullet"/>
      <w:suff w:val="space"/>
      <w:lvlText w:val="–"/>
      <w:lvlJc w:val="left"/>
      <w:pPr>
        <w:ind w:left="0" w:firstLine="851"/>
      </w:pPr>
      <w:rPr>
        <w:rFonts w:ascii="Times New Roman" w:hAnsi="Times New Roman" w:cs="Times New Roman" w:hint="default"/>
      </w:rPr>
    </w:lvl>
    <w:lvl w:ilvl="1">
      <w:start w:val="1"/>
      <w:numFmt w:val="bullet"/>
      <w:suff w:val="space"/>
      <w:lvlText w:val=""/>
      <w:lvlJc w:val="left"/>
      <w:pPr>
        <w:ind w:left="1134" w:firstLine="0"/>
      </w:pPr>
      <w:rPr>
        <w:rFonts w:ascii="Symbol" w:hAnsi="Symbol" w:hint="default"/>
        <w:color w:val="auto"/>
      </w:rPr>
    </w:lvl>
    <w:lvl w:ilvl="2">
      <w:start w:val="1"/>
      <w:numFmt w:val="bullet"/>
      <w:suff w:val="space"/>
      <w:lvlText w:val="o"/>
      <w:lvlJc w:val="left"/>
      <w:pPr>
        <w:ind w:left="1418" w:firstLine="0"/>
      </w:pPr>
      <w:rPr>
        <w:rFonts w:ascii="Courier New" w:hAnsi="Courier New" w:hint="default"/>
      </w:rPr>
    </w:lvl>
    <w:lvl w:ilvl="3">
      <w:start w:val="1"/>
      <w:numFmt w:val="bullet"/>
      <w:suff w:val="space"/>
      <w:lvlText w:val=""/>
      <w:lvlJc w:val="left"/>
      <w:pPr>
        <w:ind w:left="1701" w:firstLine="0"/>
      </w:pPr>
      <w:rPr>
        <w:rFonts w:ascii="Wingdings" w:hAnsi="Wingdings" w:hint="default"/>
      </w:rPr>
    </w:lvl>
    <w:lvl w:ilvl="4">
      <w:start w:val="1"/>
      <w:numFmt w:val="bullet"/>
      <w:suff w:val="space"/>
      <w:lvlText w:val="–"/>
      <w:lvlJc w:val="left"/>
      <w:pPr>
        <w:ind w:left="1985" w:firstLine="0"/>
      </w:pPr>
      <w:rPr>
        <w:rFonts w:ascii="Times New Roman"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B4724A"/>
    <w:multiLevelType w:val="multilevel"/>
    <w:tmpl w:val="06A66976"/>
    <w:styleLink w:val="a9"/>
    <w:lvl w:ilvl="0">
      <w:start w:val="1"/>
      <w:numFmt w:val="decimal"/>
      <w:pStyle w:val="ad"/>
      <w:suff w:val="space"/>
      <w:lvlText w:val="Приложение %1"/>
      <w:lvlJc w:val="left"/>
      <w:pPr>
        <w:ind w:left="0" w:firstLine="0"/>
      </w:pPr>
      <w:rPr>
        <w:rFonts w:hint="default"/>
        <w:b/>
        <w:caps/>
        <w:smallCaps w:val="0"/>
      </w:rPr>
    </w:lvl>
    <w:lvl w:ilvl="1">
      <w:start w:val="1"/>
      <w:numFmt w:val="decimal"/>
      <w:pStyle w:val="20"/>
      <w:suff w:val="space"/>
      <w:lvlText w:val="%1.%2"/>
      <w:lvlJc w:val="left"/>
      <w:pPr>
        <w:ind w:left="0" w:firstLine="0"/>
      </w:pPr>
      <w:rPr>
        <w:rFonts w:hint="default"/>
      </w:rPr>
    </w:lvl>
    <w:lvl w:ilvl="2">
      <w:start w:val="1"/>
      <w:numFmt w:val="decimal"/>
      <w:pStyle w:val="30"/>
      <w:suff w:val="space"/>
      <w:lvlText w:val="%1.%2.%3"/>
      <w:lvlJc w:val="left"/>
      <w:pPr>
        <w:ind w:left="0" w:firstLine="0"/>
      </w:pPr>
      <w:rPr>
        <w:rFonts w:hint="default"/>
      </w:rPr>
    </w:lvl>
    <w:lvl w:ilvl="3">
      <w:start w:val="1"/>
      <w:numFmt w:val="decimal"/>
      <w:pStyle w:val="40"/>
      <w:suff w:val="space"/>
      <w:lvlText w:val="%1.%2.%3.%4"/>
      <w:lvlJc w:val="left"/>
      <w:pPr>
        <w:ind w:left="0" w:firstLine="0"/>
      </w:pPr>
      <w:rPr>
        <w:rFonts w:hint="default"/>
      </w:rPr>
    </w:lvl>
    <w:lvl w:ilvl="4">
      <w:start w:val="1"/>
      <w:numFmt w:val="decimal"/>
      <w:pStyle w:val="50"/>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6F7344A"/>
    <w:multiLevelType w:val="multilevel"/>
    <w:tmpl w:val="CF7A3BF4"/>
    <w:numStyleLink w:val="ae"/>
  </w:abstractNum>
  <w:abstractNum w:abstractNumId="20" w15:restartNumberingAfterBreak="0">
    <w:nsid w:val="4D766887"/>
    <w:multiLevelType w:val="multilevel"/>
    <w:tmpl w:val="CF7A3BF4"/>
    <w:styleLink w:val="ae"/>
    <w:lvl w:ilvl="0">
      <w:start w:val="1"/>
      <w:numFmt w:val="none"/>
      <w:pStyle w:val="af"/>
      <w:suff w:val="nothing"/>
      <w:lvlText w:val="%1"/>
      <w:lvlJc w:val="left"/>
      <w:pPr>
        <w:ind w:left="0" w:firstLine="567"/>
      </w:pPr>
      <w:rPr>
        <w:rFonts w:hint="default"/>
      </w:rPr>
    </w:lvl>
    <w:lvl w:ilvl="1">
      <w:start w:val="1"/>
      <w:numFmt w:val="none"/>
      <w:suff w:val="nothing"/>
      <w:lvlText w:val="%2"/>
      <w:lvlJc w:val="left"/>
      <w:pPr>
        <w:ind w:left="567" w:firstLine="567"/>
      </w:pPr>
      <w:rPr>
        <w:rFonts w:hint="default"/>
      </w:rPr>
    </w:lvl>
    <w:lvl w:ilvl="2">
      <w:start w:val="1"/>
      <w:numFmt w:val="none"/>
      <w:suff w:val="nothing"/>
      <w:lvlText w:val=""/>
      <w:lvlJc w:val="left"/>
      <w:pPr>
        <w:ind w:left="1134" w:firstLine="567"/>
      </w:pPr>
      <w:rPr>
        <w:rFonts w:hint="default"/>
      </w:rPr>
    </w:lvl>
    <w:lvl w:ilvl="3">
      <w:start w:val="1"/>
      <w:numFmt w:val="none"/>
      <w:suff w:val="nothing"/>
      <w:lvlText w:val=""/>
      <w:lvlJc w:val="left"/>
      <w:pPr>
        <w:ind w:left="1701"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lef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1" w15:restartNumberingAfterBreak="0">
    <w:nsid w:val="4ECB7745"/>
    <w:multiLevelType w:val="multilevel"/>
    <w:tmpl w:val="6BB0D6A4"/>
    <w:styleLink w:val="af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bullet"/>
      <w:suff w:val="space"/>
      <w:lvlText w:val="–"/>
      <w:lvlJc w:val="left"/>
      <w:pPr>
        <w:ind w:left="1800" w:hanging="360"/>
      </w:pPr>
      <w:rPr>
        <w:rFonts w:ascii="Times New Roman" w:hAnsi="Times New Roman" w:cs="Times New Roman" w:hint="default"/>
      </w:r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Times New Roman" w:hAnsi="Times New Roman" w:cs="Times New Roman" w:hint="default"/>
      </w:rPr>
    </w:lvl>
    <w:lvl w:ilvl="7">
      <w:start w:val="1"/>
      <w:numFmt w:val="bullet"/>
      <w:suff w:val="space"/>
      <w:lvlText w:val="–"/>
      <w:lvlJc w:val="left"/>
      <w:pPr>
        <w:ind w:left="2880" w:hanging="360"/>
      </w:pPr>
      <w:rPr>
        <w:rFonts w:ascii="Times New Roman" w:hAnsi="Times New Roman" w:cs="Times New Roman" w:hint="default"/>
      </w:rPr>
    </w:lvl>
    <w:lvl w:ilvl="8">
      <w:start w:val="1"/>
      <w:numFmt w:val="bullet"/>
      <w:suff w:val="space"/>
      <w:lvlText w:val=""/>
      <w:lvlJc w:val="left"/>
      <w:pPr>
        <w:ind w:left="3240" w:hanging="360"/>
      </w:pPr>
      <w:rPr>
        <w:rFonts w:ascii="Symbol" w:hAnsi="Symbol" w:hint="default"/>
      </w:rPr>
    </w:lvl>
  </w:abstractNum>
  <w:abstractNum w:abstractNumId="22" w15:restartNumberingAfterBreak="0">
    <w:nsid w:val="4F860DAA"/>
    <w:multiLevelType w:val="singleLevel"/>
    <w:tmpl w:val="79A42204"/>
    <w:lvl w:ilvl="0">
      <w:start w:val="1"/>
      <w:numFmt w:val="decimal"/>
      <w:pStyle w:val="51"/>
      <w:lvlText w:val="%1)"/>
      <w:lvlJc w:val="left"/>
      <w:pPr>
        <w:tabs>
          <w:tab w:val="num" w:pos="927"/>
        </w:tabs>
        <w:ind w:left="0" w:firstLine="567"/>
      </w:pPr>
      <w:rPr>
        <w:rFonts w:hint="default"/>
        <w:sz w:val="24"/>
      </w:rPr>
    </w:lvl>
  </w:abstractNum>
  <w:abstractNum w:abstractNumId="23" w15:restartNumberingAfterBreak="0">
    <w:nsid w:val="5B3F4C38"/>
    <w:multiLevelType w:val="multilevel"/>
    <w:tmpl w:val="1C66E086"/>
    <w:styleLink w:val="ab"/>
    <w:lvl w:ilvl="0">
      <w:start w:val="1"/>
      <w:numFmt w:val="decimal"/>
      <w:pStyle w:val="af1"/>
      <w:suff w:val="nothing"/>
      <w:lvlText w:val="Приложение № %1"/>
      <w:lvlJc w:val="right"/>
      <w:pPr>
        <w:ind w:left="0" w:firstLine="8222"/>
      </w:pPr>
      <w:rPr>
        <w:rFonts w:hint="default"/>
      </w:rPr>
    </w:lvl>
    <w:lvl w:ilvl="1">
      <w:start w:val="1"/>
      <w:numFmt w:val="lowerLetter"/>
      <w:lvlText w:val="%2)"/>
      <w:lvlJc w:val="left"/>
      <w:pPr>
        <w:tabs>
          <w:tab w:val="num" w:pos="0"/>
        </w:tabs>
        <w:ind w:left="-8505" w:firstLine="8505"/>
      </w:pPr>
      <w:rPr>
        <w:rFonts w:hint="default"/>
      </w:rPr>
    </w:lvl>
    <w:lvl w:ilvl="2">
      <w:start w:val="1"/>
      <w:numFmt w:val="lowerRoman"/>
      <w:lvlText w:val="%3)"/>
      <w:lvlJc w:val="left"/>
      <w:pPr>
        <w:tabs>
          <w:tab w:val="num" w:pos="-8505"/>
        </w:tabs>
        <w:ind w:left="-17010" w:firstLine="8505"/>
      </w:pPr>
      <w:rPr>
        <w:rFonts w:hint="default"/>
      </w:rPr>
    </w:lvl>
    <w:lvl w:ilvl="3">
      <w:start w:val="1"/>
      <w:numFmt w:val="decimal"/>
      <w:lvlText w:val="(%4)"/>
      <w:lvlJc w:val="left"/>
      <w:pPr>
        <w:tabs>
          <w:tab w:val="num" w:pos="-17010"/>
        </w:tabs>
        <w:ind w:left="-25515" w:firstLine="8505"/>
      </w:pPr>
      <w:rPr>
        <w:rFonts w:hint="default"/>
      </w:rPr>
    </w:lvl>
    <w:lvl w:ilvl="4">
      <w:start w:val="1"/>
      <w:numFmt w:val="lowerLetter"/>
      <w:lvlText w:val="(%5)"/>
      <w:lvlJc w:val="left"/>
      <w:pPr>
        <w:tabs>
          <w:tab w:val="num" w:pos="-25515"/>
        </w:tabs>
        <w:ind w:left="-31680" w:firstLine="6165"/>
      </w:pPr>
      <w:rPr>
        <w:rFonts w:hint="default"/>
      </w:rPr>
    </w:lvl>
    <w:lvl w:ilvl="5">
      <w:start w:val="1"/>
      <w:numFmt w:val="lowerRoman"/>
      <w:lvlText w:val="(%6)"/>
      <w:lvlJc w:val="left"/>
      <w:pPr>
        <w:tabs>
          <w:tab w:val="num" w:pos="-31680"/>
        </w:tabs>
        <w:ind w:left="-31680" w:firstLine="0"/>
      </w:pPr>
      <w:rPr>
        <w:rFonts w:hint="default"/>
      </w:rPr>
    </w:lvl>
    <w:lvl w:ilvl="6">
      <w:start w:val="1"/>
      <w:numFmt w:val="decimal"/>
      <w:lvlText w:val="%7."/>
      <w:lvlJc w:val="left"/>
      <w:pPr>
        <w:tabs>
          <w:tab w:val="num" w:pos="-31680"/>
        </w:tabs>
        <w:ind w:left="-31680" w:firstLine="0"/>
      </w:pPr>
      <w:rPr>
        <w:rFonts w:hint="default"/>
      </w:rPr>
    </w:lvl>
    <w:lvl w:ilvl="7">
      <w:start w:val="1"/>
      <w:numFmt w:val="lowerLetter"/>
      <w:lvlText w:val="%8."/>
      <w:lvlJc w:val="left"/>
      <w:pPr>
        <w:tabs>
          <w:tab w:val="num" w:pos="-31680"/>
        </w:tabs>
        <w:ind w:left="-31680" w:firstLine="0"/>
      </w:pPr>
      <w:rPr>
        <w:rFonts w:hint="default"/>
      </w:rPr>
    </w:lvl>
    <w:lvl w:ilvl="8">
      <w:start w:val="1"/>
      <w:numFmt w:val="lowerRoman"/>
      <w:lvlText w:val="%9."/>
      <w:lvlJc w:val="left"/>
      <w:pPr>
        <w:tabs>
          <w:tab w:val="num" w:pos="-31680"/>
        </w:tabs>
        <w:ind w:left="-31680" w:firstLine="0"/>
      </w:pPr>
      <w:rPr>
        <w:rFonts w:hint="default"/>
      </w:rPr>
    </w:lvl>
  </w:abstractNum>
  <w:abstractNum w:abstractNumId="24" w15:restartNumberingAfterBreak="0">
    <w:nsid w:val="5DA673B8"/>
    <w:multiLevelType w:val="multilevel"/>
    <w:tmpl w:val="7C08D3B2"/>
    <w:styleLink w:val="af2"/>
    <w:lvl w:ilvl="0">
      <w:start w:val="1"/>
      <w:numFmt w:val="russianLower"/>
      <w:suff w:val="space"/>
      <w:lvlText w:val="%1)"/>
      <w:lvlJc w:val="left"/>
      <w:pPr>
        <w:ind w:left="851" w:firstLine="0"/>
      </w:pPr>
      <w:rPr>
        <w:rFonts w:hint="default"/>
      </w:rPr>
    </w:lvl>
    <w:lvl w:ilvl="1">
      <w:start w:val="1"/>
      <w:numFmt w:val="decimal"/>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25" w15:restartNumberingAfterBreak="0">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6" w15:restartNumberingAfterBreak="0">
    <w:nsid w:val="64985E46"/>
    <w:multiLevelType w:val="multilevel"/>
    <w:tmpl w:val="73C4C50E"/>
    <w:lvl w:ilvl="0">
      <w:start w:val="1"/>
      <w:numFmt w:val="decimal"/>
      <w:pStyle w:val="af3"/>
      <w:suff w:val="space"/>
      <w:lvlText w:val="%1)"/>
      <w:lvlJc w:val="left"/>
      <w:pPr>
        <w:ind w:left="0" w:firstLine="851"/>
      </w:pPr>
      <w:rPr>
        <w:rFonts w:hint="default"/>
      </w:rPr>
    </w:lvl>
    <w:lvl w:ilvl="1">
      <w:start w:val="1"/>
      <w:numFmt w:val="russianLower"/>
      <w:suff w:val="space"/>
      <w:lvlText w:val="%2)"/>
      <w:lvlJc w:val="left"/>
      <w:pPr>
        <w:ind w:left="851" w:firstLine="283"/>
      </w:pPr>
      <w:rPr>
        <w:rFonts w:hint="default"/>
      </w:rPr>
    </w:lvl>
    <w:lvl w:ilvl="2">
      <w:start w:val="1"/>
      <w:numFmt w:val="bullet"/>
      <w:suff w:val="space"/>
      <w:lvlText w:val="–"/>
      <w:lvlJc w:val="left"/>
      <w:pPr>
        <w:ind w:left="1134" w:firstLine="284"/>
      </w:pPr>
      <w:rPr>
        <w:rFonts w:ascii="Times New Roman" w:hAnsi="Times New Roman" w:cs="Times New Roman" w:hint="default"/>
      </w:rPr>
    </w:lvl>
    <w:lvl w:ilvl="3">
      <w:start w:val="1"/>
      <w:numFmt w:val="bullet"/>
      <w:suff w:val="space"/>
      <w:lvlText w:val=""/>
      <w:lvlJc w:val="left"/>
      <w:pPr>
        <w:ind w:left="1418" w:firstLine="283"/>
      </w:pPr>
      <w:rPr>
        <w:rFonts w:ascii="Symbol" w:hAnsi="Symbol" w:hint="default"/>
        <w:color w:val="auto"/>
      </w:rPr>
    </w:lvl>
    <w:lvl w:ilvl="4">
      <w:start w:val="1"/>
      <w:numFmt w:val="bullet"/>
      <w:suff w:val="space"/>
      <w:lvlText w:val="o"/>
      <w:lvlJc w:val="left"/>
      <w:pPr>
        <w:ind w:left="1701" w:firstLine="284"/>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27" w15:restartNumberingAfterBreak="0">
    <w:nsid w:val="6D2B4A05"/>
    <w:multiLevelType w:val="hybridMultilevel"/>
    <w:tmpl w:val="5E0ECC58"/>
    <w:lvl w:ilvl="0" w:tplc="5DF4CA16">
      <w:start w:val="1"/>
      <w:numFmt w:val="decimal"/>
      <w:pStyle w:val="af4"/>
      <w:suff w:val="space"/>
      <w:lvlText w:val="%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3128" w:hanging="360"/>
      </w:pPr>
    </w:lvl>
    <w:lvl w:ilvl="2" w:tplc="0419001B" w:tentative="1">
      <w:start w:val="1"/>
      <w:numFmt w:val="lowerRoman"/>
      <w:lvlText w:val="%3."/>
      <w:lvlJc w:val="right"/>
      <w:pPr>
        <w:ind w:left="3848" w:hanging="180"/>
      </w:pPr>
    </w:lvl>
    <w:lvl w:ilvl="3" w:tplc="0419000F" w:tentative="1">
      <w:start w:val="1"/>
      <w:numFmt w:val="decimal"/>
      <w:lvlText w:val="%4."/>
      <w:lvlJc w:val="left"/>
      <w:pPr>
        <w:ind w:left="4568" w:hanging="360"/>
      </w:pPr>
    </w:lvl>
    <w:lvl w:ilvl="4" w:tplc="04190019" w:tentative="1">
      <w:start w:val="1"/>
      <w:numFmt w:val="lowerLetter"/>
      <w:lvlText w:val="%5."/>
      <w:lvlJc w:val="left"/>
      <w:pPr>
        <w:ind w:left="5288" w:hanging="360"/>
      </w:pPr>
    </w:lvl>
    <w:lvl w:ilvl="5" w:tplc="0419001B" w:tentative="1">
      <w:start w:val="1"/>
      <w:numFmt w:val="lowerRoman"/>
      <w:lvlText w:val="%6."/>
      <w:lvlJc w:val="right"/>
      <w:pPr>
        <w:ind w:left="6008" w:hanging="180"/>
      </w:pPr>
    </w:lvl>
    <w:lvl w:ilvl="6" w:tplc="0419000F" w:tentative="1">
      <w:start w:val="1"/>
      <w:numFmt w:val="decimal"/>
      <w:lvlText w:val="%7."/>
      <w:lvlJc w:val="left"/>
      <w:pPr>
        <w:ind w:left="6728" w:hanging="360"/>
      </w:pPr>
    </w:lvl>
    <w:lvl w:ilvl="7" w:tplc="04190019" w:tentative="1">
      <w:start w:val="1"/>
      <w:numFmt w:val="lowerLetter"/>
      <w:lvlText w:val="%8."/>
      <w:lvlJc w:val="left"/>
      <w:pPr>
        <w:ind w:left="7448" w:hanging="360"/>
      </w:pPr>
    </w:lvl>
    <w:lvl w:ilvl="8" w:tplc="0419001B" w:tentative="1">
      <w:start w:val="1"/>
      <w:numFmt w:val="lowerRoman"/>
      <w:lvlText w:val="%9."/>
      <w:lvlJc w:val="right"/>
      <w:pPr>
        <w:ind w:left="8168" w:hanging="180"/>
      </w:pPr>
    </w:lvl>
  </w:abstractNum>
  <w:abstractNum w:abstractNumId="28" w15:restartNumberingAfterBreak="0">
    <w:nsid w:val="798357BF"/>
    <w:multiLevelType w:val="hybridMultilevel"/>
    <w:tmpl w:val="BEEE66FA"/>
    <w:lvl w:ilvl="0" w:tplc="0AA2593A">
      <w:start w:val="1"/>
      <w:numFmt w:val="decimal"/>
      <w:pStyle w:val="af5"/>
      <w:suff w:val="space"/>
      <w:lvlText w:val="%1)"/>
      <w:lvlJc w:val="left"/>
      <w:pPr>
        <w:ind w:left="0" w:firstLine="851"/>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7"/>
  </w:num>
  <w:num w:numId="3">
    <w:abstractNumId w:val="1"/>
  </w:num>
  <w:num w:numId="4">
    <w:abstractNumId w:val="27"/>
  </w:num>
  <w:num w:numId="5">
    <w:abstractNumId w:val="10"/>
  </w:num>
  <w:num w:numId="6">
    <w:abstractNumId w:val="18"/>
  </w:num>
  <w:num w:numId="7">
    <w:abstractNumId w:val="15"/>
  </w:num>
  <w:num w:numId="8">
    <w:abstractNumId w:val="2"/>
  </w:num>
  <w:num w:numId="9">
    <w:abstractNumId w:val="6"/>
  </w:num>
  <w:num w:numId="10">
    <w:abstractNumId w:val="24"/>
  </w:num>
  <w:num w:numId="11">
    <w:abstractNumId w:val="21"/>
  </w:num>
  <w:num w:numId="12">
    <w:abstractNumId w:val="7"/>
  </w:num>
  <w:num w:numId="13">
    <w:abstractNumId w:val="25"/>
  </w:num>
  <w:num w:numId="14">
    <w:abstractNumId w:val="13"/>
  </w:num>
  <w:num w:numId="15">
    <w:abstractNumId w:val="22"/>
  </w:num>
  <w:num w:numId="16">
    <w:abstractNumId w:val="14"/>
  </w:num>
  <w:num w:numId="17">
    <w:abstractNumId w:val="9"/>
  </w:num>
  <w:num w:numId="18">
    <w:abstractNumId w:val="26"/>
  </w:num>
  <w:num w:numId="19">
    <w:abstractNumId w:val="28"/>
  </w:num>
  <w:num w:numId="20">
    <w:abstractNumId w:val="0"/>
  </w:num>
  <w:num w:numId="21">
    <w:abstractNumId w:val="11"/>
  </w:num>
  <w:num w:numId="22">
    <w:abstractNumId w:val="20"/>
  </w:num>
  <w:num w:numId="23">
    <w:abstractNumId w:val="19"/>
  </w:num>
  <w:num w:numId="24">
    <w:abstractNumId w:val="23"/>
  </w:num>
  <w:num w:numId="25">
    <w:abstractNumId w:val="16"/>
  </w:num>
  <w:num w:numId="26">
    <w:abstractNumId w:val="4"/>
  </w:num>
  <w:num w:numId="27">
    <w:abstractNumId w:val="3"/>
  </w:num>
  <w:num w:numId="28">
    <w:abstractNumId w:val="5"/>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lickAndTypeStyle w:val="af7"/>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4"/>
    <w:rsid w:val="000014C1"/>
    <w:rsid w:val="0000342E"/>
    <w:rsid w:val="000133C6"/>
    <w:rsid w:val="0001489B"/>
    <w:rsid w:val="00021672"/>
    <w:rsid w:val="00026465"/>
    <w:rsid w:val="00032580"/>
    <w:rsid w:val="00033FC8"/>
    <w:rsid w:val="000351CE"/>
    <w:rsid w:val="00035627"/>
    <w:rsid w:val="0003614B"/>
    <w:rsid w:val="00044FB5"/>
    <w:rsid w:val="000456EC"/>
    <w:rsid w:val="00051C63"/>
    <w:rsid w:val="000538ED"/>
    <w:rsid w:val="00054679"/>
    <w:rsid w:val="00060937"/>
    <w:rsid w:val="00063F90"/>
    <w:rsid w:val="00066459"/>
    <w:rsid w:val="00082278"/>
    <w:rsid w:val="0008427E"/>
    <w:rsid w:val="00086827"/>
    <w:rsid w:val="00093B67"/>
    <w:rsid w:val="00093CC3"/>
    <w:rsid w:val="00094633"/>
    <w:rsid w:val="00097E38"/>
    <w:rsid w:val="000A140C"/>
    <w:rsid w:val="000A5D2A"/>
    <w:rsid w:val="000A71D5"/>
    <w:rsid w:val="000B33F8"/>
    <w:rsid w:val="000B4193"/>
    <w:rsid w:val="000B4346"/>
    <w:rsid w:val="000B469B"/>
    <w:rsid w:val="000B4DBE"/>
    <w:rsid w:val="000B5AE8"/>
    <w:rsid w:val="000B65C5"/>
    <w:rsid w:val="000C1261"/>
    <w:rsid w:val="000C2F21"/>
    <w:rsid w:val="000C3EB5"/>
    <w:rsid w:val="000C75D9"/>
    <w:rsid w:val="000D15BA"/>
    <w:rsid w:val="000D1D3F"/>
    <w:rsid w:val="000D596D"/>
    <w:rsid w:val="000D6602"/>
    <w:rsid w:val="000E6EA8"/>
    <w:rsid w:val="000F07EF"/>
    <w:rsid w:val="000F6255"/>
    <w:rsid w:val="000F755B"/>
    <w:rsid w:val="00101EDD"/>
    <w:rsid w:val="00104C59"/>
    <w:rsid w:val="00110119"/>
    <w:rsid w:val="001123AD"/>
    <w:rsid w:val="00113D42"/>
    <w:rsid w:val="0011425E"/>
    <w:rsid w:val="00117BA0"/>
    <w:rsid w:val="001202DC"/>
    <w:rsid w:val="0012134D"/>
    <w:rsid w:val="00121B28"/>
    <w:rsid w:val="001223F9"/>
    <w:rsid w:val="00124473"/>
    <w:rsid w:val="00124E81"/>
    <w:rsid w:val="00130492"/>
    <w:rsid w:val="00132388"/>
    <w:rsid w:val="0013485F"/>
    <w:rsid w:val="001378A4"/>
    <w:rsid w:val="0014111E"/>
    <w:rsid w:val="00142F3E"/>
    <w:rsid w:val="00142FE3"/>
    <w:rsid w:val="00146C09"/>
    <w:rsid w:val="00151ACF"/>
    <w:rsid w:val="001531BF"/>
    <w:rsid w:val="001551A1"/>
    <w:rsid w:val="00155A8D"/>
    <w:rsid w:val="00160908"/>
    <w:rsid w:val="00161142"/>
    <w:rsid w:val="00161601"/>
    <w:rsid w:val="00161678"/>
    <w:rsid w:val="00165DEB"/>
    <w:rsid w:val="00170645"/>
    <w:rsid w:val="00171C54"/>
    <w:rsid w:val="001757DA"/>
    <w:rsid w:val="00176625"/>
    <w:rsid w:val="00192041"/>
    <w:rsid w:val="00192285"/>
    <w:rsid w:val="0019788A"/>
    <w:rsid w:val="001A2496"/>
    <w:rsid w:val="001A2C11"/>
    <w:rsid w:val="001A4363"/>
    <w:rsid w:val="001A5815"/>
    <w:rsid w:val="001A7F30"/>
    <w:rsid w:val="001B1743"/>
    <w:rsid w:val="001B5048"/>
    <w:rsid w:val="001B522E"/>
    <w:rsid w:val="001B710C"/>
    <w:rsid w:val="001B72EA"/>
    <w:rsid w:val="001C0791"/>
    <w:rsid w:val="001C3AA3"/>
    <w:rsid w:val="001D3005"/>
    <w:rsid w:val="001D4018"/>
    <w:rsid w:val="001D6008"/>
    <w:rsid w:val="001E1AA0"/>
    <w:rsid w:val="001E2A4A"/>
    <w:rsid w:val="001E34E8"/>
    <w:rsid w:val="001E5047"/>
    <w:rsid w:val="001F28AF"/>
    <w:rsid w:val="00200107"/>
    <w:rsid w:val="00202384"/>
    <w:rsid w:val="002045EF"/>
    <w:rsid w:val="0020568A"/>
    <w:rsid w:val="00207063"/>
    <w:rsid w:val="002240FA"/>
    <w:rsid w:val="00224711"/>
    <w:rsid w:val="00226C82"/>
    <w:rsid w:val="002301E9"/>
    <w:rsid w:val="0023238A"/>
    <w:rsid w:val="00236B7D"/>
    <w:rsid w:val="002543AE"/>
    <w:rsid w:val="00264DBC"/>
    <w:rsid w:val="00264DF8"/>
    <w:rsid w:val="002652ED"/>
    <w:rsid w:val="00267078"/>
    <w:rsid w:val="00267356"/>
    <w:rsid w:val="00270E22"/>
    <w:rsid w:val="00271C4D"/>
    <w:rsid w:val="00274C7E"/>
    <w:rsid w:val="0028044D"/>
    <w:rsid w:val="00282592"/>
    <w:rsid w:val="00283317"/>
    <w:rsid w:val="00287540"/>
    <w:rsid w:val="00291C46"/>
    <w:rsid w:val="00292367"/>
    <w:rsid w:val="00292555"/>
    <w:rsid w:val="0029325A"/>
    <w:rsid w:val="0029538E"/>
    <w:rsid w:val="002A4A30"/>
    <w:rsid w:val="002A5133"/>
    <w:rsid w:val="002B0A52"/>
    <w:rsid w:val="002B60D2"/>
    <w:rsid w:val="002C07EF"/>
    <w:rsid w:val="002C1539"/>
    <w:rsid w:val="002C179A"/>
    <w:rsid w:val="002C47C7"/>
    <w:rsid w:val="002C5C50"/>
    <w:rsid w:val="002D2A07"/>
    <w:rsid w:val="002D3C78"/>
    <w:rsid w:val="002D3DBB"/>
    <w:rsid w:val="002D4B0B"/>
    <w:rsid w:val="002E1F65"/>
    <w:rsid w:val="002E6A05"/>
    <w:rsid w:val="002E6DBC"/>
    <w:rsid w:val="002F5C13"/>
    <w:rsid w:val="00304188"/>
    <w:rsid w:val="003100C1"/>
    <w:rsid w:val="00310465"/>
    <w:rsid w:val="00310E40"/>
    <w:rsid w:val="00311800"/>
    <w:rsid w:val="00312D36"/>
    <w:rsid w:val="003140A1"/>
    <w:rsid w:val="00314678"/>
    <w:rsid w:val="00330F75"/>
    <w:rsid w:val="00332DF5"/>
    <w:rsid w:val="00334A30"/>
    <w:rsid w:val="00336F2E"/>
    <w:rsid w:val="0033778F"/>
    <w:rsid w:val="003413EA"/>
    <w:rsid w:val="00343BAF"/>
    <w:rsid w:val="0034566F"/>
    <w:rsid w:val="0034630B"/>
    <w:rsid w:val="0034733D"/>
    <w:rsid w:val="003514C3"/>
    <w:rsid w:val="00352407"/>
    <w:rsid w:val="003537E8"/>
    <w:rsid w:val="0035575A"/>
    <w:rsid w:val="00357B96"/>
    <w:rsid w:val="003632EB"/>
    <w:rsid w:val="00364A0E"/>
    <w:rsid w:val="00370390"/>
    <w:rsid w:val="00373ADB"/>
    <w:rsid w:val="003759EB"/>
    <w:rsid w:val="00376678"/>
    <w:rsid w:val="00380DBA"/>
    <w:rsid w:val="003821B6"/>
    <w:rsid w:val="00383212"/>
    <w:rsid w:val="00384957"/>
    <w:rsid w:val="00385401"/>
    <w:rsid w:val="00387633"/>
    <w:rsid w:val="003906DD"/>
    <w:rsid w:val="003916E7"/>
    <w:rsid w:val="003937D8"/>
    <w:rsid w:val="003955AB"/>
    <w:rsid w:val="0039628F"/>
    <w:rsid w:val="003A08FE"/>
    <w:rsid w:val="003A6751"/>
    <w:rsid w:val="003B0602"/>
    <w:rsid w:val="003B19C2"/>
    <w:rsid w:val="003C167F"/>
    <w:rsid w:val="003C207C"/>
    <w:rsid w:val="003C2DB1"/>
    <w:rsid w:val="003C494E"/>
    <w:rsid w:val="003C4CE2"/>
    <w:rsid w:val="003C570A"/>
    <w:rsid w:val="003D6020"/>
    <w:rsid w:val="003D61B0"/>
    <w:rsid w:val="003D6A36"/>
    <w:rsid w:val="003D7AB5"/>
    <w:rsid w:val="003E25DE"/>
    <w:rsid w:val="003E269D"/>
    <w:rsid w:val="003E6644"/>
    <w:rsid w:val="003E7071"/>
    <w:rsid w:val="003F0A24"/>
    <w:rsid w:val="003F1784"/>
    <w:rsid w:val="003F438A"/>
    <w:rsid w:val="003F499B"/>
    <w:rsid w:val="003F4FB3"/>
    <w:rsid w:val="003F665D"/>
    <w:rsid w:val="004041F1"/>
    <w:rsid w:val="00406CE3"/>
    <w:rsid w:val="00407175"/>
    <w:rsid w:val="004149BD"/>
    <w:rsid w:val="00415F01"/>
    <w:rsid w:val="00417020"/>
    <w:rsid w:val="00421152"/>
    <w:rsid w:val="00423130"/>
    <w:rsid w:val="004254C7"/>
    <w:rsid w:val="00430D4F"/>
    <w:rsid w:val="00433B15"/>
    <w:rsid w:val="0043503A"/>
    <w:rsid w:val="00436299"/>
    <w:rsid w:val="00436A9D"/>
    <w:rsid w:val="00440395"/>
    <w:rsid w:val="00441A4C"/>
    <w:rsid w:val="00441E10"/>
    <w:rsid w:val="00450986"/>
    <w:rsid w:val="00450C7E"/>
    <w:rsid w:val="00455DA0"/>
    <w:rsid w:val="004670D9"/>
    <w:rsid w:val="00467954"/>
    <w:rsid w:val="0047068F"/>
    <w:rsid w:val="00470721"/>
    <w:rsid w:val="00480A53"/>
    <w:rsid w:val="004815A8"/>
    <w:rsid w:val="00482C19"/>
    <w:rsid w:val="004848C9"/>
    <w:rsid w:val="004906FF"/>
    <w:rsid w:val="0049078C"/>
    <w:rsid w:val="0049273D"/>
    <w:rsid w:val="00495B80"/>
    <w:rsid w:val="004A2DC4"/>
    <w:rsid w:val="004A6365"/>
    <w:rsid w:val="004A7B0E"/>
    <w:rsid w:val="004C1871"/>
    <w:rsid w:val="004C5E7C"/>
    <w:rsid w:val="004C5FFD"/>
    <w:rsid w:val="004C7A2A"/>
    <w:rsid w:val="004D13FD"/>
    <w:rsid w:val="004D3FE2"/>
    <w:rsid w:val="004E24E0"/>
    <w:rsid w:val="004F0C16"/>
    <w:rsid w:val="004F1503"/>
    <w:rsid w:val="004F1AEE"/>
    <w:rsid w:val="004F28DE"/>
    <w:rsid w:val="004F2B56"/>
    <w:rsid w:val="004F2CE7"/>
    <w:rsid w:val="004F35ED"/>
    <w:rsid w:val="004F3DF3"/>
    <w:rsid w:val="004F4191"/>
    <w:rsid w:val="004F42EC"/>
    <w:rsid w:val="00503776"/>
    <w:rsid w:val="005073CB"/>
    <w:rsid w:val="00510CB1"/>
    <w:rsid w:val="00513424"/>
    <w:rsid w:val="00514C18"/>
    <w:rsid w:val="0051756E"/>
    <w:rsid w:val="00520566"/>
    <w:rsid w:val="005206CB"/>
    <w:rsid w:val="00520AF0"/>
    <w:rsid w:val="005274A7"/>
    <w:rsid w:val="005359B7"/>
    <w:rsid w:val="00535F43"/>
    <w:rsid w:val="0053618E"/>
    <w:rsid w:val="00536C59"/>
    <w:rsid w:val="00537C00"/>
    <w:rsid w:val="0054158B"/>
    <w:rsid w:val="00542B8D"/>
    <w:rsid w:val="00545E9D"/>
    <w:rsid w:val="0054663B"/>
    <w:rsid w:val="00550201"/>
    <w:rsid w:val="0055387E"/>
    <w:rsid w:val="00555519"/>
    <w:rsid w:val="00555884"/>
    <w:rsid w:val="00557C6B"/>
    <w:rsid w:val="005622B5"/>
    <w:rsid w:val="00565C7C"/>
    <w:rsid w:val="0057051F"/>
    <w:rsid w:val="00572551"/>
    <w:rsid w:val="00574AB5"/>
    <w:rsid w:val="00574B89"/>
    <w:rsid w:val="005840F5"/>
    <w:rsid w:val="00586676"/>
    <w:rsid w:val="005867BF"/>
    <w:rsid w:val="005906B3"/>
    <w:rsid w:val="00592173"/>
    <w:rsid w:val="0059289A"/>
    <w:rsid w:val="005931A8"/>
    <w:rsid w:val="005A50E7"/>
    <w:rsid w:val="005A72FF"/>
    <w:rsid w:val="005B160A"/>
    <w:rsid w:val="005B3DC3"/>
    <w:rsid w:val="005C1A92"/>
    <w:rsid w:val="005C2085"/>
    <w:rsid w:val="005C3812"/>
    <w:rsid w:val="005C6C02"/>
    <w:rsid w:val="005C735D"/>
    <w:rsid w:val="005D02E1"/>
    <w:rsid w:val="005D050E"/>
    <w:rsid w:val="005D4F52"/>
    <w:rsid w:val="005D508C"/>
    <w:rsid w:val="005D5F33"/>
    <w:rsid w:val="005D7DF0"/>
    <w:rsid w:val="005E1EEF"/>
    <w:rsid w:val="005E1F91"/>
    <w:rsid w:val="005E2508"/>
    <w:rsid w:val="005E41F1"/>
    <w:rsid w:val="005E4E69"/>
    <w:rsid w:val="005E74CF"/>
    <w:rsid w:val="0060051A"/>
    <w:rsid w:val="00602E9E"/>
    <w:rsid w:val="00606FA2"/>
    <w:rsid w:val="006074E9"/>
    <w:rsid w:val="00612C67"/>
    <w:rsid w:val="006136EE"/>
    <w:rsid w:val="006157A4"/>
    <w:rsid w:val="006162CE"/>
    <w:rsid w:val="00621AAC"/>
    <w:rsid w:val="006221E8"/>
    <w:rsid w:val="00631EAB"/>
    <w:rsid w:val="006333BB"/>
    <w:rsid w:val="00636587"/>
    <w:rsid w:val="0063743D"/>
    <w:rsid w:val="00642B13"/>
    <w:rsid w:val="00643D5A"/>
    <w:rsid w:val="00650247"/>
    <w:rsid w:val="006517EE"/>
    <w:rsid w:val="006518E4"/>
    <w:rsid w:val="00651F5F"/>
    <w:rsid w:val="00652BBA"/>
    <w:rsid w:val="00655F29"/>
    <w:rsid w:val="0066060D"/>
    <w:rsid w:val="0066486D"/>
    <w:rsid w:val="00670B9C"/>
    <w:rsid w:val="00671AB9"/>
    <w:rsid w:val="006745A0"/>
    <w:rsid w:val="00677E6E"/>
    <w:rsid w:val="00680B3D"/>
    <w:rsid w:val="006820A2"/>
    <w:rsid w:val="00683594"/>
    <w:rsid w:val="00684555"/>
    <w:rsid w:val="00691654"/>
    <w:rsid w:val="0069467D"/>
    <w:rsid w:val="006947F3"/>
    <w:rsid w:val="00694F9B"/>
    <w:rsid w:val="00696392"/>
    <w:rsid w:val="00696CFC"/>
    <w:rsid w:val="006977A4"/>
    <w:rsid w:val="00697BED"/>
    <w:rsid w:val="006A6EE6"/>
    <w:rsid w:val="006A74EB"/>
    <w:rsid w:val="006B05FA"/>
    <w:rsid w:val="006B0E28"/>
    <w:rsid w:val="006B1DF4"/>
    <w:rsid w:val="006B2442"/>
    <w:rsid w:val="006B29C9"/>
    <w:rsid w:val="006B4E9D"/>
    <w:rsid w:val="006B6A17"/>
    <w:rsid w:val="006B6F6C"/>
    <w:rsid w:val="006C2523"/>
    <w:rsid w:val="006C4405"/>
    <w:rsid w:val="006C6382"/>
    <w:rsid w:val="006C72F0"/>
    <w:rsid w:val="006D0578"/>
    <w:rsid w:val="006D4184"/>
    <w:rsid w:val="006D4851"/>
    <w:rsid w:val="006D7170"/>
    <w:rsid w:val="006E1C60"/>
    <w:rsid w:val="006E66FD"/>
    <w:rsid w:val="006E6848"/>
    <w:rsid w:val="006F11EF"/>
    <w:rsid w:val="006F72C8"/>
    <w:rsid w:val="00701B0D"/>
    <w:rsid w:val="007109E2"/>
    <w:rsid w:val="00713852"/>
    <w:rsid w:val="007179A2"/>
    <w:rsid w:val="00720A99"/>
    <w:rsid w:val="00727BCD"/>
    <w:rsid w:val="007340AF"/>
    <w:rsid w:val="00734164"/>
    <w:rsid w:val="00734436"/>
    <w:rsid w:val="00735CD3"/>
    <w:rsid w:val="00737D75"/>
    <w:rsid w:val="00741A7C"/>
    <w:rsid w:val="0074248B"/>
    <w:rsid w:val="00742F76"/>
    <w:rsid w:val="00743BE7"/>
    <w:rsid w:val="00744505"/>
    <w:rsid w:val="0074630F"/>
    <w:rsid w:val="00746BFB"/>
    <w:rsid w:val="007531D4"/>
    <w:rsid w:val="007560D3"/>
    <w:rsid w:val="00761C30"/>
    <w:rsid w:val="007725A6"/>
    <w:rsid w:val="0077507F"/>
    <w:rsid w:val="00775339"/>
    <w:rsid w:val="00781957"/>
    <w:rsid w:val="007879C4"/>
    <w:rsid w:val="00787FB0"/>
    <w:rsid w:val="00791BD4"/>
    <w:rsid w:val="00791D22"/>
    <w:rsid w:val="00795108"/>
    <w:rsid w:val="007A37FA"/>
    <w:rsid w:val="007A53BE"/>
    <w:rsid w:val="007A6181"/>
    <w:rsid w:val="007A6860"/>
    <w:rsid w:val="007A7179"/>
    <w:rsid w:val="007B0482"/>
    <w:rsid w:val="007B1124"/>
    <w:rsid w:val="007B3D7E"/>
    <w:rsid w:val="007C0105"/>
    <w:rsid w:val="007C04A1"/>
    <w:rsid w:val="007C05D5"/>
    <w:rsid w:val="007C1B09"/>
    <w:rsid w:val="007C1B55"/>
    <w:rsid w:val="007C1EE3"/>
    <w:rsid w:val="007C2B44"/>
    <w:rsid w:val="007C4B33"/>
    <w:rsid w:val="007C6D22"/>
    <w:rsid w:val="007C6F7D"/>
    <w:rsid w:val="007D4EB8"/>
    <w:rsid w:val="007D7D58"/>
    <w:rsid w:val="007E01F9"/>
    <w:rsid w:val="007E40E9"/>
    <w:rsid w:val="007F5369"/>
    <w:rsid w:val="007F5530"/>
    <w:rsid w:val="007F66A0"/>
    <w:rsid w:val="007F7F93"/>
    <w:rsid w:val="008008CF"/>
    <w:rsid w:val="00801789"/>
    <w:rsid w:val="008023BB"/>
    <w:rsid w:val="008049D9"/>
    <w:rsid w:val="00810448"/>
    <w:rsid w:val="00816595"/>
    <w:rsid w:val="008175B0"/>
    <w:rsid w:val="00817A1A"/>
    <w:rsid w:val="0082689A"/>
    <w:rsid w:val="00832499"/>
    <w:rsid w:val="00835E06"/>
    <w:rsid w:val="00841743"/>
    <w:rsid w:val="0084188A"/>
    <w:rsid w:val="008440F3"/>
    <w:rsid w:val="00846423"/>
    <w:rsid w:val="00854BB3"/>
    <w:rsid w:val="008551D8"/>
    <w:rsid w:val="00855842"/>
    <w:rsid w:val="0086028C"/>
    <w:rsid w:val="0086063D"/>
    <w:rsid w:val="008618E9"/>
    <w:rsid w:val="00861F64"/>
    <w:rsid w:val="008662C4"/>
    <w:rsid w:val="00866714"/>
    <w:rsid w:val="00870EBA"/>
    <w:rsid w:val="0087160E"/>
    <w:rsid w:val="008752C0"/>
    <w:rsid w:val="00877BEE"/>
    <w:rsid w:val="00882E1B"/>
    <w:rsid w:val="00886381"/>
    <w:rsid w:val="00886E10"/>
    <w:rsid w:val="008871FF"/>
    <w:rsid w:val="00890229"/>
    <w:rsid w:val="008929FD"/>
    <w:rsid w:val="008960F2"/>
    <w:rsid w:val="008964DF"/>
    <w:rsid w:val="00896583"/>
    <w:rsid w:val="008A0ACC"/>
    <w:rsid w:val="008A248F"/>
    <w:rsid w:val="008A675E"/>
    <w:rsid w:val="008A6AEE"/>
    <w:rsid w:val="008C119F"/>
    <w:rsid w:val="008C1EE8"/>
    <w:rsid w:val="008C25F7"/>
    <w:rsid w:val="008D1549"/>
    <w:rsid w:val="008D6CBD"/>
    <w:rsid w:val="008D7B28"/>
    <w:rsid w:val="008E03EC"/>
    <w:rsid w:val="008E142C"/>
    <w:rsid w:val="008E3B96"/>
    <w:rsid w:val="008E3E81"/>
    <w:rsid w:val="008F06EC"/>
    <w:rsid w:val="008F35DC"/>
    <w:rsid w:val="008F40B5"/>
    <w:rsid w:val="008F55B0"/>
    <w:rsid w:val="00902EC1"/>
    <w:rsid w:val="009053DB"/>
    <w:rsid w:val="00906EF0"/>
    <w:rsid w:val="00907A7C"/>
    <w:rsid w:val="009114C9"/>
    <w:rsid w:val="00912ACB"/>
    <w:rsid w:val="009134BE"/>
    <w:rsid w:val="00915653"/>
    <w:rsid w:val="00920BC7"/>
    <w:rsid w:val="00920F0D"/>
    <w:rsid w:val="009247AE"/>
    <w:rsid w:val="009249CC"/>
    <w:rsid w:val="00924FA5"/>
    <w:rsid w:val="00925937"/>
    <w:rsid w:val="00927E45"/>
    <w:rsid w:val="00930737"/>
    <w:rsid w:val="00931599"/>
    <w:rsid w:val="009351F0"/>
    <w:rsid w:val="00936C28"/>
    <w:rsid w:val="009404E4"/>
    <w:rsid w:val="00942558"/>
    <w:rsid w:val="0094447E"/>
    <w:rsid w:val="00950D4B"/>
    <w:rsid w:val="00951F62"/>
    <w:rsid w:val="00953740"/>
    <w:rsid w:val="00954825"/>
    <w:rsid w:val="009549DE"/>
    <w:rsid w:val="00963226"/>
    <w:rsid w:val="00963E2E"/>
    <w:rsid w:val="00965669"/>
    <w:rsid w:val="00966A49"/>
    <w:rsid w:val="009706D4"/>
    <w:rsid w:val="00975F9E"/>
    <w:rsid w:val="009766BC"/>
    <w:rsid w:val="00981890"/>
    <w:rsid w:val="00983279"/>
    <w:rsid w:val="00984110"/>
    <w:rsid w:val="00987D24"/>
    <w:rsid w:val="0099396B"/>
    <w:rsid w:val="00993A93"/>
    <w:rsid w:val="00994081"/>
    <w:rsid w:val="00994659"/>
    <w:rsid w:val="00996425"/>
    <w:rsid w:val="009A2C2A"/>
    <w:rsid w:val="009A2D4C"/>
    <w:rsid w:val="009A474C"/>
    <w:rsid w:val="009B0CEA"/>
    <w:rsid w:val="009B225C"/>
    <w:rsid w:val="009B2651"/>
    <w:rsid w:val="009B605A"/>
    <w:rsid w:val="009B75C4"/>
    <w:rsid w:val="009C0506"/>
    <w:rsid w:val="009C15A6"/>
    <w:rsid w:val="009C4FDE"/>
    <w:rsid w:val="009C52C5"/>
    <w:rsid w:val="009D0369"/>
    <w:rsid w:val="009D1775"/>
    <w:rsid w:val="009D7B89"/>
    <w:rsid w:val="009E1909"/>
    <w:rsid w:val="009E1A50"/>
    <w:rsid w:val="009E25F3"/>
    <w:rsid w:val="009E3788"/>
    <w:rsid w:val="009E3D16"/>
    <w:rsid w:val="009E3F6B"/>
    <w:rsid w:val="009E779B"/>
    <w:rsid w:val="009F11F5"/>
    <w:rsid w:val="009F177F"/>
    <w:rsid w:val="009F6682"/>
    <w:rsid w:val="009F6C62"/>
    <w:rsid w:val="00A00CC7"/>
    <w:rsid w:val="00A11605"/>
    <w:rsid w:val="00A14AA3"/>
    <w:rsid w:val="00A17640"/>
    <w:rsid w:val="00A2123B"/>
    <w:rsid w:val="00A22D25"/>
    <w:rsid w:val="00A24906"/>
    <w:rsid w:val="00A24C9A"/>
    <w:rsid w:val="00A25487"/>
    <w:rsid w:val="00A25902"/>
    <w:rsid w:val="00A25A9C"/>
    <w:rsid w:val="00A32E1A"/>
    <w:rsid w:val="00A33155"/>
    <w:rsid w:val="00A41257"/>
    <w:rsid w:val="00A41F0F"/>
    <w:rsid w:val="00A42749"/>
    <w:rsid w:val="00A427D0"/>
    <w:rsid w:val="00A45294"/>
    <w:rsid w:val="00A470D8"/>
    <w:rsid w:val="00A5489C"/>
    <w:rsid w:val="00A56713"/>
    <w:rsid w:val="00A606DA"/>
    <w:rsid w:val="00A60B8B"/>
    <w:rsid w:val="00A62EB4"/>
    <w:rsid w:val="00A64E56"/>
    <w:rsid w:val="00A65911"/>
    <w:rsid w:val="00A70BC0"/>
    <w:rsid w:val="00A7539D"/>
    <w:rsid w:val="00A924FD"/>
    <w:rsid w:val="00A9593D"/>
    <w:rsid w:val="00A960CF"/>
    <w:rsid w:val="00AA1EC5"/>
    <w:rsid w:val="00AA3280"/>
    <w:rsid w:val="00AA4CDE"/>
    <w:rsid w:val="00AB0971"/>
    <w:rsid w:val="00AB27DB"/>
    <w:rsid w:val="00AB3F5C"/>
    <w:rsid w:val="00AB7383"/>
    <w:rsid w:val="00AB7E9B"/>
    <w:rsid w:val="00AC000B"/>
    <w:rsid w:val="00AC2E47"/>
    <w:rsid w:val="00AC7B6F"/>
    <w:rsid w:val="00AC7CAA"/>
    <w:rsid w:val="00AD5B00"/>
    <w:rsid w:val="00AD7261"/>
    <w:rsid w:val="00AD7949"/>
    <w:rsid w:val="00AE4F9B"/>
    <w:rsid w:val="00AE5072"/>
    <w:rsid w:val="00AE6556"/>
    <w:rsid w:val="00AE749F"/>
    <w:rsid w:val="00AE763F"/>
    <w:rsid w:val="00AF0DBE"/>
    <w:rsid w:val="00AF1067"/>
    <w:rsid w:val="00AF1C64"/>
    <w:rsid w:val="00AF28CD"/>
    <w:rsid w:val="00AF2F6B"/>
    <w:rsid w:val="00AF391B"/>
    <w:rsid w:val="00AF4107"/>
    <w:rsid w:val="00AF5ECC"/>
    <w:rsid w:val="00AF6BFE"/>
    <w:rsid w:val="00AF6E52"/>
    <w:rsid w:val="00AF7E59"/>
    <w:rsid w:val="00AF7FE0"/>
    <w:rsid w:val="00B02F5B"/>
    <w:rsid w:val="00B04416"/>
    <w:rsid w:val="00B0570A"/>
    <w:rsid w:val="00B05F50"/>
    <w:rsid w:val="00B131F6"/>
    <w:rsid w:val="00B136AE"/>
    <w:rsid w:val="00B3090E"/>
    <w:rsid w:val="00B325F9"/>
    <w:rsid w:val="00B33E6F"/>
    <w:rsid w:val="00B34940"/>
    <w:rsid w:val="00B35514"/>
    <w:rsid w:val="00B36F3C"/>
    <w:rsid w:val="00B449A9"/>
    <w:rsid w:val="00B46E97"/>
    <w:rsid w:val="00B5160E"/>
    <w:rsid w:val="00B51BE7"/>
    <w:rsid w:val="00B53E53"/>
    <w:rsid w:val="00B5582B"/>
    <w:rsid w:val="00B56552"/>
    <w:rsid w:val="00B57067"/>
    <w:rsid w:val="00B61DBB"/>
    <w:rsid w:val="00B7031B"/>
    <w:rsid w:val="00B71C99"/>
    <w:rsid w:val="00B77223"/>
    <w:rsid w:val="00B7747D"/>
    <w:rsid w:val="00B87463"/>
    <w:rsid w:val="00B8786A"/>
    <w:rsid w:val="00B87C70"/>
    <w:rsid w:val="00B900F8"/>
    <w:rsid w:val="00B92482"/>
    <w:rsid w:val="00BA5A56"/>
    <w:rsid w:val="00BA6A15"/>
    <w:rsid w:val="00BB032F"/>
    <w:rsid w:val="00BB1437"/>
    <w:rsid w:val="00BB3B78"/>
    <w:rsid w:val="00BB454E"/>
    <w:rsid w:val="00BC1C73"/>
    <w:rsid w:val="00BC2CBB"/>
    <w:rsid w:val="00BC3CF8"/>
    <w:rsid w:val="00BC6149"/>
    <w:rsid w:val="00BC64A5"/>
    <w:rsid w:val="00BC65E3"/>
    <w:rsid w:val="00BD0D7E"/>
    <w:rsid w:val="00BD2803"/>
    <w:rsid w:val="00BD2E37"/>
    <w:rsid w:val="00BD3294"/>
    <w:rsid w:val="00BD5086"/>
    <w:rsid w:val="00BD7961"/>
    <w:rsid w:val="00BD7A03"/>
    <w:rsid w:val="00BD7ACC"/>
    <w:rsid w:val="00BE1BCB"/>
    <w:rsid w:val="00BE350C"/>
    <w:rsid w:val="00BE3B8B"/>
    <w:rsid w:val="00BE5320"/>
    <w:rsid w:val="00BE6317"/>
    <w:rsid w:val="00BF2C50"/>
    <w:rsid w:val="00BF4F7F"/>
    <w:rsid w:val="00BF71DD"/>
    <w:rsid w:val="00C02BBF"/>
    <w:rsid w:val="00C03FC7"/>
    <w:rsid w:val="00C10619"/>
    <w:rsid w:val="00C1318C"/>
    <w:rsid w:val="00C14DC0"/>
    <w:rsid w:val="00C211DE"/>
    <w:rsid w:val="00C22810"/>
    <w:rsid w:val="00C23971"/>
    <w:rsid w:val="00C25BA6"/>
    <w:rsid w:val="00C26CCF"/>
    <w:rsid w:val="00C32F26"/>
    <w:rsid w:val="00C378E5"/>
    <w:rsid w:val="00C40F54"/>
    <w:rsid w:val="00C40FBE"/>
    <w:rsid w:val="00C42D9F"/>
    <w:rsid w:val="00C43CBD"/>
    <w:rsid w:val="00C44289"/>
    <w:rsid w:val="00C461B5"/>
    <w:rsid w:val="00C47ED5"/>
    <w:rsid w:val="00C522DA"/>
    <w:rsid w:val="00C522DC"/>
    <w:rsid w:val="00C548B4"/>
    <w:rsid w:val="00C56093"/>
    <w:rsid w:val="00C60CC9"/>
    <w:rsid w:val="00C620AC"/>
    <w:rsid w:val="00C64D77"/>
    <w:rsid w:val="00C66646"/>
    <w:rsid w:val="00C6763E"/>
    <w:rsid w:val="00C77412"/>
    <w:rsid w:val="00C81DEF"/>
    <w:rsid w:val="00C83DBF"/>
    <w:rsid w:val="00C864A1"/>
    <w:rsid w:val="00C87A94"/>
    <w:rsid w:val="00C908C9"/>
    <w:rsid w:val="00C97502"/>
    <w:rsid w:val="00CA2384"/>
    <w:rsid w:val="00CA4E32"/>
    <w:rsid w:val="00CA6BE0"/>
    <w:rsid w:val="00CB0478"/>
    <w:rsid w:val="00CB2C05"/>
    <w:rsid w:val="00CB3F84"/>
    <w:rsid w:val="00CB69CE"/>
    <w:rsid w:val="00CC3667"/>
    <w:rsid w:val="00CC59D6"/>
    <w:rsid w:val="00CC7A66"/>
    <w:rsid w:val="00CD4F1C"/>
    <w:rsid w:val="00CD5EED"/>
    <w:rsid w:val="00CD64A0"/>
    <w:rsid w:val="00CD74E3"/>
    <w:rsid w:val="00CE0CAE"/>
    <w:rsid w:val="00CE4966"/>
    <w:rsid w:val="00CF1522"/>
    <w:rsid w:val="00CF152E"/>
    <w:rsid w:val="00CF3C9A"/>
    <w:rsid w:val="00CF61BE"/>
    <w:rsid w:val="00CF75FF"/>
    <w:rsid w:val="00CF7DCF"/>
    <w:rsid w:val="00D061C0"/>
    <w:rsid w:val="00D073A7"/>
    <w:rsid w:val="00D115CD"/>
    <w:rsid w:val="00D13475"/>
    <w:rsid w:val="00D146C6"/>
    <w:rsid w:val="00D16FFF"/>
    <w:rsid w:val="00D17A60"/>
    <w:rsid w:val="00D2405F"/>
    <w:rsid w:val="00D25022"/>
    <w:rsid w:val="00D31BCD"/>
    <w:rsid w:val="00D33AA3"/>
    <w:rsid w:val="00D34D6D"/>
    <w:rsid w:val="00D355DB"/>
    <w:rsid w:val="00D41988"/>
    <w:rsid w:val="00D42209"/>
    <w:rsid w:val="00D4333A"/>
    <w:rsid w:val="00D50E97"/>
    <w:rsid w:val="00D526C1"/>
    <w:rsid w:val="00D531B6"/>
    <w:rsid w:val="00D54685"/>
    <w:rsid w:val="00D54C40"/>
    <w:rsid w:val="00D54DBE"/>
    <w:rsid w:val="00D5503F"/>
    <w:rsid w:val="00D553C9"/>
    <w:rsid w:val="00D557D9"/>
    <w:rsid w:val="00D572C3"/>
    <w:rsid w:val="00D617B5"/>
    <w:rsid w:val="00D6391B"/>
    <w:rsid w:val="00D64575"/>
    <w:rsid w:val="00D652E4"/>
    <w:rsid w:val="00D66C07"/>
    <w:rsid w:val="00D708CA"/>
    <w:rsid w:val="00D754F1"/>
    <w:rsid w:val="00D80465"/>
    <w:rsid w:val="00D832D1"/>
    <w:rsid w:val="00D96912"/>
    <w:rsid w:val="00DA0CE3"/>
    <w:rsid w:val="00DA3605"/>
    <w:rsid w:val="00DA5829"/>
    <w:rsid w:val="00DA6D16"/>
    <w:rsid w:val="00DB6B8D"/>
    <w:rsid w:val="00DB6F9E"/>
    <w:rsid w:val="00DC6DFE"/>
    <w:rsid w:val="00DD58BE"/>
    <w:rsid w:val="00DD5A4A"/>
    <w:rsid w:val="00DE1173"/>
    <w:rsid w:val="00DE1804"/>
    <w:rsid w:val="00DF0A19"/>
    <w:rsid w:val="00DF3454"/>
    <w:rsid w:val="00DF3F7B"/>
    <w:rsid w:val="00DF63AF"/>
    <w:rsid w:val="00E02E50"/>
    <w:rsid w:val="00E12DEF"/>
    <w:rsid w:val="00E13656"/>
    <w:rsid w:val="00E16EAA"/>
    <w:rsid w:val="00E21888"/>
    <w:rsid w:val="00E239FD"/>
    <w:rsid w:val="00E24121"/>
    <w:rsid w:val="00E277E9"/>
    <w:rsid w:val="00E311A1"/>
    <w:rsid w:val="00E3426B"/>
    <w:rsid w:val="00E377E7"/>
    <w:rsid w:val="00E41CAD"/>
    <w:rsid w:val="00E4294A"/>
    <w:rsid w:val="00E44751"/>
    <w:rsid w:val="00E4499C"/>
    <w:rsid w:val="00E45501"/>
    <w:rsid w:val="00E508D6"/>
    <w:rsid w:val="00E537E5"/>
    <w:rsid w:val="00E6025C"/>
    <w:rsid w:val="00E6069F"/>
    <w:rsid w:val="00E60B12"/>
    <w:rsid w:val="00E61379"/>
    <w:rsid w:val="00E61826"/>
    <w:rsid w:val="00E67428"/>
    <w:rsid w:val="00E735B9"/>
    <w:rsid w:val="00E762D8"/>
    <w:rsid w:val="00E82440"/>
    <w:rsid w:val="00E82E19"/>
    <w:rsid w:val="00E86D92"/>
    <w:rsid w:val="00E90494"/>
    <w:rsid w:val="00E910B7"/>
    <w:rsid w:val="00E95594"/>
    <w:rsid w:val="00E96D4C"/>
    <w:rsid w:val="00EA2E24"/>
    <w:rsid w:val="00EA7171"/>
    <w:rsid w:val="00EA746D"/>
    <w:rsid w:val="00EB25DF"/>
    <w:rsid w:val="00EB316B"/>
    <w:rsid w:val="00EC062A"/>
    <w:rsid w:val="00EC3F34"/>
    <w:rsid w:val="00EC48A0"/>
    <w:rsid w:val="00EC7152"/>
    <w:rsid w:val="00EC72FE"/>
    <w:rsid w:val="00ED0D48"/>
    <w:rsid w:val="00ED21B7"/>
    <w:rsid w:val="00ED396B"/>
    <w:rsid w:val="00ED3B00"/>
    <w:rsid w:val="00ED69EC"/>
    <w:rsid w:val="00EE3A2F"/>
    <w:rsid w:val="00EE4576"/>
    <w:rsid w:val="00EE5243"/>
    <w:rsid w:val="00EE5FDC"/>
    <w:rsid w:val="00EE7103"/>
    <w:rsid w:val="00EF0877"/>
    <w:rsid w:val="00F00EA5"/>
    <w:rsid w:val="00F04C2F"/>
    <w:rsid w:val="00F05937"/>
    <w:rsid w:val="00F11B17"/>
    <w:rsid w:val="00F122B7"/>
    <w:rsid w:val="00F12542"/>
    <w:rsid w:val="00F14543"/>
    <w:rsid w:val="00F17D5A"/>
    <w:rsid w:val="00F21400"/>
    <w:rsid w:val="00F23085"/>
    <w:rsid w:val="00F25163"/>
    <w:rsid w:val="00F2649A"/>
    <w:rsid w:val="00F30FB9"/>
    <w:rsid w:val="00F3177F"/>
    <w:rsid w:val="00F3180A"/>
    <w:rsid w:val="00F34F82"/>
    <w:rsid w:val="00F4189E"/>
    <w:rsid w:val="00F42591"/>
    <w:rsid w:val="00F441BB"/>
    <w:rsid w:val="00F454A3"/>
    <w:rsid w:val="00F45E1C"/>
    <w:rsid w:val="00F46C45"/>
    <w:rsid w:val="00F508DD"/>
    <w:rsid w:val="00F51DE1"/>
    <w:rsid w:val="00F55AE6"/>
    <w:rsid w:val="00F55BD0"/>
    <w:rsid w:val="00F56E1F"/>
    <w:rsid w:val="00F60F8D"/>
    <w:rsid w:val="00F637D8"/>
    <w:rsid w:val="00F63C09"/>
    <w:rsid w:val="00F675D3"/>
    <w:rsid w:val="00F675F7"/>
    <w:rsid w:val="00F724F0"/>
    <w:rsid w:val="00F7498C"/>
    <w:rsid w:val="00F75089"/>
    <w:rsid w:val="00F80EA2"/>
    <w:rsid w:val="00F82266"/>
    <w:rsid w:val="00F827B6"/>
    <w:rsid w:val="00F834B2"/>
    <w:rsid w:val="00F848C5"/>
    <w:rsid w:val="00F86E04"/>
    <w:rsid w:val="00F87B01"/>
    <w:rsid w:val="00F90760"/>
    <w:rsid w:val="00F90F16"/>
    <w:rsid w:val="00F95CCA"/>
    <w:rsid w:val="00F97031"/>
    <w:rsid w:val="00FA019B"/>
    <w:rsid w:val="00FA0EC6"/>
    <w:rsid w:val="00FA2798"/>
    <w:rsid w:val="00FA4A90"/>
    <w:rsid w:val="00FB410F"/>
    <w:rsid w:val="00FC0583"/>
    <w:rsid w:val="00FC666D"/>
    <w:rsid w:val="00FC7CBF"/>
    <w:rsid w:val="00FD006A"/>
    <w:rsid w:val="00FD2277"/>
    <w:rsid w:val="00FD7CF1"/>
    <w:rsid w:val="00FD7F6D"/>
    <w:rsid w:val="00FE01EA"/>
    <w:rsid w:val="00FE03CC"/>
    <w:rsid w:val="00FE0A60"/>
    <w:rsid w:val="00FE55F0"/>
    <w:rsid w:val="00FE62A9"/>
    <w:rsid w:val="00FF03F9"/>
    <w:rsid w:val="00FF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CAE7"/>
  <w15:docId w15:val="{CCDC7005-A8E2-4CD3-B641-EC65D6B5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3"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lsdException w:name="Subtle Reference" w:uiPriority="41"/>
    <w:lsdException w:name="Intense Reference" w:uiPriority="42"/>
    <w:lsdException w:name="Book Title" w:uiPriority="43"/>
    <w:lsdException w:name="Bibliography" w:semiHidden="1" w:uiPriority="52"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uiPriority w:val="99"/>
    <w:qFormat/>
    <w:rsid w:val="000D6602"/>
    <w:pPr>
      <w:spacing w:line="360" w:lineRule="auto"/>
      <w:ind w:firstLine="567"/>
    </w:pPr>
    <w:rPr>
      <w:sz w:val="24"/>
      <w:szCs w:val="24"/>
    </w:rPr>
  </w:style>
  <w:style w:type="paragraph" w:styleId="1">
    <w:name w:val="heading 1"/>
    <w:aliases w:val="Заголовок 1 Знак Знак,Заголовок 1 Знак Знак Знак,Заголовок 1 Знак Знак Знак Знак Знак Знак Знак Знак Знак Знак,Заголовок 1 Знак Знак1,Заголовок 1 Знак Знак Знак1,Заголовок 1 Знак1 Знак Знак Знак Знак,H1,Заголовок 1 Знак2 Зна,Char,1.Заголово"/>
    <w:basedOn w:val="2"/>
    <w:next w:val="af7"/>
    <w:link w:val="10"/>
    <w:uiPriority w:val="1"/>
    <w:qFormat/>
    <w:rsid w:val="002543AE"/>
    <w:pPr>
      <w:pageBreakBefore/>
      <w:numPr>
        <w:ilvl w:val="0"/>
      </w:numPr>
      <w:jc w:val="left"/>
      <w:outlineLvl w:val="0"/>
    </w:pPr>
  </w:style>
  <w:style w:type="paragraph" w:styleId="2">
    <w:name w:val="heading 2"/>
    <w:next w:val="af7"/>
    <w:link w:val="21"/>
    <w:uiPriority w:val="1"/>
    <w:unhideWhenUsed/>
    <w:qFormat/>
    <w:rsid w:val="002543AE"/>
    <w:pPr>
      <w:keepNext/>
      <w:numPr>
        <w:ilvl w:val="1"/>
        <w:numId w:val="27"/>
      </w:numPr>
      <w:ind w:left="0"/>
      <w:contextualSpacing/>
      <w:jc w:val="both"/>
      <w:outlineLvl w:val="1"/>
    </w:pPr>
    <w:rPr>
      <w:rFonts w:ascii="Times New Roman Полужирный" w:eastAsia="Times New Roman" w:hAnsi="Times New Roman Полужирный"/>
      <w:b/>
      <w:bCs/>
      <w:iCs/>
      <w:sz w:val="26"/>
      <w:szCs w:val="28"/>
    </w:rPr>
  </w:style>
  <w:style w:type="paragraph" w:styleId="3">
    <w:name w:val="heading 3"/>
    <w:next w:val="af7"/>
    <w:link w:val="31"/>
    <w:uiPriority w:val="1"/>
    <w:unhideWhenUsed/>
    <w:qFormat/>
    <w:rsid w:val="002543AE"/>
    <w:pPr>
      <w:keepNext/>
      <w:numPr>
        <w:ilvl w:val="2"/>
        <w:numId w:val="27"/>
      </w:numPr>
      <w:contextualSpacing/>
      <w:jc w:val="both"/>
      <w:outlineLvl w:val="2"/>
    </w:pPr>
    <w:rPr>
      <w:rFonts w:ascii="Times New Roman Полужирный" w:eastAsia="Times New Roman" w:hAnsi="Times New Roman Полужирный"/>
      <w:b/>
      <w:bCs/>
      <w:sz w:val="26"/>
      <w:szCs w:val="26"/>
    </w:rPr>
  </w:style>
  <w:style w:type="paragraph" w:styleId="4">
    <w:name w:val="heading 4"/>
    <w:next w:val="af7"/>
    <w:link w:val="41"/>
    <w:uiPriority w:val="1"/>
    <w:unhideWhenUsed/>
    <w:qFormat/>
    <w:rsid w:val="000D6602"/>
    <w:pPr>
      <w:keepNext/>
      <w:keepLines/>
      <w:numPr>
        <w:ilvl w:val="3"/>
        <w:numId w:val="27"/>
      </w:numPr>
      <w:spacing w:before="240" w:after="60"/>
      <w:contextualSpacing/>
      <w:jc w:val="both"/>
      <w:outlineLvl w:val="3"/>
    </w:pPr>
    <w:rPr>
      <w:rFonts w:eastAsia="Times New Roman"/>
      <w:b/>
      <w:bCs/>
      <w:sz w:val="24"/>
      <w:szCs w:val="28"/>
    </w:rPr>
  </w:style>
  <w:style w:type="paragraph" w:styleId="5">
    <w:name w:val="heading 5"/>
    <w:next w:val="af7"/>
    <w:link w:val="53"/>
    <w:uiPriority w:val="1"/>
    <w:unhideWhenUsed/>
    <w:qFormat/>
    <w:rsid w:val="000D6602"/>
    <w:pPr>
      <w:keepNext/>
      <w:numPr>
        <w:ilvl w:val="4"/>
        <w:numId w:val="27"/>
      </w:numPr>
      <w:spacing w:before="240" w:after="60"/>
      <w:contextualSpacing/>
      <w:jc w:val="both"/>
      <w:outlineLvl w:val="4"/>
    </w:pPr>
    <w:rPr>
      <w:rFonts w:eastAsia="Times New Roman"/>
      <w:b/>
      <w:bCs/>
      <w:iCs/>
      <w:sz w:val="24"/>
      <w:szCs w:val="26"/>
    </w:rPr>
  </w:style>
  <w:style w:type="paragraph" w:styleId="6">
    <w:name w:val="heading 6"/>
    <w:next w:val="af7"/>
    <w:link w:val="60"/>
    <w:uiPriority w:val="3"/>
    <w:unhideWhenUsed/>
    <w:qFormat/>
    <w:rsid w:val="000D6602"/>
    <w:pPr>
      <w:keepNext/>
      <w:numPr>
        <w:ilvl w:val="5"/>
        <w:numId w:val="27"/>
      </w:numPr>
      <w:spacing w:before="240" w:after="60" w:line="360" w:lineRule="auto"/>
      <w:jc w:val="both"/>
      <w:outlineLvl w:val="5"/>
    </w:pPr>
    <w:rPr>
      <w:rFonts w:eastAsia="Times New Roman"/>
      <w:b/>
      <w:bCs/>
      <w:sz w:val="24"/>
      <w:szCs w:val="22"/>
    </w:rPr>
  </w:style>
  <w:style w:type="paragraph" w:styleId="7">
    <w:name w:val="heading 7"/>
    <w:basedOn w:val="af6"/>
    <w:next w:val="af6"/>
    <w:link w:val="70"/>
    <w:uiPriority w:val="9"/>
    <w:unhideWhenUsed/>
    <w:qFormat/>
    <w:rsid w:val="000D6602"/>
    <w:pPr>
      <w:spacing w:before="240" w:after="60"/>
      <w:outlineLvl w:val="6"/>
    </w:pPr>
    <w:rPr>
      <w:rFonts w:ascii="Calibri" w:eastAsia="Times New Roman" w:hAnsi="Calibri"/>
    </w:rPr>
  </w:style>
  <w:style w:type="paragraph" w:styleId="8">
    <w:name w:val="heading 8"/>
    <w:basedOn w:val="af7"/>
    <w:next w:val="af7"/>
    <w:link w:val="80"/>
    <w:uiPriority w:val="1"/>
    <w:qFormat/>
    <w:rsid w:val="00CD5EED"/>
    <w:pPr>
      <w:keepNext/>
      <w:spacing w:line="480" w:lineRule="auto"/>
      <w:outlineLvl w:val="7"/>
    </w:pPr>
    <w:rPr>
      <w:rFonts w:eastAsia="Arial"/>
      <w:bCs/>
      <w:lang w:val="en-US" w:eastAsia="en-US"/>
    </w:rPr>
  </w:style>
  <w:style w:type="paragraph" w:styleId="9">
    <w:name w:val="heading 9"/>
    <w:basedOn w:val="af7"/>
    <w:next w:val="af7"/>
    <w:link w:val="90"/>
    <w:uiPriority w:val="1"/>
    <w:qFormat/>
    <w:rsid w:val="00CD5EED"/>
    <w:pPr>
      <w:keepNext/>
      <w:spacing w:line="480" w:lineRule="auto"/>
      <w:outlineLvl w:val="8"/>
    </w:pPr>
    <w:rPr>
      <w:rFonts w:eastAsia="Times New Roman"/>
      <w:bCs/>
      <w:lang w:val="en-US" w:eastAsia="en-US"/>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customStyle="1" w:styleId="af5">
    <w:name w:val="Список_Цифр"/>
    <w:basedOn w:val="af7"/>
    <w:qFormat/>
    <w:rsid w:val="00CD5EED"/>
    <w:pPr>
      <w:numPr>
        <w:numId w:val="19"/>
      </w:numPr>
    </w:pPr>
  </w:style>
  <w:style w:type="numbering" w:customStyle="1" w:styleId="a2">
    <w:name w:val="Список_МнУр_ЦифраБукваМаркер"/>
    <w:uiPriority w:val="99"/>
    <w:rsid w:val="00CD5EED"/>
    <w:pPr>
      <w:numPr>
        <w:numId w:val="9"/>
      </w:numPr>
    </w:pPr>
  </w:style>
  <w:style w:type="paragraph" w:customStyle="1" w:styleId="af3">
    <w:name w:val="Список_МнУр_ЦБМ"/>
    <w:basedOn w:val="af7"/>
    <w:qFormat/>
    <w:rsid w:val="00CD5EED"/>
    <w:pPr>
      <w:numPr>
        <w:numId w:val="18"/>
      </w:numPr>
    </w:pPr>
  </w:style>
  <w:style w:type="paragraph" w:customStyle="1" w:styleId="afb">
    <w:name w:val="ТЛ_Согласовано_Утверждаю"/>
    <w:rsid w:val="00CD5EED"/>
    <w:rPr>
      <w:b/>
      <w:caps/>
      <w:sz w:val="24"/>
      <w:szCs w:val="24"/>
    </w:rPr>
  </w:style>
  <w:style w:type="paragraph" w:customStyle="1" w:styleId="afc">
    <w:name w:val="ТЛ_Должность_предприятие"/>
    <w:qFormat/>
    <w:rsid w:val="00CD5EED"/>
    <w:rPr>
      <w:sz w:val="24"/>
      <w:szCs w:val="24"/>
    </w:rPr>
  </w:style>
  <w:style w:type="paragraph" w:customStyle="1" w:styleId="32">
    <w:name w:val="Пункт 3"/>
    <w:basedOn w:val="3"/>
    <w:qFormat/>
    <w:rsid w:val="00CD5EED"/>
    <w:pPr>
      <w:spacing w:before="120" w:after="120"/>
      <w:outlineLvl w:val="9"/>
    </w:pPr>
    <w:rPr>
      <w:b w:val="0"/>
    </w:rPr>
  </w:style>
  <w:style w:type="character" w:customStyle="1" w:styleId="21">
    <w:name w:val="Заголовок 2 Знак"/>
    <w:link w:val="2"/>
    <w:uiPriority w:val="1"/>
    <w:rsid w:val="002543AE"/>
    <w:rPr>
      <w:rFonts w:ascii="Times New Roman Полужирный" w:eastAsia="Times New Roman" w:hAnsi="Times New Roman Полужирный"/>
      <w:b/>
      <w:bCs/>
      <w:iCs/>
      <w:sz w:val="26"/>
      <w:szCs w:val="28"/>
    </w:rPr>
  </w:style>
  <w:style w:type="paragraph" w:customStyle="1" w:styleId="22">
    <w:name w:val="Пункт 2"/>
    <w:basedOn w:val="2"/>
    <w:qFormat/>
    <w:rsid w:val="00CD5EED"/>
    <w:pPr>
      <w:spacing w:before="120" w:after="120"/>
      <w:outlineLvl w:val="9"/>
    </w:pPr>
    <w:rPr>
      <w:b w:val="0"/>
    </w:rPr>
  </w:style>
  <w:style w:type="character" w:customStyle="1" w:styleId="31">
    <w:name w:val="Заголовок 3 Знак"/>
    <w:link w:val="3"/>
    <w:uiPriority w:val="1"/>
    <w:rsid w:val="002543AE"/>
    <w:rPr>
      <w:rFonts w:ascii="Times New Roman Полужирный" w:eastAsia="Times New Roman" w:hAnsi="Times New Roman Полужирный"/>
      <w:b/>
      <w:bCs/>
      <w:sz w:val="26"/>
      <w:szCs w:val="26"/>
    </w:rPr>
  </w:style>
  <w:style w:type="paragraph" w:customStyle="1" w:styleId="42">
    <w:name w:val="Пункт 4"/>
    <w:basedOn w:val="4"/>
    <w:qFormat/>
    <w:rsid w:val="00CD5EED"/>
    <w:pPr>
      <w:spacing w:after="120"/>
      <w:outlineLvl w:val="9"/>
    </w:pPr>
    <w:rPr>
      <w:szCs w:val="26"/>
    </w:rPr>
  </w:style>
  <w:style w:type="character" w:customStyle="1" w:styleId="41">
    <w:name w:val="Заголовок 4 Знак"/>
    <w:link w:val="4"/>
    <w:uiPriority w:val="1"/>
    <w:rsid w:val="000D6602"/>
    <w:rPr>
      <w:rFonts w:eastAsia="Times New Roman"/>
      <w:b/>
      <w:bCs/>
      <w:sz w:val="24"/>
      <w:szCs w:val="28"/>
    </w:rPr>
  </w:style>
  <w:style w:type="paragraph" w:customStyle="1" w:styleId="54">
    <w:name w:val="Пункт 5"/>
    <w:basedOn w:val="5"/>
    <w:qFormat/>
    <w:rsid w:val="00CD5EED"/>
    <w:pPr>
      <w:outlineLvl w:val="9"/>
    </w:pPr>
  </w:style>
  <w:style w:type="character" w:customStyle="1" w:styleId="53">
    <w:name w:val="Заголовок 5 Знак"/>
    <w:link w:val="5"/>
    <w:uiPriority w:val="1"/>
    <w:rsid w:val="000D6602"/>
    <w:rPr>
      <w:rFonts w:eastAsia="Times New Roman"/>
      <w:b/>
      <w:bCs/>
      <w:iCs/>
      <w:sz w:val="24"/>
      <w:szCs w:val="26"/>
    </w:rPr>
  </w:style>
  <w:style w:type="paragraph" w:customStyle="1" w:styleId="afd">
    <w:name w:val="Рисунок"/>
    <w:next w:val="afe"/>
    <w:uiPriority w:val="2"/>
    <w:qFormat/>
    <w:rsid w:val="00FE0A60"/>
    <w:pPr>
      <w:spacing w:before="120" w:after="120"/>
      <w:contextualSpacing/>
      <w:jc w:val="center"/>
    </w:pPr>
    <w:rPr>
      <w:rFonts w:eastAsia="Times New Roman"/>
      <w:bCs/>
      <w:kern w:val="32"/>
      <w:sz w:val="24"/>
      <w:szCs w:val="32"/>
    </w:rPr>
  </w:style>
  <w:style w:type="paragraph" w:customStyle="1" w:styleId="aff">
    <w:name w:val="Рисунок_название"/>
    <w:basedOn w:val="afd"/>
    <w:next w:val="af7"/>
    <w:uiPriority w:val="5"/>
    <w:rsid w:val="00CD5EED"/>
    <w:pPr>
      <w:spacing w:after="240"/>
    </w:pPr>
  </w:style>
  <w:style w:type="numbering" w:customStyle="1" w:styleId="ac">
    <w:name w:val="Список_МнУр_Марк"/>
    <w:uiPriority w:val="99"/>
    <w:rsid w:val="00CD5EED"/>
    <w:pPr>
      <w:numPr>
        <w:numId w:val="2"/>
      </w:numPr>
    </w:pPr>
  </w:style>
  <w:style w:type="paragraph" w:customStyle="1" w:styleId="a">
    <w:name w:val="Примечание_Список"/>
    <w:basedOn w:val="af7"/>
    <w:next w:val="af7"/>
    <w:qFormat/>
    <w:rsid w:val="00CD5EED"/>
    <w:pPr>
      <w:numPr>
        <w:ilvl w:val="1"/>
        <w:numId w:val="3"/>
      </w:numPr>
      <w:spacing w:after="120"/>
    </w:pPr>
    <w:rPr>
      <w:rFonts w:eastAsia="Times New Roman"/>
      <w:lang w:eastAsia="en-US"/>
    </w:rPr>
  </w:style>
  <w:style w:type="paragraph" w:styleId="af7">
    <w:name w:val="Body Text"/>
    <w:aliases w:val="76 рп_текст,Основной текст Знак Знак Знак,Знак Знак Знак,Основной текст Знак Знак Знак Знак,Основной текст Знак Знак,Знак Знак Знак Знак,Основной текст Знак1 Знак,RSA Body Text,Список 1,Body Text Char,Знак, Знак Знак Знак"/>
    <w:link w:val="aff0"/>
    <w:unhideWhenUsed/>
    <w:qFormat/>
    <w:rsid w:val="002543AE"/>
    <w:pPr>
      <w:ind w:firstLine="567"/>
      <w:jc w:val="both"/>
    </w:pPr>
    <w:rPr>
      <w:sz w:val="26"/>
      <w:szCs w:val="24"/>
    </w:rPr>
  </w:style>
  <w:style w:type="character" w:customStyle="1" w:styleId="aff0">
    <w:name w:val="Основной текст Знак"/>
    <w:aliases w:val="76 рп_текст Знак,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RSA Body Text Знак,Список 1 Знак"/>
    <w:link w:val="af7"/>
    <w:rsid w:val="002543AE"/>
    <w:rPr>
      <w:sz w:val="26"/>
      <w:szCs w:val="24"/>
    </w:rPr>
  </w:style>
  <w:style w:type="character" w:customStyle="1" w:styleId="10">
    <w:name w:val="Заголовок 1 Знак"/>
    <w:aliases w:val="Заголовок 1 Знак Знак Знак2,Заголовок 1 Знак Знак Знак Знак,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w:link w:val="1"/>
    <w:uiPriority w:val="1"/>
    <w:rsid w:val="002543AE"/>
    <w:rPr>
      <w:rFonts w:ascii="Times New Roman Полужирный" w:eastAsia="Times New Roman" w:hAnsi="Times New Roman Полужирный"/>
      <w:b/>
      <w:bCs/>
      <w:iCs/>
      <w:sz w:val="26"/>
      <w:szCs w:val="28"/>
    </w:rPr>
  </w:style>
  <w:style w:type="character" w:customStyle="1" w:styleId="60">
    <w:name w:val="Заголовок 6 Знак"/>
    <w:link w:val="6"/>
    <w:uiPriority w:val="3"/>
    <w:rsid w:val="000D6602"/>
    <w:rPr>
      <w:rFonts w:eastAsia="Times New Roman"/>
      <w:b/>
      <w:bCs/>
      <w:sz w:val="24"/>
      <w:szCs w:val="22"/>
    </w:rPr>
  </w:style>
  <w:style w:type="character" w:customStyle="1" w:styleId="70">
    <w:name w:val="Заголовок 7 Знак"/>
    <w:link w:val="7"/>
    <w:uiPriority w:val="9"/>
    <w:rsid w:val="000D6602"/>
    <w:rPr>
      <w:rFonts w:ascii="Calibri" w:eastAsia="Times New Roman" w:hAnsi="Calibri"/>
      <w:sz w:val="24"/>
      <w:szCs w:val="24"/>
    </w:rPr>
  </w:style>
  <w:style w:type="character" w:customStyle="1" w:styleId="80">
    <w:name w:val="Заголовок 8 Знак"/>
    <w:link w:val="8"/>
    <w:uiPriority w:val="1"/>
    <w:rsid w:val="00CD5EED"/>
    <w:rPr>
      <w:rFonts w:eastAsia="Arial"/>
      <w:bCs/>
      <w:sz w:val="24"/>
      <w:szCs w:val="24"/>
      <w:lang w:val="en-US" w:eastAsia="en-US"/>
    </w:rPr>
  </w:style>
  <w:style w:type="character" w:customStyle="1" w:styleId="90">
    <w:name w:val="Заголовок 9 Знак"/>
    <w:link w:val="9"/>
    <w:uiPriority w:val="1"/>
    <w:rsid w:val="00CD5EED"/>
    <w:rPr>
      <w:rFonts w:eastAsia="Times New Roman"/>
      <w:bCs/>
      <w:sz w:val="24"/>
      <w:szCs w:val="24"/>
      <w:lang w:val="en-US" w:eastAsia="en-US"/>
    </w:rPr>
  </w:style>
  <w:style w:type="paragraph" w:styleId="11">
    <w:name w:val="toc 1"/>
    <w:basedOn w:val="af6"/>
    <w:next w:val="af6"/>
    <w:autoRedefine/>
    <w:uiPriority w:val="39"/>
    <w:unhideWhenUsed/>
    <w:rsid w:val="00165DEB"/>
    <w:pPr>
      <w:tabs>
        <w:tab w:val="left" w:pos="567"/>
        <w:tab w:val="right" w:leader="dot" w:pos="9356"/>
      </w:tabs>
      <w:spacing w:line="240" w:lineRule="auto"/>
      <w:ind w:firstLine="0"/>
    </w:pPr>
    <w:rPr>
      <w:noProof/>
    </w:rPr>
  </w:style>
  <w:style w:type="paragraph" w:styleId="23">
    <w:name w:val="toc 2"/>
    <w:basedOn w:val="af6"/>
    <w:next w:val="af6"/>
    <w:autoRedefine/>
    <w:uiPriority w:val="39"/>
    <w:unhideWhenUsed/>
    <w:rsid w:val="00165DEB"/>
    <w:pPr>
      <w:tabs>
        <w:tab w:val="right" w:leader="dot" w:pos="9356"/>
      </w:tabs>
      <w:spacing w:line="240" w:lineRule="auto"/>
      <w:ind w:left="284" w:firstLine="0"/>
      <w:jc w:val="both"/>
    </w:pPr>
    <w:rPr>
      <w:noProof/>
    </w:rPr>
  </w:style>
  <w:style w:type="paragraph" w:styleId="33">
    <w:name w:val="toc 3"/>
    <w:basedOn w:val="af6"/>
    <w:next w:val="af6"/>
    <w:autoRedefine/>
    <w:uiPriority w:val="39"/>
    <w:unhideWhenUsed/>
    <w:rsid w:val="00165DEB"/>
    <w:pPr>
      <w:tabs>
        <w:tab w:val="left" w:pos="1807"/>
        <w:tab w:val="left" w:pos="2461"/>
        <w:tab w:val="right" w:leader="dot" w:pos="9356"/>
        <w:tab w:val="right" w:leader="dot" w:pos="10206"/>
      </w:tabs>
      <w:spacing w:line="240" w:lineRule="auto"/>
      <w:ind w:left="567" w:firstLine="0"/>
    </w:pPr>
    <w:rPr>
      <w:noProof/>
    </w:rPr>
  </w:style>
  <w:style w:type="paragraph" w:styleId="aff1">
    <w:name w:val="Balloon Text"/>
    <w:basedOn w:val="af6"/>
    <w:link w:val="aff2"/>
    <w:uiPriority w:val="99"/>
    <w:semiHidden/>
    <w:unhideWhenUsed/>
    <w:rsid w:val="00CD5EED"/>
    <w:pPr>
      <w:spacing w:line="240" w:lineRule="auto"/>
    </w:pPr>
    <w:rPr>
      <w:rFonts w:ascii="Segoe UI" w:hAnsi="Segoe UI" w:cs="Segoe UI"/>
      <w:sz w:val="18"/>
      <w:szCs w:val="18"/>
    </w:rPr>
  </w:style>
  <w:style w:type="paragraph" w:customStyle="1" w:styleId="a4">
    <w:name w:val="Список_Марк"/>
    <w:basedOn w:val="af7"/>
    <w:next w:val="af7"/>
    <w:uiPriority w:val="2"/>
    <w:qFormat/>
    <w:rsid w:val="00CD5EED"/>
    <w:pPr>
      <w:numPr>
        <w:numId w:val="1"/>
      </w:numPr>
    </w:pPr>
  </w:style>
  <w:style w:type="character" w:styleId="aff3">
    <w:name w:val="Hyperlink"/>
    <w:uiPriority w:val="99"/>
    <w:unhideWhenUsed/>
    <w:rsid w:val="000D6602"/>
    <w:rPr>
      <w:color w:val="auto"/>
      <w:u w:val="none"/>
    </w:rPr>
  </w:style>
  <w:style w:type="paragraph" w:styleId="aff4">
    <w:name w:val="header"/>
    <w:link w:val="aff5"/>
    <w:uiPriority w:val="99"/>
    <w:unhideWhenUsed/>
    <w:rsid w:val="000D6602"/>
    <w:pPr>
      <w:tabs>
        <w:tab w:val="center" w:pos="4677"/>
        <w:tab w:val="right" w:pos="9355"/>
      </w:tabs>
      <w:spacing w:line="360" w:lineRule="auto"/>
      <w:jc w:val="center"/>
    </w:pPr>
    <w:rPr>
      <w:sz w:val="24"/>
      <w:szCs w:val="24"/>
    </w:rPr>
  </w:style>
  <w:style w:type="character" w:customStyle="1" w:styleId="aff5">
    <w:name w:val="Верхний колонтитул Знак"/>
    <w:link w:val="aff4"/>
    <w:uiPriority w:val="99"/>
    <w:rsid w:val="000D6602"/>
    <w:rPr>
      <w:sz w:val="24"/>
      <w:szCs w:val="24"/>
    </w:rPr>
  </w:style>
  <w:style w:type="paragraph" w:styleId="aff6">
    <w:name w:val="footer"/>
    <w:link w:val="aff7"/>
    <w:uiPriority w:val="99"/>
    <w:unhideWhenUsed/>
    <w:rsid w:val="000D6602"/>
    <w:pPr>
      <w:tabs>
        <w:tab w:val="center" w:pos="4677"/>
        <w:tab w:val="right" w:pos="9355"/>
      </w:tabs>
      <w:spacing w:line="360" w:lineRule="auto"/>
      <w:jc w:val="center"/>
    </w:pPr>
    <w:rPr>
      <w:sz w:val="24"/>
      <w:szCs w:val="24"/>
    </w:rPr>
  </w:style>
  <w:style w:type="character" w:customStyle="1" w:styleId="aff7">
    <w:name w:val="Нижний колонтитул Знак"/>
    <w:link w:val="aff6"/>
    <w:uiPriority w:val="99"/>
    <w:rsid w:val="000D6602"/>
    <w:rPr>
      <w:sz w:val="24"/>
      <w:szCs w:val="24"/>
    </w:rPr>
  </w:style>
  <w:style w:type="character" w:styleId="aff8">
    <w:name w:val="Emphasis"/>
    <w:uiPriority w:val="99"/>
    <w:unhideWhenUsed/>
    <w:qFormat/>
    <w:rsid w:val="00CD5EED"/>
    <w:rPr>
      <w:i/>
      <w:iCs/>
    </w:rPr>
  </w:style>
  <w:style w:type="character" w:styleId="aff9">
    <w:name w:val="Intense Emphasis"/>
    <w:uiPriority w:val="2"/>
    <w:rsid w:val="00CD5EED"/>
    <w:rPr>
      <w:b/>
      <w:i/>
      <w:iCs/>
      <w:color w:val="auto"/>
    </w:rPr>
  </w:style>
  <w:style w:type="character" w:styleId="affa">
    <w:name w:val="Strong"/>
    <w:uiPriority w:val="2"/>
    <w:qFormat/>
    <w:rsid w:val="00CD5EED"/>
    <w:rPr>
      <w:b/>
      <w:bCs/>
    </w:rPr>
  </w:style>
  <w:style w:type="numbering" w:customStyle="1" w:styleId="affb">
    <w:name w:val="Нум_Заголовки"/>
    <w:uiPriority w:val="99"/>
    <w:rsid w:val="00CD5EED"/>
  </w:style>
  <w:style w:type="paragraph" w:styleId="affc">
    <w:name w:val="caption"/>
    <w:aliases w:val="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next w:val="af7"/>
    <w:link w:val="affd"/>
    <w:uiPriority w:val="35"/>
    <w:unhideWhenUsed/>
    <w:qFormat/>
    <w:rsid w:val="000D6602"/>
    <w:pPr>
      <w:spacing w:line="360" w:lineRule="auto"/>
      <w:jc w:val="center"/>
    </w:pPr>
    <w:rPr>
      <w:bCs/>
      <w:sz w:val="24"/>
    </w:rPr>
  </w:style>
  <w:style w:type="paragraph" w:styleId="affe">
    <w:name w:val="Title"/>
    <w:basedOn w:val="af6"/>
    <w:next w:val="af6"/>
    <w:link w:val="afff"/>
    <w:uiPriority w:val="99"/>
    <w:rsid w:val="00CD5EED"/>
    <w:pPr>
      <w:spacing w:before="240" w:after="60"/>
      <w:jc w:val="center"/>
      <w:outlineLvl w:val="0"/>
    </w:pPr>
    <w:rPr>
      <w:rFonts w:eastAsia="Times New Roman"/>
      <w:bCs/>
      <w:kern w:val="28"/>
      <w:szCs w:val="32"/>
    </w:rPr>
  </w:style>
  <w:style w:type="character" w:customStyle="1" w:styleId="afff">
    <w:name w:val="Заголовок Знак"/>
    <w:link w:val="affe"/>
    <w:uiPriority w:val="99"/>
    <w:rsid w:val="00CD5EED"/>
    <w:rPr>
      <w:rFonts w:eastAsia="Times New Roman"/>
      <w:bCs/>
      <w:kern w:val="28"/>
      <w:sz w:val="24"/>
      <w:szCs w:val="32"/>
    </w:rPr>
  </w:style>
  <w:style w:type="character" w:customStyle="1" w:styleId="aff2">
    <w:name w:val="Текст выноски Знак"/>
    <w:link w:val="aff1"/>
    <w:uiPriority w:val="99"/>
    <w:semiHidden/>
    <w:rsid w:val="00CD5EED"/>
    <w:rPr>
      <w:rFonts w:ascii="Segoe UI" w:hAnsi="Segoe UI" w:cs="Segoe UI"/>
      <w:sz w:val="18"/>
      <w:szCs w:val="18"/>
    </w:rPr>
  </w:style>
  <w:style w:type="character" w:styleId="afff0">
    <w:name w:val="Subtle Emphasis"/>
    <w:uiPriority w:val="2"/>
    <w:qFormat/>
    <w:rsid w:val="00CD5EED"/>
    <w:rPr>
      <w:i/>
      <w:iCs/>
      <w:color w:val="000000"/>
    </w:rPr>
  </w:style>
  <w:style w:type="paragraph" w:styleId="afff1">
    <w:name w:val="Subtitle"/>
    <w:basedOn w:val="af6"/>
    <w:next w:val="af6"/>
    <w:link w:val="afff2"/>
    <w:uiPriority w:val="99"/>
    <w:unhideWhenUsed/>
    <w:rsid w:val="00CD5EED"/>
    <w:pPr>
      <w:spacing w:after="60"/>
      <w:jc w:val="center"/>
      <w:outlineLvl w:val="1"/>
    </w:pPr>
    <w:rPr>
      <w:rFonts w:ascii="Calibri Light" w:eastAsia="Times New Roman" w:hAnsi="Calibri Light"/>
    </w:rPr>
  </w:style>
  <w:style w:type="character" w:customStyle="1" w:styleId="afff2">
    <w:name w:val="Подзаголовок Знак"/>
    <w:link w:val="afff1"/>
    <w:uiPriority w:val="99"/>
    <w:rsid w:val="00CD5EED"/>
    <w:rPr>
      <w:rFonts w:ascii="Calibri Light" w:eastAsia="Times New Roman" w:hAnsi="Calibri Light"/>
      <w:sz w:val="24"/>
      <w:szCs w:val="24"/>
    </w:rPr>
  </w:style>
  <w:style w:type="paragraph" w:customStyle="1" w:styleId="ad">
    <w:name w:val="Приложение"/>
    <w:basedOn w:val="1"/>
    <w:next w:val="afff3"/>
    <w:qFormat/>
    <w:rsid w:val="00CD5EED"/>
    <w:pPr>
      <w:numPr>
        <w:numId w:val="16"/>
      </w:numPr>
      <w:spacing w:before="120" w:after="120"/>
      <w:jc w:val="right"/>
    </w:pPr>
    <w:rPr>
      <w:bCs w:val="0"/>
      <w:szCs w:val="26"/>
    </w:rPr>
  </w:style>
  <w:style w:type="numbering" w:customStyle="1" w:styleId="a9">
    <w:name w:val="Приложения"/>
    <w:uiPriority w:val="99"/>
    <w:rsid w:val="00CD5EED"/>
    <w:pPr>
      <w:numPr>
        <w:numId w:val="6"/>
      </w:numPr>
    </w:pPr>
  </w:style>
  <w:style w:type="paragraph" w:customStyle="1" w:styleId="20">
    <w:name w:val="Приложение_Ур2"/>
    <w:next w:val="af7"/>
    <w:qFormat/>
    <w:rsid w:val="00CD5EED"/>
    <w:pPr>
      <w:keepNext/>
      <w:keepLines/>
      <w:numPr>
        <w:ilvl w:val="1"/>
        <w:numId w:val="16"/>
      </w:numPr>
      <w:spacing w:before="120" w:after="120" w:line="360" w:lineRule="auto"/>
      <w:ind w:firstLine="851"/>
      <w:outlineLvl w:val="1"/>
    </w:pPr>
    <w:rPr>
      <w:rFonts w:eastAsia="Times New Roman"/>
      <w:b/>
      <w:iCs/>
      <w:sz w:val="24"/>
      <w:szCs w:val="26"/>
    </w:rPr>
  </w:style>
  <w:style w:type="paragraph" w:customStyle="1" w:styleId="30">
    <w:name w:val="Приложение_Ур3"/>
    <w:basedOn w:val="20"/>
    <w:next w:val="af7"/>
    <w:qFormat/>
    <w:rsid w:val="00CD5EED"/>
    <w:pPr>
      <w:numPr>
        <w:ilvl w:val="2"/>
      </w:numPr>
      <w:outlineLvl w:val="2"/>
    </w:pPr>
  </w:style>
  <w:style w:type="paragraph" w:customStyle="1" w:styleId="40">
    <w:name w:val="Приложение_Ур4"/>
    <w:basedOn w:val="30"/>
    <w:next w:val="af7"/>
    <w:qFormat/>
    <w:rsid w:val="00CD5EED"/>
    <w:pPr>
      <w:numPr>
        <w:ilvl w:val="3"/>
      </w:numPr>
      <w:outlineLvl w:val="3"/>
    </w:pPr>
  </w:style>
  <w:style w:type="paragraph" w:customStyle="1" w:styleId="50">
    <w:name w:val="Приложение_Ур5"/>
    <w:basedOn w:val="40"/>
    <w:next w:val="af7"/>
    <w:qFormat/>
    <w:rsid w:val="00CD5EED"/>
    <w:pPr>
      <w:numPr>
        <w:ilvl w:val="4"/>
      </w:numPr>
      <w:outlineLvl w:val="4"/>
    </w:pPr>
  </w:style>
  <w:style w:type="paragraph" w:customStyle="1" w:styleId="afff3">
    <w:name w:val="Приложение_Название"/>
    <w:next w:val="af7"/>
    <w:qFormat/>
    <w:rsid w:val="00CD5EED"/>
    <w:pPr>
      <w:keepNext/>
      <w:keepLines/>
      <w:spacing w:before="240" w:after="240"/>
      <w:jc w:val="center"/>
    </w:pPr>
    <w:rPr>
      <w:b/>
      <w:caps/>
      <w:sz w:val="24"/>
      <w:szCs w:val="24"/>
    </w:rPr>
  </w:style>
  <w:style w:type="table" w:styleId="afff4">
    <w:name w:val="Table Grid"/>
    <w:basedOn w:val="af9"/>
    <w:uiPriority w:val="59"/>
    <w:rsid w:val="000D660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jc w:val="center"/>
    </w:trPr>
    <w:tblStylePr w:type="firstRow">
      <w:pPr>
        <w:jc w:val="center"/>
      </w:pPr>
      <w:rPr>
        <w:b w:val="0"/>
      </w:rPr>
      <w:tblPr/>
      <w:tcPr>
        <w:vAlign w:val="center"/>
      </w:tcPr>
    </w:tblStylePr>
  </w:style>
  <w:style w:type="paragraph" w:customStyle="1" w:styleId="afff5">
    <w:name w:val="Таблица_Название"/>
    <w:uiPriority w:val="2"/>
    <w:qFormat/>
    <w:rsid w:val="000D6602"/>
    <w:pPr>
      <w:contextualSpacing/>
      <w:jc w:val="right"/>
    </w:pPr>
    <w:rPr>
      <w:sz w:val="24"/>
      <w:szCs w:val="24"/>
    </w:rPr>
  </w:style>
  <w:style w:type="numbering" w:customStyle="1" w:styleId="a0">
    <w:name w:val="Таблица_СписокМн"/>
    <w:uiPriority w:val="99"/>
    <w:rsid w:val="00CD5EED"/>
    <w:pPr>
      <w:numPr>
        <w:numId w:val="5"/>
      </w:numPr>
    </w:pPr>
  </w:style>
  <w:style w:type="paragraph" w:customStyle="1" w:styleId="afff6">
    <w:name w:val="Таблица_Заголовки"/>
    <w:qFormat/>
    <w:rsid w:val="000D6602"/>
    <w:pPr>
      <w:jc w:val="center"/>
    </w:pPr>
    <w:rPr>
      <w:b/>
      <w:sz w:val="24"/>
      <w:szCs w:val="24"/>
    </w:rPr>
  </w:style>
  <w:style w:type="paragraph" w:customStyle="1" w:styleId="afff7">
    <w:name w:val="Таблица_Текст"/>
    <w:uiPriority w:val="5"/>
    <w:qFormat/>
    <w:rsid w:val="00CD5EED"/>
    <w:pPr>
      <w:spacing w:before="40" w:after="40"/>
      <w:jc w:val="both"/>
    </w:pPr>
    <w:rPr>
      <w:sz w:val="24"/>
      <w:szCs w:val="24"/>
    </w:rPr>
  </w:style>
  <w:style w:type="paragraph" w:customStyle="1" w:styleId="af4">
    <w:name w:val="Таблица_Список_Цифр"/>
    <w:basedOn w:val="af5"/>
    <w:uiPriority w:val="5"/>
    <w:qFormat/>
    <w:rsid w:val="00CD5EED"/>
    <w:pPr>
      <w:numPr>
        <w:numId w:val="4"/>
      </w:numPr>
    </w:pPr>
  </w:style>
  <w:style w:type="paragraph" w:customStyle="1" w:styleId="a7">
    <w:name w:val="Таблица_Список_МнУр_ЦБМ"/>
    <w:basedOn w:val="afff7"/>
    <w:uiPriority w:val="5"/>
    <w:qFormat/>
    <w:rsid w:val="00CD5EED"/>
    <w:pPr>
      <w:numPr>
        <w:numId w:val="8"/>
      </w:numPr>
    </w:pPr>
  </w:style>
  <w:style w:type="character" w:customStyle="1" w:styleId="afff8">
    <w:name w:val="Примечание"/>
    <w:qFormat/>
    <w:rsid w:val="00CD5EED"/>
    <w:rPr>
      <w:spacing w:val="80"/>
      <w:sz w:val="24"/>
      <w:szCs w:val="24"/>
    </w:rPr>
  </w:style>
  <w:style w:type="paragraph" w:customStyle="1" w:styleId="afff9">
    <w:name w:val="ТЛ_НазваниеИзделия"/>
    <w:qFormat/>
    <w:rsid w:val="00CD5EED"/>
    <w:pPr>
      <w:jc w:val="center"/>
    </w:pPr>
    <w:rPr>
      <w:b/>
      <w:caps/>
      <w:sz w:val="24"/>
      <w:szCs w:val="24"/>
    </w:rPr>
  </w:style>
  <w:style w:type="paragraph" w:customStyle="1" w:styleId="afffa">
    <w:name w:val="ТЛ_Название_ТипДокумента"/>
    <w:basedOn w:val="afff7"/>
    <w:rsid w:val="00CD5EED"/>
    <w:pPr>
      <w:jc w:val="center"/>
    </w:pPr>
    <w:rPr>
      <w:b/>
      <w:caps/>
    </w:rPr>
  </w:style>
  <w:style w:type="paragraph" w:customStyle="1" w:styleId="afffb">
    <w:name w:val="ТЛ_ФИО"/>
    <w:rsid w:val="00CD5EED"/>
    <w:rPr>
      <w:b/>
      <w:sz w:val="24"/>
      <w:szCs w:val="24"/>
    </w:rPr>
  </w:style>
  <w:style w:type="paragraph" w:styleId="afffc">
    <w:name w:val="TOC Heading"/>
    <w:basedOn w:val="af7"/>
    <w:next w:val="af7"/>
    <w:uiPriority w:val="3"/>
    <w:unhideWhenUsed/>
    <w:qFormat/>
    <w:rsid w:val="0028044D"/>
    <w:pPr>
      <w:keepNext/>
      <w:pageBreakBefore/>
      <w:ind w:firstLine="0"/>
      <w:jc w:val="center"/>
    </w:pPr>
    <w:rPr>
      <w:rFonts w:ascii="Times New Roman Полужирный" w:hAnsi="Times New Roman Полужирный"/>
      <w:b/>
      <w:bCs/>
      <w:iCs/>
      <w:szCs w:val="32"/>
    </w:rPr>
  </w:style>
  <w:style w:type="paragraph" w:customStyle="1" w:styleId="afffd">
    <w:name w:val="Заголовок_безСодержания"/>
    <w:uiPriority w:val="3"/>
    <w:rsid w:val="00CD5EED"/>
    <w:pPr>
      <w:spacing w:line="360" w:lineRule="auto"/>
      <w:ind w:firstLine="851"/>
      <w:contextualSpacing/>
      <w:jc w:val="both"/>
    </w:pPr>
    <w:rPr>
      <w:rFonts w:eastAsia="Arial"/>
      <w:noProof/>
      <w:sz w:val="36"/>
      <w:szCs w:val="28"/>
      <w:lang w:val="en-US" w:eastAsia="en-US"/>
    </w:rPr>
  </w:style>
  <w:style w:type="character" w:styleId="afffe">
    <w:name w:val="annotation reference"/>
    <w:uiPriority w:val="99"/>
    <w:semiHidden/>
    <w:unhideWhenUsed/>
    <w:rsid w:val="00CD5EED"/>
    <w:rPr>
      <w:sz w:val="16"/>
      <w:szCs w:val="16"/>
    </w:rPr>
  </w:style>
  <w:style w:type="paragraph" w:styleId="affff">
    <w:name w:val="annotation text"/>
    <w:basedOn w:val="af6"/>
    <w:link w:val="affff0"/>
    <w:uiPriority w:val="99"/>
    <w:unhideWhenUsed/>
    <w:rsid w:val="00CD5EED"/>
    <w:pPr>
      <w:spacing w:line="240" w:lineRule="auto"/>
    </w:pPr>
    <w:rPr>
      <w:sz w:val="20"/>
      <w:szCs w:val="20"/>
    </w:rPr>
  </w:style>
  <w:style w:type="character" w:customStyle="1" w:styleId="affff0">
    <w:name w:val="Текст примечания Знак"/>
    <w:link w:val="affff"/>
    <w:uiPriority w:val="99"/>
    <w:rsid w:val="00CD5EED"/>
  </w:style>
  <w:style w:type="paragraph" w:styleId="affff1">
    <w:name w:val="annotation subject"/>
    <w:basedOn w:val="affff"/>
    <w:next w:val="affff"/>
    <w:link w:val="affff2"/>
    <w:uiPriority w:val="99"/>
    <w:semiHidden/>
    <w:unhideWhenUsed/>
    <w:rsid w:val="00CD5EED"/>
    <w:rPr>
      <w:b/>
      <w:bCs/>
    </w:rPr>
  </w:style>
  <w:style w:type="character" w:customStyle="1" w:styleId="affff2">
    <w:name w:val="Тема примечания Знак"/>
    <w:link w:val="affff1"/>
    <w:uiPriority w:val="99"/>
    <w:semiHidden/>
    <w:rsid w:val="00CD5EED"/>
    <w:rPr>
      <w:b/>
      <w:bCs/>
    </w:rPr>
  </w:style>
  <w:style w:type="numbering" w:customStyle="1" w:styleId="aa">
    <w:name w:val="Список_пункты"/>
    <w:uiPriority w:val="99"/>
    <w:rsid w:val="00CD5EED"/>
    <w:pPr>
      <w:numPr>
        <w:numId w:val="7"/>
      </w:numPr>
    </w:pPr>
  </w:style>
  <w:style w:type="paragraph" w:styleId="affff3">
    <w:name w:val="List Paragraph"/>
    <w:basedOn w:val="af6"/>
    <w:link w:val="affff4"/>
    <w:uiPriority w:val="34"/>
    <w:unhideWhenUsed/>
    <w:qFormat/>
    <w:rsid w:val="00CD5EED"/>
    <w:pPr>
      <w:ind w:left="720"/>
      <w:contextualSpacing/>
    </w:pPr>
  </w:style>
  <w:style w:type="numbering" w:customStyle="1" w:styleId="af2">
    <w:name w:val="Список_МнУр_БукваЦифраМаркер"/>
    <w:uiPriority w:val="99"/>
    <w:rsid w:val="00CD5EED"/>
    <w:pPr>
      <w:numPr>
        <w:numId w:val="10"/>
      </w:numPr>
    </w:pPr>
  </w:style>
  <w:style w:type="character" w:styleId="affff5">
    <w:name w:val="FollowedHyperlink"/>
    <w:uiPriority w:val="99"/>
    <w:semiHidden/>
    <w:unhideWhenUsed/>
    <w:rsid w:val="00CD5EED"/>
    <w:rPr>
      <w:color w:val="954F72"/>
      <w:u w:val="single"/>
    </w:rPr>
  </w:style>
  <w:style w:type="paragraph" w:customStyle="1" w:styleId="affff6">
    <w:name w:val="Выделение_Понятий"/>
    <w:basedOn w:val="af7"/>
    <w:next w:val="af7"/>
    <w:uiPriority w:val="2"/>
    <w:rsid w:val="00CD5EED"/>
    <w:pPr>
      <w:spacing w:before="120" w:after="120"/>
      <w:ind w:left="2127" w:hanging="1276"/>
    </w:pPr>
    <w:rPr>
      <w:rFonts w:ascii="Courier New" w:eastAsia="Courier New" w:hAnsi="Courier New" w:cs="Courier New"/>
      <w:sz w:val="20"/>
      <w:szCs w:val="20"/>
    </w:rPr>
  </w:style>
  <w:style w:type="numbering" w:customStyle="1" w:styleId="af0">
    <w:name w:val="Список_МнУр_ЦифрТочка"/>
    <w:uiPriority w:val="99"/>
    <w:rsid w:val="00CD5EED"/>
    <w:pPr>
      <w:numPr>
        <w:numId w:val="11"/>
      </w:numPr>
    </w:pPr>
  </w:style>
  <w:style w:type="paragraph" w:customStyle="1" w:styleId="a3">
    <w:name w:val="Список_МнУр_Цифр_Точка"/>
    <w:basedOn w:val="af7"/>
    <w:rsid w:val="00CD5EED"/>
    <w:pPr>
      <w:numPr>
        <w:numId w:val="12"/>
      </w:numPr>
    </w:pPr>
  </w:style>
  <w:style w:type="paragraph" w:customStyle="1" w:styleId="a6">
    <w:name w:val="Список_МнУр_БЦМ_Скобка"/>
    <w:basedOn w:val="af7"/>
    <w:rsid w:val="00CD5EED"/>
    <w:pPr>
      <w:numPr>
        <w:numId w:val="17"/>
      </w:numPr>
    </w:pPr>
  </w:style>
  <w:style w:type="numbering" w:customStyle="1" w:styleId="a5">
    <w:name w:val="Список_Буква_Цифра_Маркер"/>
    <w:uiPriority w:val="99"/>
    <w:rsid w:val="00CD5EED"/>
    <w:pPr>
      <w:numPr>
        <w:numId w:val="17"/>
      </w:numPr>
    </w:pPr>
  </w:style>
  <w:style w:type="paragraph" w:customStyle="1" w:styleId="affff7">
    <w:name w:val="Аннотация"/>
    <w:basedOn w:val="af7"/>
    <w:uiPriority w:val="3"/>
    <w:rsid w:val="00CD5EED"/>
    <w:pPr>
      <w:keepNext/>
      <w:pageBreakBefore/>
      <w:spacing w:before="120" w:after="120"/>
      <w:ind w:firstLine="0"/>
      <w:jc w:val="center"/>
    </w:pPr>
    <w:rPr>
      <w:b/>
      <w:caps/>
      <w:sz w:val="28"/>
    </w:rPr>
  </w:style>
  <w:style w:type="paragraph" w:styleId="affff8">
    <w:name w:val="Revision"/>
    <w:hidden/>
    <w:uiPriority w:val="99"/>
    <w:semiHidden/>
    <w:rsid w:val="00CD5EED"/>
    <w:rPr>
      <w:sz w:val="24"/>
      <w:szCs w:val="24"/>
    </w:rPr>
  </w:style>
  <w:style w:type="paragraph" w:customStyle="1" w:styleId="12">
    <w:name w:val="Верхний_Колонтитул_1я_страница"/>
    <w:basedOn w:val="aff4"/>
    <w:rsid w:val="00AF5ECC"/>
    <w:pPr>
      <w:tabs>
        <w:tab w:val="clear" w:pos="4677"/>
        <w:tab w:val="clear" w:pos="9355"/>
      </w:tabs>
      <w:jc w:val="right"/>
    </w:pPr>
    <w:rPr>
      <w:sz w:val="20"/>
    </w:rPr>
  </w:style>
  <w:style w:type="numbering" w:customStyle="1" w:styleId="52">
    <w:name w:val="Стиль5"/>
    <w:locked/>
    <w:rsid w:val="0084188A"/>
    <w:pPr>
      <w:numPr>
        <w:numId w:val="13"/>
      </w:numPr>
    </w:pPr>
  </w:style>
  <w:style w:type="character" w:customStyle="1" w:styleId="apple-converted-space">
    <w:name w:val="apple-converted-space"/>
    <w:rsid w:val="00652BBA"/>
  </w:style>
  <w:style w:type="numbering" w:customStyle="1" w:styleId="21111111">
    <w:name w:val="Стиль21111111"/>
    <w:rsid w:val="00C81DEF"/>
    <w:pPr>
      <w:numPr>
        <w:numId w:val="14"/>
      </w:numPr>
    </w:pPr>
  </w:style>
  <w:style w:type="numbering" w:customStyle="1" w:styleId="List51111">
    <w:name w:val="List51111"/>
    <w:rsid w:val="006745A0"/>
    <w:pPr>
      <w:numPr>
        <w:numId w:val="28"/>
      </w:numPr>
    </w:pPr>
  </w:style>
  <w:style w:type="paragraph" w:customStyle="1" w:styleId="affff9">
    <w:name w:val="Список_МнУр_ЦифраМаркер_Скобка"/>
    <w:next w:val="af7"/>
    <w:uiPriority w:val="1"/>
    <w:rsid w:val="00AA1EC5"/>
    <w:pPr>
      <w:tabs>
        <w:tab w:val="num" w:pos="851"/>
      </w:tabs>
      <w:spacing w:after="60" w:line="360" w:lineRule="auto"/>
      <w:ind w:firstLine="851"/>
      <w:jc w:val="both"/>
    </w:pPr>
    <w:rPr>
      <w:sz w:val="24"/>
      <w:szCs w:val="24"/>
    </w:rPr>
  </w:style>
  <w:style w:type="paragraph" w:customStyle="1" w:styleId="13">
    <w:name w:val="Верхний колонтитул1"/>
    <w:rsid w:val="005E74CF"/>
    <w:pPr>
      <w:widowControl w:val="0"/>
      <w:tabs>
        <w:tab w:val="center" w:pos="4677"/>
        <w:tab w:val="right" w:pos="9355"/>
      </w:tabs>
    </w:pPr>
    <w:rPr>
      <w:rFonts w:ascii="Arial" w:eastAsia="ヒラギノ角ゴ Pro W3" w:hAnsi="Arial"/>
      <w:color w:val="000000"/>
      <w:sz w:val="18"/>
    </w:rPr>
  </w:style>
  <w:style w:type="paragraph" w:styleId="51">
    <w:name w:val="List Bullet 5"/>
    <w:basedOn w:val="af6"/>
    <w:autoRedefine/>
    <w:rsid w:val="005E74CF"/>
    <w:pPr>
      <w:numPr>
        <w:numId w:val="15"/>
      </w:numPr>
      <w:tabs>
        <w:tab w:val="clear" w:pos="927"/>
        <w:tab w:val="num" w:pos="1492"/>
      </w:tabs>
      <w:spacing w:line="288" w:lineRule="auto"/>
      <w:ind w:left="1492" w:hanging="360"/>
    </w:pPr>
    <w:rPr>
      <w:rFonts w:eastAsia="Times New Roman"/>
      <w:sz w:val="28"/>
    </w:rPr>
  </w:style>
  <w:style w:type="paragraph" w:customStyle="1" w:styleId="affffa">
    <w:name w:val="Список_МнУр_БЦМ"/>
    <w:basedOn w:val="af7"/>
    <w:uiPriority w:val="2"/>
    <w:qFormat/>
    <w:rsid w:val="00697BED"/>
    <w:pPr>
      <w:keepLines/>
    </w:pPr>
  </w:style>
  <w:style w:type="character" w:customStyle="1" w:styleId="affd">
    <w:name w:val="Название объекта Знак"/>
    <w:aliases w:val="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c"/>
    <w:uiPriority w:val="35"/>
    <w:rsid w:val="00C26CCF"/>
    <w:rPr>
      <w:bCs/>
      <w:sz w:val="24"/>
    </w:rPr>
  </w:style>
  <w:style w:type="paragraph" w:customStyle="1" w:styleId="afe">
    <w:name w:val="Рисунок_Название"/>
    <w:basedOn w:val="afd"/>
    <w:next w:val="af7"/>
    <w:uiPriority w:val="2"/>
    <w:qFormat/>
    <w:rsid w:val="002543AE"/>
    <w:pPr>
      <w:spacing w:before="0" w:after="0"/>
    </w:pPr>
    <w:rPr>
      <w:sz w:val="26"/>
    </w:rPr>
  </w:style>
  <w:style w:type="paragraph" w:customStyle="1" w:styleId="affffb">
    <w:name w:val="ТЛ_на_листах"/>
    <w:rsid w:val="000D6602"/>
    <w:pPr>
      <w:spacing w:before="120" w:after="120"/>
      <w:jc w:val="center"/>
    </w:pPr>
    <w:rPr>
      <w:rFonts w:eastAsia="Times New Roman"/>
      <w:sz w:val="24"/>
      <w:szCs w:val="24"/>
      <w:lang w:eastAsia="en-US"/>
    </w:rPr>
  </w:style>
  <w:style w:type="paragraph" w:customStyle="1" w:styleId="affffc">
    <w:name w:val="ТЛ_Этап"/>
    <w:rsid w:val="000D6602"/>
    <w:pPr>
      <w:spacing w:before="120" w:after="120"/>
      <w:jc w:val="center"/>
    </w:pPr>
    <w:rPr>
      <w:rFonts w:eastAsia="Times New Roman"/>
      <w:bCs/>
      <w:caps/>
      <w:sz w:val="24"/>
      <w:szCs w:val="24"/>
      <w:lang w:eastAsia="en-US"/>
    </w:rPr>
  </w:style>
  <w:style w:type="paragraph" w:customStyle="1" w:styleId="N3">
    <w:name w:val="N3_СписокМарк"/>
    <w:rsid w:val="00920F0D"/>
    <w:pPr>
      <w:numPr>
        <w:numId w:val="20"/>
      </w:numPr>
      <w:spacing w:line="360" w:lineRule="auto"/>
      <w:jc w:val="both"/>
    </w:pPr>
    <w:rPr>
      <w:sz w:val="24"/>
      <w:szCs w:val="24"/>
      <w:lang w:eastAsia="en-US"/>
    </w:rPr>
  </w:style>
  <w:style w:type="paragraph" w:customStyle="1" w:styleId="affffd">
    <w:name w:val="Заголовок раздела_руководство пользователя"/>
    <w:basedOn w:val="1"/>
    <w:link w:val="affffe"/>
    <w:qFormat/>
    <w:rsid w:val="006D4184"/>
    <w:pPr>
      <w:keepLines/>
      <w:pageBreakBefore w:val="0"/>
      <w:numPr>
        <w:numId w:val="0"/>
      </w:numPr>
      <w:spacing w:after="120"/>
      <w:contextualSpacing w:val="0"/>
    </w:pPr>
    <w:rPr>
      <w:rFonts w:ascii="Arial" w:hAnsi="Arial" w:cs="Arial"/>
      <w:bCs w:val="0"/>
      <w:caps/>
      <w:color w:val="C00000"/>
      <w:sz w:val="32"/>
    </w:rPr>
  </w:style>
  <w:style w:type="character" w:customStyle="1" w:styleId="affffe">
    <w:name w:val="Заголовок раздела_руководство пользователя Знак"/>
    <w:link w:val="affffd"/>
    <w:rsid w:val="006D4184"/>
    <w:rPr>
      <w:rFonts w:ascii="Arial" w:eastAsia="Times New Roman" w:hAnsi="Arial" w:cs="Arial"/>
      <w:b/>
      <w:bCs/>
      <w:color w:val="C00000"/>
      <w:sz w:val="32"/>
      <w:szCs w:val="28"/>
    </w:rPr>
  </w:style>
  <w:style w:type="paragraph" w:customStyle="1" w:styleId="afffff">
    <w:name w:val="ТЛ_ДолжностьПодписанта"/>
    <w:qFormat/>
    <w:rsid w:val="000D6602"/>
    <w:rPr>
      <w:rFonts w:eastAsia="Times New Roman"/>
      <w:sz w:val="24"/>
      <w:szCs w:val="24"/>
    </w:rPr>
  </w:style>
  <w:style w:type="numbering" w:customStyle="1" w:styleId="a8">
    <w:name w:val="Нумерация_Заголовков"/>
    <w:uiPriority w:val="99"/>
    <w:rsid w:val="000D6602"/>
    <w:pPr>
      <w:numPr>
        <w:numId w:val="21"/>
      </w:numPr>
    </w:pPr>
  </w:style>
  <w:style w:type="paragraph" w:styleId="afffff0">
    <w:name w:val="Body Text Indent"/>
    <w:basedOn w:val="af6"/>
    <w:link w:val="afffff1"/>
    <w:uiPriority w:val="99"/>
    <w:semiHidden/>
    <w:unhideWhenUsed/>
    <w:rsid w:val="000D6602"/>
    <w:pPr>
      <w:spacing w:after="120"/>
      <w:ind w:left="283"/>
    </w:pPr>
  </w:style>
  <w:style w:type="character" w:customStyle="1" w:styleId="afffff1">
    <w:name w:val="Основной текст с отступом Знак"/>
    <w:link w:val="afffff0"/>
    <w:uiPriority w:val="99"/>
    <w:semiHidden/>
    <w:rsid w:val="000D6602"/>
    <w:rPr>
      <w:sz w:val="24"/>
      <w:szCs w:val="24"/>
    </w:rPr>
  </w:style>
  <w:style w:type="paragraph" w:styleId="24">
    <w:name w:val="Body Text First Indent 2"/>
    <w:basedOn w:val="afffff0"/>
    <w:link w:val="25"/>
    <w:uiPriority w:val="99"/>
    <w:semiHidden/>
    <w:unhideWhenUsed/>
    <w:rsid w:val="000D6602"/>
    <w:pPr>
      <w:ind w:firstLine="210"/>
    </w:pPr>
  </w:style>
  <w:style w:type="character" w:customStyle="1" w:styleId="25">
    <w:name w:val="Красная строка 2 Знак"/>
    <w:basedOn w:val="afffff1"/>
    <w:link w:val="24"/>
    <w:uiPriority w:val="99"/>
    <w:semiHidden/>
    <w:rsid w:val="000D6602"/>
    <w:rPr>
      <w:sz w:val="24"/>
      <w:szCs w:val="24"/>
    </w:rPr>
  </w:style>
  <w:style w:type="numbering" w:customStyle="1" w:styleId="ae">
    <w:name w:val="Список_МнУр"/>
    <w:uiPriority w:val="99"/>
    <w:rsid w:val="000D6602"/>
    <w:pPr>
      <w:numPr>
        <w:numId w:val="22"/>
      </w:numPr>
    </w:pPr>
  </w:style>
  <w:style w:type="paragraph" w:customStyle="1" w:styleId="af">
    <w:name w:val="Списки"/>
    <w:next w:val="af7"/>
    <w:uiPriority w:val="2"/>
    <w:qFormat/>
    <w:rsid w:val="003632EB"/>
    <w:pPr>
      <w:numPr>
        <w:numId w:val="23"/>
      </w:numPr>
      <w:spacing w:line="360" w:lineRule="auto"/>
      <w:jc w:val="both"/>
    </w:pPr>
    <w:rPr>
      <w:sz w:val="24"/>
      <w:szCs w:val="24"/>
    </w:rPr>
  </w:style>
  <w:style w:type="paragraph" w:customStyle="1" w:styleId="afffff2">
    <w:name w:val="Списки_ПерваяСтрока"/>
    <w:basedOn w:val="af7"/>
    <w:next w:val="af"/>
    <w:uiPriority w:val="2"/>
    <w:qFormat/>
    <w:rsid w:val="000D6602"/>
    <w:pPr>
      <w:keepNext/>
    </w:pPr>
  </w:style>
  <w:style w:type="numbering" w:customStyle="1" w:styleId="ab">
    <w:name w:val="ПриложенияНум"/>
    <w:uiPriority w:val="99"/>
    <w:rsid w:val="000D6602"/>
    <w:pPr>
      <w:numPr>
        <w:numId w:val="24"/>
      </w:numPr>
    </w:pPr>
  </w:style>
  <w:style w:type="paragraph" w:customStyle="1" w:styleId="af1">
    <w:name w:val="ПриложениеНум"/>
    <w:next w:val="af7"/>
    <w:uiPriority w:val="4"/>
    <w:qFormat/>
    <w:rsid w:val="000D6602"/>
    <w:pPr>
      <w:numPr>
        <w:numId w:val="25"/>
      </w:numPr>
      <w:ind w:firstLine="0"/>
      <w:contextualSpacing/>
      <w:jc w:val="right"/>
      <w:outlineLvl w:val="0"/>
    </w:pPr>
    <w:rPr>
      <w:b/>
      <w:sz w:val="24"/>
      <w:szCs w:val="24"/>
    </w:rPr>
  </w:style>
  <w:style w:type="table" w:customStyle="1" w:styleId="afffff3">
    <w:name w:val="Стиль_дляТаблицы"/>
    <w:basedOn w:val="af9"/>
    <w:uiPriority w:val="99"/>
    <w:rsid w:val="000D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4"/>
      </w:rPr>
      <w:tblPr>
        <w:jc w:val="center"/>
      </w:tblPr>
      <w:trPr>
        <w:jc w:val="center"/>
      </w:trPr>
    </w:tblStylePr>
  </w:style>
  <w:style w:type="paragraph" w:customStyle="1" w:styleId="afffff4">
    <w:name w:val="Таблица_текст"/>
    <w:basedOn w:val="af7"/>
    <w:uiPriority w:val="2"/>
    <w:qFormat/>
    <w:rsid w:val="000D6602"/>
    <w:pPr>
      <w:ind w:firstLine="0"/>
      <w:jc w:val="left"/>
    </w:pPr>
  </w:style>
  <w:style w:type="paragraph" w:customStyle="1" w:styleId="afffff5">
    <w:name w:val="Содержание"/>
    <w:next w:val="11"/>
    <w:uiPriority w:val="1"/>
    <w:qFormat/>
    <w:rsid w:val="000D6602"/>
    <w:pPr>
      <w:spacing w:line="360" w:lineRule="auto"/>
      <w:jc w:val="center"/>
    </w:pPr>
    <w:rPr>
      <w:b/>
      <w:sz w:val="24"/>
      <w:szCs w:val="24"/>
    </w:rPr>
  </w:style>
  <w:style w:type="paragraph" w:customStyle="1" w:styleId="afffff6">
    <w:name w:val="Приложение_Наименование"/>
    <w:uiPriority w:val="4"/>
    <w:qFormat/>
    <w:rsid w:val="000D6602"/>
    <w:pPr>
      <w:jc w:val="right"/>
    </w:pPr>
    <w:rPr>
      <w:sz w:val="24"/>
      <w:szCs w:val="24"/>
    </w:rPr>
  </w:style>
  <w:style w:type="paragraph" w:customStyle="1" w:styleId="afffff7">
    <w:name w:val="Приложения_наименование_Центр"/>
    <w:basedOn w:val="afffff6"/>
    <w:uiPriority w:val="4"/>
    <w:qFormat/>
    <w:rsid w:val="000D6602"/>
    <w:pPr>
      <w:jc w:val="center"/>
    </w:pPr>
  </w:style>
  <w:style w:type="paragraph" w:customStyle="1" w:styleId="afffff8">
    <w:name w:val="Приложения_Прописные_Центр"/>
    <w:next w:val="afffff7"/>
    <w:uiPriority w:val="4"/>
    <w:qFormat/>
    <w:rsid w:val="000D6602"/>
    <w:pPr>
      <w:spacing w:line="360" w:lineRule="auto"/>
      <w:jc w:val="center"/>
      <w:outlineLvl w:val="0"/>
    </w:pPr>
    <w:rPr>
      <w:b/>
      <w:caps/>
      <w:sz w:val="24"/>
      <w:szCs w:val="24"/>
    </w:rPr>
  </w:style>
  <w:style w:type="numbering" w:customStyle="1" w:styleId="a1">
    <w:name w:val="ПриложениеНумЦентр"/>
    <w:uiPriority w:val="99"/>
    <w:rsid w:val="000D6602"/>
    <w:pPr>
      <w:numPr>
        <w:numId w:val="26"/>
      </w:numPr>
    </w:pPr>
  </w:style>
  <w:style w:type="paragraph" w:customStyle="1" w:styleId="afffff9">
    <w:name w:val="Таблица_ЦифрНум_Точка"/>
    <w:basedOn w:val="af7"/>
    <w:uiPriority w:val="2"/>
    <w:qFormat/>
    <w:rsid w:val="000D6602"/>
    <w:pPr>
      <w:ind w:firstLine="7"/>
    </w:pPr>
  </w:style>
  <w:style w:type="paragraph" w:customStyle="1" w:styleId="afffffa">
    <w:name w:val="СОГЛАСОВАНО"/>
    <w:basedOn w:val="af7"/>
    <w:qFormat/>
    <w:rsid w:val="000D6602"/>
    <w:rPr>
      <w:caps/>
    </w:rPr>
  </w:style>
  <w:style w:type="paragraph" w:customStyle="1" w:styleId="afffffb">
    <w:name w:val="Согласовано_Должность"/>
    <w:qFormat/>
    <w:rsid w:val="000D6602"/>
    <w:pPr>
      <w:ind w:firstLine="567"/>
    </w:pPr>
    <w:rPr>
      <w:sz w:val="24"/>
      <w:szCs w:val="24"/>
    </w:rPr>
  </w:style>
  <w:style w:type="paragraph" w:customStyle="1" w:styleId="afffffc">
    <w:name w:val="Согласовано_ФИО"/>
    <w:qFormat/>
    <w:rsid w:val="000D6602"/>
    <w:pPr>
      <w:spacing w:line="360" w:lineRule="auto"/>
      <w:ind w:firstLine="567"/>
    </w:pPr>
    <w:rPr>
      <w:sz w:val="24"/>
      <w:szCs w:val="24"/>
    </w:rPr>
  </w:style>
  <w:style w:type="paragraph" w:customStyle="1" w:styleId="afffffd">
    <w:name w:val="ТЛ_Таблица_текст"/>
    <w:link w:val="afffffe"/>
    <w:qFormat/>
    <w:rsid w:val="000D6602"/>
    <w:pPr>
      <w:spacing w:before="40" w:after="40"/>
      <w:jc w:val="both"/>
    </w:pPr>
    <w:rPr>
      <w:sz w:val="24"/>
      <w:szCs w:val="24"/>
    </w:rPr>
  </w:style>
  <w:style w:type="character" w:customStyle="1" w:styleId="afffffe">
    <w:name w:val="ТЛ_Таблица_текст Знак"/>
    <w:link w:val="afffffd"/>
    <w:rsid w:val="000D6602"/>
    <w:rPr>
      <w:sz w:val="24"/>
      <w:szCs w:val="24"/>
    </w:rPr>
  </w:style>
  <w:style w:type="paragraph" w:customStyle="1" w:styleId="affffff">
    <w:name w:val="ТЛ_Название_документа_и_типа_документа"/>
    <w:rsid w:val="000D6602"/>
    <w:pPr>
      <w:jc w:val="center"/>
    </w:pPr>
    <w:rPr>
      <w:rFonts w:eastAsia="Times New Roman"/>
      <w:b/>
      <w:bCs/>
      <w:caps/>
      <w:sz w:val="24"/>
      <w:szCs w:val="24"/>
      <w:lang w:eastAsia="en-US"/>
    </w:rPr>
  </w:style>
  <w:style w:type="paragraph" w:styleId="HTML">
    <w:name w:val="HTML Preformatted"/>
    <w:basedOn w:val="af6"/>
    <w:link w:val="HTML0"/>
    <w:uiPriority w:val="99"/>
    <w:semiHidden/>
    <w:unhideWhenUsed/>
    <w:rsid w:val="000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0D6602"/>
    <w:rPr>
      <w:rFonts w:ascii="Courier New" w:eastAsia="Times New Roman" w:hAnsi="Courier New" w:cs="Courier New"/>
    </w:rPr>
  </w:style>
  <w:style w:type="paragraph" w:customStyle="1" w:styleId="affffff0">
    <w:name w:val="ТЛ_Утверждаю_Согласовано"/>
    <w:rsid w:val="000D6602"/>
    <w:pPr>
      <w:spacing w:after="120"/>
    </w:pPr>
    <w:rPr>
      <w:rFonts w:eastAsia="Times New Roman"/>
      <w:b/>
      <w:bCs/>
      <w:caps/>
      <w:sz w:val="24"/>
      <w:szCs w:val="24"/>
    </w:rPr>
  </w:style>
  <w:style w:type="paragraph" w:customStyle="1" w:styleId="affffff1">
    <w:name w:val="ТЛ_ФИО_Подписанта"/>
    <w:basedOn w:val="afffff"/>
    <w:rsid w:val="000D6602"/>
    <w:rPr>
      <w:b/>
    </w:rPr>
  </w:style>
  <w:style w:type="paragraph" w:customStyle="1" w:styleId="43">
    <w:name w:val="Заголовок 4 пункт"/>
    <w:basedOn w:val="4"/>
    <w:qFormat/>
    <w:rsid w:val="003632EB"/>
    <w:pPr>
      <w:keepNext w:val="0"/>
      <w:keepLines w:val="0"/>
      <w:numPr>
        <w:ilvl w:val="0"/>
        <w:numId w:val="0"/>
      </w:numPr>
      <w:spacing w:after="240" w:line="360" w:lineRule="auto"/>
      <w:ind w:firstLine="851"/>
      <w:contextualSpacing w:val="0"/>
      <w:jc w:val="left"/>
    </w:pPr>
    <w:rPr>
      <w:rFonts w:eastAsia="Calibri"/>
      <w:b w:val="0"/>
      <w:iCs/>
      <w:szCs w:val="24"/>
      <w:lang w:val="x-none" w:eastAsia="x-none"/>
    </w:rPr>
  </w:style>
  <w:style w:type="character" w:customStyle="1" w:styleId="InternetLink">
    <w:name w:val="Internet Link"/>
    <w:uiPriority w:val="99"/>
    <w:unhideWhenUsed/>
    <w:rsid w:val="003632EB"/>
    <w:rPr>
      <w:b w:val="0"/>
      <w:i w:val="0"/>
      <w:color w:val="00000A"/>
      <w:u w:val="none"/>
    </w:rPr>
  </w:style>
  <w:style w:type="character" w:customStyle="1" w:styleId="affff4">
    <w:name w:val="Абзац списка Знак"/>
    <w:link w:val="affff3"/>
    <w:uiPriority w:val="34"/>
    <w:locked/>
    <w:rsid w:val="002652ED"/>
    <w:rPr>
      <w:sz w:val="24"/>
      <w:szCs w:val="24"/>
    </w:rPr>
  </w:style>
  <w:style w:type="paragraph" w:customStyle="1" w:styleId="body-12">
    <w:name w:val="body-12"/>
    <w:rsid w:val="00FE0A60"/>
    <w:pPr>
      <w:spacing w:before="60" w:after="60" w:line="312" w:lineRule="auto"/>
      <w:ind w:firstLine="720"/>
      <w:jc w:val="both"/>
    </w:pPr>
    <w:rPr>
      <w:rFonts w:eastAsia="Times New Roman"/>
      <w:color w:val="000000"/>
      <w:sz w:val="24"/>
      <w:szCs w:val="24"/>
    </w:rPr>
  </w:style>
  <w:style w:type="paragraph" w:customStyle="1" w:styleId="14">
    <w:name w:val="Обычный1"/>
    <w:basedOn w:val="af6"/>
    <w:link w:val="CharChar"/>
    <w:rsid w:val="00423130"/>
    <w:pPr>
      <w:ind w:firstLine="851"/>
      <w:jc w:val="both"/>
    </w:pPr>
    <w:rPr>
      <w:rFonts w:eastAsia="Times New Roman"/>
    </w:rPr>
  </w:style>
  <w:style w:type="character" w:customStyle="1" w:styleId="CharChar">
    <w:name w:val="Обычный Char Char"/>
    <w:link w:val="14"/>
    <w:rsid w:val="00423130"/>
    <w:rPr>
      <w:rFonts w:eastAsia="Times New Roman"/>
      <w:sz w:val="24"/>
      <w:szCs w:val="24"/>
    </w:rPr>
  </w:style>
  <w:style w:type="paragraph" w:customStyle="1" w:styleId="affffff2">
    <w:name w:val="ТЛ_Название_документа"/>
    <w:rsid w:val="0035575A"/>
    <w:pPr>
      <w:jc w:val="center"/>
    </w:pPr>
    <w:rPr>
      <w:rFonts w:eastAsia="Times New Roman"/>
      <w:b/>
      <w:bCs/>
      <w:caps/>
      <w:sz w:val="24"/>
      <w:szCs w:val="24"/>
      <w:lang w:eastAsia="en-US"/>
    </w:rPr>
  </w:style>
  <w:style w:type="paragraph" w:styleId="affffff3">
    <w:name w:val="No Spacing"/>
    <w:uiPriority w:val="1"/>
    <w:qFormat/>
    <w:rsid w:val="0035575A"/>
    <w:rPr>
      <w:rFonts w:ascii="Calibri" w:hAnsi="Calibri" w:cs="Arial"/>
      <w:sz w:val="22"/>
      <w:szCs w:val="22"/>
      <w:lang w:eastAsia="en-US"/>
    </w:rPr>
  </w:style>
  <w:style w:type="paragraph" w:customStyle="1" w:styleId="15">
    <w:name w:val="Заголовок вне содержания1"/>
    <w:basedOn w:val="af6"/>
    <w:link w:val="16"/>
    <w:qFormat/>
    <w:rsid w:val="0028044D"/>
    <w:pPr>
      <w:keepNext/>
      <w:keepLines/>
      <w:pageBreakBefore/>
      <w:ind w:firstLine="0"/>
      <w:jc w:val="center"/>
    </w:pPr>
    <w:rPr>
      <w:b/>
      <w:caps/>
      <w:sz w:val="28"/>
      <w:szCs w:val="28"/>
    </w:rPr>
  </w:style>
  <w:style w:type="character" w:customStyle="1" w:styleId="16">
    <w:name w:val="Заголовок вне содержания1 Знак"/>
    <w:link w:val="15"/>
    <w:rsid w:val="0028044D"/>
    <w:rPr>
      <w:b/>
      <w:caps/>
      <w:sz w:val="28"/>
      <w:szCs w:val="28"/>
    </w:rPr>
  </w:style>
  <w:style w:type="paragraph" w:styleId="affffff4">
    <w:name w:val="Normal (Web)"/>
    <w:basedOn w:val="af6"/>
    <w:uiPriority w:val="99"/>
    <w:unhideWhenUsed/>
    <w:rsid w:val="0028044D"/>
    <w:pPr>
      <w:spacing w:before="100" w:beforeAutospacing="1" w:after="100" w:afterAutospacing="1" w:line="240" w:lineRule="auto"/>
      <w:ind w:firstLine="0"/>
    </w:pPr>
    <w:rPr>
      <w:rFonts w:eastAsia="Times New Roman"/>
    </w:rPr>
  </w:style>
  <w:style w:type="paragraph" w:customStyle="1" w:styleId="17">
    <w:name w:val="ЛистРегИзменений_1"/>
    <w:basedOn w:val="afff7"/>
    <w:qFormat/>
    <w:rsid w:val="00FC0583"/>
    <w:pPr>
      <w:pageBreakBefore/>
      <w:framePr w:hSpace="181" w:wrap="around" w:vAnchor="page" w:hAnchor="page" w:x="1112" w:y="341"/>
      <w:spacing w:before="0" w:after="0"/>
      <w:jc w:val="center"/>
    </w:pPr>
    <w:rPr>
      <w:sz w:val="20"/>
    </w:rPr>
  </w:style>
  <w:style w:type="paragraph" w:customStyle="1" w:styleId="affffff5">
    <w:name w:val="ЛистРегИзменений_&quot;"/>
    <w:basedOn w:val="afff7"/>
    <w:qFormat/>
    <w:rsid w:val="00FC0583"/>
    <w:pPr>
      <w:framePr w:hSpace="181" w:wrap="around" w:vAnchor="page" w:hAnchor="page" w:x="1112" w:y="341"/>
      <w:spacing w:before="0" w:after="0"/>
      <w:jc w:val="center"/>
    </w:pPr>
    <w:rPr>
      <w:sz w:val="20"/>
    </w:rPr>
  </w:style>
  <w:style w:type="table" w:customStyle="1" w:styleId="18">
    <w:name w:val="Сетка таблицы1"/>
    <w:basedOn w:val="af9"/>
    <w:next w:val="afff4"/>
    <w:uiPriority w:val="59"/>
    <w:rsid w:val="005E1F91"/>
    <w:pPr>
      <w:spacing w:before="60" w:after="60"/>
    </w:pPr>
    <w:rPr>
      <w:rFonts w:eastAsia="Tahoma" w:cs="Consolas"/>
      <w:sz w:val="24"/>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tblPr/>
      <w:trPr>
        <w:tblHeader/>
      </w:trPr>
    </w:tblStylePr>
  </w:style>
  <w:style w:type="paragraph" w:styleId="26">
    <w:name w:val="Body Text 2"/>
    <w:basedOn w:val="af6"/>
    <w:link w:val="27"/>
    <w:uiPriority w:val="99"/>
    <w:semiHidden/>
    <w:unhideWhenUsed/>
    <w:rsid w:val="005E1F91"/>
    <w:pPr>
      <w:spacing w:after="120" w:line="480" w:lineRule="auto"/>
    </w:pPr>
  </w:style>
  <w:style w:type="character" w:customStyle="1" w:styleId="27">
    <w:name w:val="Основной текст 2 Знак"/>
    <w:basedOn w:val="af8"/>
    <w:link w:val="26"/>
    <w:uiPriority w:val="99"/>
    <w:semiHidden/>
    <w:rsid w:val="005E1F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6055">
      <w:bodyDiv w:val="1"/>
      <w:marLeft w:val="0"/>
      <w:marRight w:val="0"/>
      <w:marTop w:val="0"/>
      <w:marBottom w:val="0"/>
      <w:divBdr>
        <w:top w:val="none" w:sz="0" w:space="0" w:color="auto"/>
        <w:left w:val="none" w:sz="0" w:space="0" w:color="auto"/>
        <w:bottom w:val="none" w:sz="0" w:space="0" w:color="auto"/>
        <w:right w:val="none" w:sz="0" w:space="0" w:color="auto"/>
      </w:divBdr>
    </w:div>
    <w:div w:id="712772259">
      <w:bodyDiv w:val="1"/>
      <w:marLeft w:val="0"/>
      <w:marRight w:val="0"/>
      <w:marTop w:val="0"/>
      <w:marBottom w:val="0"/>
      <w:divBdr>
        <w:top w:val="none" w:sz="0" w:space="0" w:color="auto"/>
        <w:left w:val="none" w:sz="0" w:space="0" w:color="auto"/>
        <w:bottom w:val="none" w:sz="0" w:space="0" w:color="auto"/>
        <w:right w:val="none" w:sz="0" w:space="0" w:color="auto"/>
      </w:divBdr>
    </w:div>
    <w:div w:id="1723551425">
      <w:bodyDiv w:val="1"/>
      <w:marLeft w:val="0"/>
      <w:marRight w:val="0"/>
      <w:marTop w:val="0"/>
      <w:marBottom w:val="0"/>
      <w:divBdr>
        <w:top w:val="none" w:sz="0" w:space="0" w:color="auto"/>
        <w:left w:val="none" w:sz="0" w:space="0" w:color="auto"/>
        <w:bottom w:val="none" w:sz="0" w:space="0" w:color="auto"/>
        <w:right w:val="none" w:sz="0" w:space="0" w:color="auto"/>
      </w:divBdr>
    </w:div>
    <w:div w:id="18529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D602-E4B2-430A-879E-31B763A5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2423</Words>
  <Characters>13814</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ИАЦ</Company>
  <LinksUpToDate>false</LinksUpToDate>
  <CharactersWithSpaces>16205</CharactersWithSpaces>
  <SharedDoc>false</SharedDoc>
  <HLinks>
    <vt:vector size="90" baseType="variant">
      <vt:variant>
        <vt:i4>1310774</vt:i4>
      </vt:variant>
      <vt:variant>
        <vt:i4>86</vt:i4>
      </vt:variant>
      <vt:variant>
        <vt:i4>0</vt:i4>
      </vt:variant>
      <vt:variant>
        <vt:i4>5</vt:i4>
      </vt:variant>
      <vt:variant>
        <vt:lpwstr/>
      </vt:variant>
      <vt:variant>
        <vt:lpwstr>_Toc462327218</vt:lpwstr>
      </vt:variant>
      <vt:variant>
        <vt:i4>1310774</vt:i4>
      </vt:variant>
      <vt:variant>
        <vt:i4>80</vt:i4>
      </vt:variant>
      <vt:variant>
        <vt:i4>0</vt:i4>
      </vt:variant>
      <vt:variant>
        <vt:i4>5</vt:i4>
      </vt:variant>
      <vt:variant>
        <vt:lpwstr/>
      </vt:variant>
      <vt:variant>
        <vt:lpwstr>_Toc462327217</vt:lpwstr>
      </vt:variant>
      <vt:variant>
        <vt:i4>1310774</vt:i4>
      </vt:variant>
      <vt:variant>
        <vt:i4>74</vt:i4>
      </vt:variant>
      <vt:variant>
        <vt:i4>0</vt:i4>
      </vt:variant>
      <vt:variant>
        <vt:i4>5</vt:i4>
      </vt:variant>
      <vt:variant>
        <vt:lpwstr/>
      </vt:variant>
      <vt:variant>
        <vt:lpwstr>_Toc462327216</vt:lpwstr>
      </vt:variant>
      <vt:variant>
        <vt:i4>1310774</vt:i4>
      </vt:variant>
      <vt:variant>
        <vt:i4>68</vt:i4>
      </vt:variant>
      <vt:variant>
        <vt:i4>0</vt:i4>
      </vt:variant>
      <vt:variant>
        <vt:i4>5</vt:i4>
      </vt:variant>
      <vt:variant>
        <vt:lpwstr/>
      </vt:variant>
      <vt:variant>
        <vt:lpwstr>_Toc462327215</vt:lpwstr>
      </vt:variant>
      <vt:variant>
        <vt:i4>1310774</vt:i4>
      </vt:variant>
      <vt:variant>
        <vt:i4>62</vt:i4>
      </vt:variant>
      <vt:variant>
        <vt:i4>0</vt:i4>
      </vt:variant>
      <vt:variant>
        <vt:i4>5</vt:i4>
      </vt:variant>
      <vt:variant>
        <vt:lpwstr/>
      </vt:variant>
      <vt:variant>
        <vt:lpwstr>_Toc462327214</vt:lpwstr>
      </vt:variant>
      <vt:variant>
        <vt:i4>1310774</vt:i4>
      </vt:variant>
      <vt:variant>
        <vt:i4>56</vt:i4>
      </vt:variant>
      <vt:variant>
        <vt:i4>0</vt:i4>
      </vt:variant>
      <vt:variant>
        <vt:i4>5</vt:i4>
      </vt:variant>
      <vt:variant>
        <vt:lpwstr/>
      </vt:variant>
      <vt:variant>
        <vt:lpwstr>_Toc462327213</vt:lpwstr>
      </vt:variant>
      <vt:variant>
        <vt:i4>1310774</vt:i4>
      </vt:variant>
      <vt:variant>
        <vt:i4>50</vt:i4>
      </vt:variant>
      <vt:variant>
        <vt:i4>0</vt:i4>
      </vt:variant>
      <vt:variant>
        <vt:i4>5</vt:i4>
      </vt:variant>
      <vt:variant>
        <vt:lpwstr/>
      </vt:variant>
      <vt:variant>
        <vt:lpwstr>_Toc462327212</vt:lpwstr>
      </vt:variant>
      <vt:variant>
        <vt:i4>1310774</vt:i4>
      </vt:variant>
      <vt:variant>
        <vt:i4>44</vt:i4>
      </vt:variant>
      <vt:variant>
        <vt:i4>0</vt:i4>
      </vt:variant>
      <vt:variant>
        <vt:i4>5</vt:i4>
      </vt:variant>
      <vt:variant>
        <vt:lpwstr/>
      </vt:variant>
      <vt:variant>
        <vt:lpwstr>_Toc462327211</vt:lpwstr>
      </vt:variant>
      <vt:variant>
        <vt:i4>1310774</vt:i4>
      </vt:variant>
      <vt:variant>
        <vt:i4>38</vt:i4>
      </vt:variant>
      <vt:variant>
        <vt:i4>0</vt:i4>
      </vt:variant>
      <vt:variant>
        <vt:i4>5</vt:i4>
      </vt:variant>
      <vt:variant>
        <vt:lpwstr/>
      </vt:variant>
      <vt:variant>
        <vt:lpwstr>_Toc462327210</vt:lpwstr>
      </vt:variant>
      <vt:variant>
        <vt:i4>1376310</vt:i4>
      </vt:variant>
      <vt:variant>
        <vt:i4>32</vt:i4>
      </vt:variant>
      <vt:variant>
        <vt:i4>0</vt:i4>
      </vt:variant>
      <vt:variant>
        <vt:i4>5</vt:i4>
      </vt:variant>
      <vt:variant>
        <vt:lpwstr/>
      </vt:variant>
      <vt:variant>
        <vt:lpwstr>_Toc462327209</vt:lpwstr>
      </vt:variant>
      <vt:variant>
        <vt:i4>1376310</vt:i4>
      </vt:variant>
      <vt:variant>
        <vt:i4>26</vt:i4>
      </vt:variant>
      <vt:variant>
        <vt:i4>0</vt:i4>
      </vt:variant>
      <vt:variant>
        <vt:i4>5</vt:i4>
      </vt:variant>
      <vt:variant>
        <vt:lpwstr/>
      </vt:variant>
      <vt:variant>
        <vt:lpwstr>_Toc462327208</vt:lpwstr>
      </vt:variant>
      <vt:variant>
        <vt:i4>1376310</vt:i4>
      </vt:variant>
      <vt:variant>
        <vt:i4>20</vt:i4>
      </vt:variant>
      <vt:variant>
        <vt:i4>0</vt:i4>
      </vt:variant>
      <vt:variant>
        <vt:i4>5</vt:i4>
      </vt:variant>
      <vt:variant>
        <vt:lpwstr/>
      </vt:variant>
      <vt:variant>
        <vt:lpwstr>_Toc462327207</vt:lpwstr>
      </vt:variant>
      <vt:variant>
        <vt:i4>1376310</vt:i4>
      </vt:variant>
      <vt:variant>
        <vt:i4>14</vt:i4>
      </vt:variant>
      <vt:variant>
        <vt:i4>0</vt:i4>
      </vt:variant>
      <vt:variant>
        <vt:i4>5</vt:i4>
      </vt:variant>
      <vt:variant>
        <vt:lpwstr/>
      </vt:variant>
      <vt:variant>
        <vt:lpwstr>_Toc462327206</vt:lpwstr>
      </vt:variant>
      <vt:variant>
        <vt:i4>1376310</vt:i4>
      </vt:variant>
      <vt:variant>
        <vt:i4>8</vt:i4>
      </vt:variant>
      <vt:variant>
        <vt:i4>0</vt:i4>
      </vt:variant>
      <vt:variant>
        <vt:i4>5</vt:i4>
      </vt:variant>
      <vt:variant>
        <vt:lpwstr/>
      </vt:variant>
      <vt:variant>
        <vt:lpwstr>_Toc462327205</vt:lpwstr>
      </vt:variant>
      <vt:variant>
        <vt:i4>1376310</vt:i4>
      </vt:variant>
      <vt:variant>
        <vt:i4>2</vt:i4>
      </vt:variant>
      <vt:variant>
        <vt:i4>0</vt:i4>
      </vt:variant>
      <vt:variant>
        <vt:i4>5</vt:i4>
      </vt:variant>
      <vt:variant>
        <vt:lpwstr/>
      </vt:variant>
      <vt:variant>
        <vt:lpwstr>_Toc462327204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Власов Александр Александрович</cp:lastModifiedBy>
  <cp:revision>13</cp:revision>
  <cp:lastPrinted>2019-09-13T11:16:00Z</cp:lastPrinted>
  <dcterms:created xsi:type="dcterms:W3CDTF">2020-09-15T12:06:00Z</dcterms:created>
  <dcterms:modified xsi:type="dcterms:W3CDTF">2021-12-09T12:01:00Z</dcterms:modified>
</cp:coreProperties>
</file>