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" w:after="0"/>
        <w:ind w:left="1147" w:right="-3" w:hanging="1128"/>
        <w:rPr>
          <w:sz w:val="24"/>
        </w:rPr>
      </w:pPr>
      <w:r>
        <w:rPr>
          <w:b/>
          <w:sz w:val="28"/>
        </w:rPr>
        <w:t>Проверочный лист достижения целевого значения критерия «Количество пересечений потоков при проведении диспансеризации, профилактических осмотров с иными потоками пациентов в поликлинике»</w:t>
      </w:r>
    </w:p>
    <w:p>
      <w:pPr>
        <w:pStyle w:val="Normal"/>
        <w:spacing w:lineRule="exact" w:line="270"/>
        <w:ind w:left="3218" w:right="2769" w:hanging="0"/>
        <w:jc w:val="center"/>
        <w:rPr>
          <w:sz w:val="24"/>
        </w:rPr>
      </w:pPr>
      <w:r>
        <w:rPr>
          <w:sz w:val="24"/>
        </w:rPr>
        <w:t>(для медицинской организации, оказывающей медицинскую помощь взрослому населению)</w:t>
      </w:r>
    </w:p>
    <w:p>
      <w:pPr>
        <w:pStyle w:val="Style18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11856" w:leader="none"/>
          <w:tab w:val="left" w:pos="12430" w:leader="none"/>
          <w:tab w:val="left" w:pos="14412" w:leader="none"/>
        </w:tabs>
        <w:spacing w:before="90" w:after="0"/>
        <w:ind w:left="392" w:hanging="0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ab/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before="8" w:after="0"/>
        <w:rPr>
          <w:sz w:val="24"/>
        </w:rPr>
      </w:pPr>
      <w:r>
        <w:rPr>
          <w:sz w:val="24"/>
        </w:rPr>
      </w:r>
    </w:p>
    <w:tbl>
      <w:tblPr>
        <w:tblStyle w:val="TableNormal"/>
        <w:tblW w:w="15169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229"/>
        <w:gridCol w:w="1990"/>
        <w:gridCol w:w="1984"/>
        <w:gridCol w:w="1839"/>
        <w:gridCol w:w="2127"/>
      </w:tblGrid>
      <w:tr>
        <w:trPr>
          <w:trHeight w:val="545" w:hRule="atLeast"/>
        </w:trPr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122" w:right="1115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Перечень мероприятий оцениваемого процесса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84" w:right="196" w:hanging="26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Наименование кабинета/ его номер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6" w:before="0" w:after="0"/>
              <w:ind w:left="237" w:right="204" w:firstLine="355"/>
              <w:rPr>
                <w:b/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Организация устранения пересечения потоков пациентов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13" w:right="402" w:firstLine="1"/>
              <w:jc w:val="center"/>
              <w:rPr>
                <w:b/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Наличие пересечений потоков (да/нет)</w:t>
            </w:r>
          </w:p>
        </w:tc>
      </w:tr>
      <w:tr>
        <w:trPr>
          <w:trHeight w:val="527" w:hRule="atLeast"/>
        </w:trPr>
        <w:tc>
          <w:tcPr>
            <w:tcW w:w="72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4" w:before="2" w:after="0"/>
              <w:ind w:left="594" w:right="168" w:hanging="396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в пространстве (да/нет)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4" w:before="2" w:after="0"/>
              <w:ind w:left="520" w:right="303" w:hanging="19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во времени (да/нет)</w:t>
            </w:r>
          </w:p>
        </w:tc>
        <w:tc>
          <w:tcPr>
            <w:tcW w:w="21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9" w:hanging="0"/>
              <w:jc w:val="center"/>
              <w:rPr>
                <w:sz w:val="23"/>
              </w:rPr>
            </w:pPr>
            <w:r>
              <w:rPr>
                <w:sz w:val="23"/>
                <w:lang w:val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2" w:hanging="0"/>
              <w:jc w:val="center"/>
              <w:rPr>
                <w:sz w:val="23"/>
              </w:rPr>
            </w:pPr>
            <w:r>
              <w:rPr>
                <w:sz w:val="23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1" w:hanging="0"/>
              <w:jc w:val="center"/>
              <w:rPr>
                <w:sz w:val="23"/>
              </w:rPr>
            </w:pPr>
            <w:r>
              <w:rPr>
                <w:sz w:val="23"/>
                <w:lang w:val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" w:hanging="0"/>
              <w:jc w:val="center"/>
              <w:rPr>
                <w:sz w:val="23"/>
              </w:rPr>
            </w:pPr>
            <w:r>
              <w:rPr>
                <w:sz w:val="23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2" w:hanging="0"/>
              <w:jc w:val="center"/>
              <w:rPr>
                <w:sz w:val="23"/>
              </w:rPr>
            </w:pPr>
            <w:r>
              <w:rPr>
                <w:sz w:val="23"/>
                <w:lang w:val="en-US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Обращение в регистратуру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Определение уровня глюкозы крови экспресс-методом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6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6" w:before="0" w:after="0"/>
              <w:ind w:left="107" w:hanging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Определение уровня общего холестерина крови экспресс-методом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527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8" w:before="0" w:after="0"/>
              <w:ind w:left="107" w:hanging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Забор крови (с целью выполнения общего анализа крови, определения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07" w:hanging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уровня глюкозы и общего холестерина крови, ПСА)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66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6" w:before="0" w:after="0"/>
              <w:ind w:left="107" w:hanging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Взятие мазка с поверхности шейки матки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Электрокардиография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Измерение внутриглазного давления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5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6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Флюорография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Маммография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Эзофагогастродуоденоскопия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5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6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Краткое профилактическое консультирование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</w:rPr>
            </w:pPr>
            <w:r>
              <w:rPr>
                <w:sz w:val="23"/>
                <w:lang w:val="en-US"/>
              </w:rPr>
              <w:t>Осмотр врача-терапевта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63" w:hRule="atLeast"/>
        </w:trPr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4" w:before="0" w:after="0"/>
              <w:ind w:left="107" w:hanging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Осмотр фельдшером (акушеркой) или врачом акушером-гинекологом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97" w:hRule="atLeast"/>
        </w:trPr>
        <w:tc>
          <w:tcPr>
            <w:tcW w:w="1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1" w:before="0" w:after="0"/>
              <w:ind w:right="98" w:hanging="0"/>
              <w:jc w:val="right"/>
              <w:rPr>
                <w:sz w:val="23"/>
              </w:rPr>
            </w:pPr>
            <w:r>
              <w:rPr>
                <w:sz w:val="23"/>
                <w:lang w:val="en-US"/>
              </w:rPr>
              <w:t>Общее количество пересечений: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16" w:hRule="atLeast"/>
        </w:trPr>
        <w:tc>
          <w:tcPr>
            <w:tcW w:w="1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1" w:before="0" w:after="0"/>
              <w:ind w:right="96" w:hanging="0"/>
              <w:jc w:val="right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Достижение целевого значения (да/нет):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5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left" w:pos="7605" w:leader="none"/>
          <w:tab w:val="left" w:pos="8182" w:leader="none"/>
          <w:tab w:val="left" w:pos="15395" w:leader="none"/>
        </w:tabs>
        <w:spacing w:before="92" w:after="0"/>
        <w:ind w:left="392" w:hanging="0"/>
        <w:rPr/>
      </w:pPr>
      <w:r>
        <w:rPr/>
        <w:t>ФИО,</w:t>
      </w:r>
      <w:r>
        <w:rPr>
          <w:spacing w:val="-2"/>
        </w:rPr>
        <w:t xml:space="preserve"> </w:t>
      </w:r>
      <w:r>
        <w:rPr/>
        <w:t>должность</w:t>
      </w:r>
      <w:r>
        <w:rPr>
          <w:u w:val="single"/>
        </w:rPr>
        <w:t xml:space="preserve"> </w:t>
        <w:tab/>
      </w:r>
      <w:r>
        <w:rPr/>
        <w:tab/>
        <w:t>ФИО,</w:t>
      </w:r>
      <w:r>
        <w:rPr>
          <w:spacing w:val="-4"/>
        </w:rPr>
        <w:t xml:space="preserve"> </w:t>
      </w:r>
      <w:r>
        <w:rPr/>
        <w:t>должность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8182" w:leader="none"/>
        </w:tabs>
        <w:spacing w:lineRule="exact" w:line="252"/>
        <w:ind w:left="392" w:hanging="0"/>
        <w:rPr/>
      </w:pPr>
      <w:r>
        <w:rPr/>
        <w:t>проводившего</w:t>
      </w:r>
      <w:r>
        <w:rPr>
          <w:spacing w:val="-4"/>
        </w:rPr>
        <w:t xml:space="preserve"> </w:t>
      </w:r>
      <w:r>
        <w:rPr/>
        <w:t>оценку</w:t>
        <w:tab/>
        <w:t>представителя</w:t>
      </w:r>
      <w:r>
        <w:rPr>
          <w:spacing w:val="-3"/>
        </w:rPr>
        <w:t xml:space="preserve"> </w:t>
      </w:r>
      <w:r>
        <w:rPr/>
        <w:t>МО</w:t>
      </w:r>
    </w:p>
    <w:p>
      <w:pPr>
        <w:pStyle w:val="Normal"/>
        <w:tabs>
          <w:tab w:val="left" w:pos="2523" w:leader="none"/>
          <w:tab w:val="left" w:pos="8182" w:leader="none"/>
          <w:tab w:val="left" w:pos="10313" w:leader="none"/>
        </w:tabs>
        <w:spacing w:before="1" w:after="0"/>
        <w:ind w:left="392" w:hanging="0"/>
        <w:rPr/>
      </w:pPr>
      <w:r>
        <w:rPr/>
        <w:t>Подпись</w:t>
      </w:r>
      <w:r>
        <w:rPr>
          <w:u w:val="single"/>
        </w:rPr>
        <w:t xml:space="preserve"> </w:t>
        <w:tab/>
      </w:r>
      <w:r>
        <w:rPr/>
        <w:tab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2523" w:leader="none"/>
          <w:tab w:val="left" w:pos="8182" w:leader="none"/>
          <w:tab w:val="left" w:pos="10313" w:leader="none"/>
        </w:tabs>
        <w:spacing w:before="1" w:after="0"/>
        <w:ind w:left="392" w:hanging="0"/>
        <w:rPr>
          <w:b/>
          <w:b/>
          <w:sz w:val="28"/>
          <w:u w:val="single"/>
        </w:rPr>
      </w:pPr>
      <w:r>
        <w:rPr/>
      </w:r>
    </w:p>
    <w:p>
      <w:pPr>
        <w:pStyle w:val="Normal"/>
        <w:tabs>
          <w:tab w:val="left" w:pos="2523" w:leader="none"/>
          <w:tab w:val="left" w:pos="8182" w:leader="none"/>
          <w:tab w:val="left" w:pos="10313" w:leader="none"/>
        </w:tabs>
        <w:spacing w:before="1" w:after="0"/>
        <w:ind w:left="392" w:hanging="0"/>
        <w:rPr>
          <w:b/>
          <w:b/>
          <w:sz w:val="28"/>
          <w:u w:val="single"/>
        </w:rPr>
      </w:pPr>
      <w:r>
        <w:rPr/>
      </w:r>
    </w:p>
    <w:p>
      <w:pPr>
        <w:pStyle w:val="Normal"/>
        <w:tabs>
          <w:tab w:val="left" w:pos="2523" w:leader="none"/>
          <w:tab w:val="left" w:pos="8182" w:leader="none"/>
          <w:tab w:val="left" w:pos="10313" w:leader="none"/>
        </w:tabs>
        <w:spacing w:before="1" w:after="0"/>
        <w:ind w:left="392" w:hanging="0"/>
        <w:rPr>
          <w:b/>
          <w:b/>
          <w:sz w:val="28"/>
          <w:u w:val="single"/>
        </w:rPr>
      </w:pPr>
      <w:r>
        <w:rPr/>
      </w:r>
    </w:p>
    <w:p>
      <w:pPr>
        <w:pStyle w:val="Normal"/>
        <w:tabs>
          <w:tab w:val="left" w:pos="2523" w:leader="none"/>
          <w:tab w:val="left" w:pos="8182" w:leader="none"/>
          <w:tab w:val="left" w:pos="10313" w:leader="none"/>
        </w:tabs>
        <w:spacing w:before="1" w:after="0"/>
        <w:ind w:left="392" w:hanging="0"/>
        <w:jc w:val="center"/>
        <w:rPr/>
      </w:pPr>
      <w:bookmarkStart w:id="0" w:name="_GoBack"/>
      <w:r>
        <w:rPr>
          <w:b/>
          <w:sz w:val="28"/>
        </w:rPr>
        <w:t xml:space="preserve">Проверочный лист достижения целевого значения критерия </w:t>
      </w:r>
      <w:bookmarkEnd w:id="0"/>
      <w:r>
        <w:rPr>
          <w:b/>
          <w:sz w:val="28"/>
        </w:rPr>
        <w:t>«Количество пересечений потоков при проведении диспансеризации, профилактических осмотров с иными потоками пациентов в поликлинике»</w:t>
      </w:r>
    </w:p>
    <w:p>
      <w:pPr>
        <w:pStyle w:val="Normal"/>
        <w:spacing w:lineRule="exact" w:line="270"/>
        <w:ind w:left="3218" w:right="2763" w:hanging="0"/>
        <w:jc w:val="center"/>
        <w:rPr>
          <w:sz w:val="24"/>
        </w:rPr>
      </w:pPr>
      <w:r>
        <w:rPr>
          <w:sz w:val="24"/>
        </w:rPr>
        <w:t>(для медицинской организации, оказывающей медицинскую помощь детскому населению)</w:t>
      </w:r>
    </w:p>
    <w:p>
      <w:pPr>
        <w:pStyle w:val="Style18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12132" w:leader="none"/>
          <w:tab w:val="left" w:pos="12757" w:leader="none"/>
          <w:tab w:val="left" w:pos="14578" w:leader="none"/>
        </w:tabs>
        <w:spacing w:before="92" w:after="0"/>
        <w:ind w:left="1427" w:hanging="0"/>
        <w:rPr/>
      </w:pPr>
      <w:r>
        <w:rPr/>
        <w:t>Наименование структурного</w:t>
      </w:r>
      <w:r>
        <w:rPr>
          <w:spacing w:val="-3"/>
        </w:rPr>
        <w:t xml:space="preserve"> </w:t>
      </w:r>
      <w:r>
        <w:rPr/>
        <w:t>подразделения</w:t>
      </w:r>
      <w:r>
        <w:rPr>
          <w:spacing w:val="-2"/>
        </w:rPr>
        <w:t xml:space="preserve"> </w:t>
      </w:r>
      <w:r>
        <w:rPr/>
        <w:t>МО</w:t>
      </w:r>
      <w:r>
        <w:rPr>
          <w:u w:val="single"/>
        </w:rPr>
        <w:t xml:space="preserve"> </w:t>
        <w:tab/>
      </w:r>
      <w:r>
        <w:rPr/>
        <w:tab/>
        <w:t>Дата: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8"/>
        <w:spacing w:before="6" w:after="0"/>
        <w:rPr>
          <w:sz w:val="22"/>
        </w:rPr>
      </w:pPr>
      <w:r>
        <w:rPr>
          <w:sz w:val="22"/>
        </w:rPr>
      </w:r>
    </w:p>
    <w:tbl>
      <w:tblPr>
        <w:tblStyle w:val="TableNormal"/>
        <w:tblW w:w="14350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226"/>
        <w:gridCol w:w="1781"/>
        <w:gridCol w:w="1932"/>
        <w:gridCol w:w="1615"/>
        <w:gridCol w:w="1796"/>
      </w:tblGrid>
      <w:tr>
        <w:trPr>
          <w:trHeight w:val="506" w:hRule="atLeast"/>
        </w:trPr>
        <w:tc>
          <w:tcPr>
            <w:tcW w:w="7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sz w:val="33"/>
                <w:lang w:val="en-US"/>
              </w:rPr>
            </w:pPr>
            <w:r>
              <w:rPr>
                <w:sz w:val="3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1" w:after="0"/>
              <w:ind w:left="1231" w:right="1217" w:hanging="0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Перечень мероприятий оцениваемого процесса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30" w:after="0"/>
              <w:ind w:left="154" w:right="142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кабинета и его номер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2" w:after="0"/>
              <w:ind w:left="170" w:right="141" w:firstLine="338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Организация устранения пересечения потоков пациентов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277" w:right="263" w:hanging="1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en-US"/>
              </w:rPr>
              <w:t xml:space="preserve">Наличие </w:t>
            </w:r>
            <w:r>
              <w:rPr>
                <w:b/>
                <w:spacing w:val="-1"/>
                <w:lang w:val="en-US"/>
              </w:rPr>
              <w:t xml:space="preserve">пересечений </w:t>
            </w:r>
            <w:r>
              <w:rPr>
                <w:b/>
                <w:lang w:val="en-US"/>
              </w:rPr>
              <w:t>потоков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499" w:right="484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en-US"/>
              </w:rPr>
              <w:t>(да/нет)</w:t>
            </w:r>
          </w:p>
        </w:tc>
      </w:tr>
      <w:tr>
        <w:trPr>
          <w:trHeight w:val="506" w:hRule="atLeast"/>
        </w:trPr>
        <w:tc>
          <w:tcPr>
            <w:tcW w:w="72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3" w:after="0"/>
              <w:ind w:left="586" w:right="176" w:hanging="380"/>
              <w:rPr>
                <w:b/>
                <w:b/>
              </w:rPr>
            </w:pPr>
            <w:r>
              <w:rPr>
                <w:b/>
                <w:lang w:val="en-US"/>
              </w:rPr>
              <w:t>в пространстве (да/нет)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2" w:before="3" w:after="0"/>
              <w:ind w:left="430" w:right="214" w:hanging="183"/>
              <w:rPr>
                <w:b/>
                <w:b/>
              </w:rPr>
            </w:pPr>
            <w:r>
              <w:rPr>
                <w:b/>
                <w:lang w:val="en-US"/>
              </w:rPr>
              <w:t>во времени (да/нет)</w:t>
            </w:r>
          </w:p>
        </w:tc>
        <w:tc>
          <w:tcPr>
            <w:tcW w:w="17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 w:before="0" w:after="0"/>
              <w:ind w:left="12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 w:before="0" w:after="0"/>
              <w:ind w:left="11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 w:before="0" w:after="0"/>
              <w:ind w:left="13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 w:before="0" w:after="0"/>
              <w:ind w:left="14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1" w:before="0" w:after="0"/>
              <w:ind w:left="12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Обращение в регистратуру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70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8" w:before="3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врача-педиатра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 - детского хирурга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врача-стоматолога детского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врача-невролога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ru-RU"/>
              </w:rPr>
            </w:pPr>
            <w:r>
              <w:rPr>
                <w:lang w:val="ru-RU"/>
              </w:rPr>
              <w:t>Осмотр врача - детского уролога-андролога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врача-акушера-гинеколога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врача-травматолога-ортопеда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врача-офтальмолога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Осмотр врача-оториноларинголога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ru-RU"/>
              </w:rPr>
            </w:pPr>
            <w:r>
              <w:rPr>
                <w:lang w:val="ru-RU"/>
              </w:rPr>
              <w:t>Взятие крови для общего анализа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ru-RU"/>
              </w:rPr>
            </w:pPr>
            <w:r>
              <w:rPr>
                <w:lang w:val="ru-RU"/>
              </w:rPr>
              <w:t>Исследование уровня глюкозы в крови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Эхокардиография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Электрокардиография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Ультразвуковое исследование почек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4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5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Ультразвуковое исследование тазобедренных суставов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506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107" w:hanging="0"/>
              <w:rPr>
                <w:lang w:val="ru-RU"/>
              </w:rPr>
            </w:pPr>
            <w:r>
              <w:rPr>
                <w:lang w:val="ru-RU"/>
              </w:rPr>
              <w:t>Ультразвуковое исследование органов брюшной полости, сердца,</w:t>
            </w:r>
          </w:p>
          <w:p>
            <w:pPr>
              <w:pStyle w:val="TableParagraph"/>
              <w:widowControl w:val="false"/>
              <w:spacing w:lineRule="exact" w:line="238" w:before="1" w:after="0"/>
              <w:ind w:left="107" w:hanging="0"/>
              <w:rPr>
                <w:lang w:val="ru-RU"/>
              </w:rPr>
            </w:pPr>
            <w:r>
              <w:rPr>
                <w:lang w:val="ru-RU"/>
              </w:rPr>
              <w:t>щитовидной железы, органов репродуктивной сферы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Нейросонография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1" w:hRule="atLeast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 w:before="0" w:after="0"/>
              <w:ind w:left="107" w:hanging="0"/>
              <w:rPr>
                <w:lang w:val="en-US"/>
              </w:rPr>
            </w:pPr>
            <w:r>
              <w:rPr>
                <w:lang w:val="en-US"/>
              </w:rPr>
              <w:t>Флюорография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1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right="91" w:hanging="0"/>
              <w:jc w:val="right"/>
              <w:rPr>
                <w:lang w:val="en-US"/>
              </w:rPr>
            </w:pPr>
            <w:r>
              <w:rPr>
                <w:lang w:val="en-US"/>
              </w:rPr>
              <w:t>Общее количество пересечений: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  <w:tr>
        <w:trPr>
          <w:trHeight w:val="253" w:hRule="atLeast"/>
        </w:trPr>
        <w:tc>
          <w:tcPr>
            <w:tcW w:w="1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 w:before="0" w:after="0"/>
              <w:ind w:right="92" w:hanging="0"/>
              <w:jc w:val="right"/>
              <w:rPr>
                <w:lang w:val="ru-RU"/>
              </w:rPr>
            </w:pPr>
            <w:r>
              <w:rPr>
                <w:lang w:val="ru-RU"/>
              </w:rPr>
              <w:t>Достижение целевого значения (да/нет):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</w:p>
        </w:tc>
      </w:tr>
    </w:tbl>
    <w:p>
      <w:pPr>
        <w:pStyle w:val="Normal"/>
        <w:tabs>
          <w:tab w:val="left" w:pos="7605" w:leader="none"/>
          <w:tab w:val="left" w:pos="8182" w:leader="none"/>
          <w:tab w:val="left" w:pos="15396" w:leader="none"/>
        </w:tabs>
        <w:spacing w:lineRule="exact" w:line="247"/>
        <w:ind w:left="392" w:hanging="0"/>
        <w:rPr/>
      </w:pPr>
      <w:r>
        <w:rPr/>
        <w:t>ФИО,</w:t>
      </w:r>
      <w:r>
        <w:rPr>
          <w:spacing w:val="-2"/>
        </w:rPr>
        <w:t xml:space="preserve"> </w:t>
      </w:r>
      <w:r>
        <w:rPr/>
        <w:t>должность</w:t>
      </w:r>
      <w:r>
        <w:rPr>
          <w:u w:val="single"/>
        </w:rPr>
        <w:t xml:space="preserve"> </w:t>
        <w:tab/>
      </w:r>
      <w:r>
        <w:rPr/>
        <w:tab/>
        <w:t>ФИО,</w:t>
      </w:r>
      <w:r>
        <w:rPr>
          <w:spacing w:val="-4"/>
        </w:rPr>
        <w:t xml:space="preserve"> </w:t>
      </w:r>
      <w:r>
        <w:rPr/>
        <w:t>должность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8182" w:leader="none"/>
        </w:tabs>
        <w:spacing w:lineRule="exact" w:line="252"/>
        <w:ind w:left="392" w:hanging="0"/>
        <w:rPr/>
      </w:pPr>
      <w:r>
        <w:rPr/>
        <w:t>проводившего</w:t>
      </w:r>
      <w:r>
        <w:rPr>
          <w:spacing w:val="-4"/>
        </w:rPr>
        <w:t xml:space="preserve"> </w:t>
      </w:r>
      <w:r>
        <w:rPr/>
        <w:t>оценку</w:t>
        <w:tab/>
        <w:t>представителя</w:t>
      </w:r>
      <w:r>
        <w:rPr>
          <w:spacing w:val="-3"/>
        </w:rPr>
        <w:t xml:space="preserve"> </w:t>
      </w:r>
      <w:r>
        <w:rPr/>
        <w:t>МО</w:t>
      </w:r>
    </w:p>
    <w:p>
      <w:pPr>
        <w:pStyle w:val="Normal"/>
        <w:tabs>
          <w:tab w:val="left" w:pos="2523" w:leader="none"/>
          <w:tab w:val="left" w:pos="8182" w:leader="none"/>
          <w:tab w:val="left" w:pos="10312" w:leader="none"/>
        </w:tabs>
        <w:spacing w:lineRule="exact" w:line="252"/>
        <w:ind w:left="392" w:hanging="0"/>
        <w:rPr/>
      </w:pPr>
      <w:r>
        <w:rPr/>
        <w:t>Подпись</w:t>
      </w:r>
      <w:r>
        <w:rPr>
          <w:u w:val="single"/>
        </w:rPr>
        <w:t xml:space="preserve"> </w:t>
        <w:tab/>
      </w:r>
      <w:r>
        <w:rPr/>
        <w:tab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1"/>
        <w:spacing w:lineRule="exact" w:line="322"/>
        <w:ind w:left="3784" w:right="3671" w:hanging="0"/>
        <w:rPr/>
      </w:pPr>
      <w:r>
        <w:rPr/>
      </w:r>
    </w:p>
    <w:p>
      <w:pPr>
        <w:pStyle w:val="1"/>
        <w:spacing w:lineRule="exact" w:line="322"/>
        <w:ind w:left="3784" w:right="3671" w:hanging="0"/>
        <w:rPr/>
      </w:pPr>
      <w:r>
        <w:rPr/>
        <w:t>Проверочный лист достижения целевого значения критерия</w:t>
      </w:r>
    </w:p>
    <w:p>
      <w:pPr>
        <w:pStyle w:val="Normal"/>
        <w:ind w:left="360" w:right="242" w:hanging="2"/>
        <w:jc w:val="center"/>
        <w:rPr>
          <w:b/>
          <w:b/>
          <w:sz w:val="28"/>
        </w:rPr>
      </w:pPr>
      <w:r>
        <w:rPr>
          <w:b/>
          <w:sz w:val="28"/>
        </w:rPr>
        <w:t>«Количество пересечений потоков пациентов при предоставлении платных медицинских услуг и медицинской помощи в рамках территориальной программы государственных гарантий на соответствующий календарный год и плановый период»</w:t>
      </w:r>
    </w:p>
    <w:p>
      <w:pPr>
        <w:pStyle w:val="Style1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8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left" w:pos="12530" w:leader="none"/>
          <w:tab w:val="left" w:pos="13005" w:leader="none"/>
          <w:tab w:val="left" w:pos="14986" w:leader="none"/>
        </w:tabs>
        <w:spacing w:before="90" w:after="0"/>
        <w:ind w:left="259" w:hanging="0"/>
        <w:rPr>
          <w:sz w:val="24"/>
        </w:rPr>
      </w:pPr>
      <w:r>
        <w:rPr>
          <w:sz w:val="24"/>
        </w:rPr>
        <w:t>Наименование структурного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ab/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8" w:after="0"/>
        <w:rPr/>
      </w:pPr>
      <w:r>
        <w:rPr/>
      </w:r>
    </w:p>
    <w:tbl>
      <w:tblPr>
        <w:tblStyle w:val="TableNormal"/>
        <w:tblW w:w="14457" w:type="dxa"/>
        <w:jc w:val="lef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240"/>
        <w:gridCol w:w="3538"/>
        <w:gridCol w:w="3086"/>
        <w:gridCol w:w="2"/>
        <w:gridCol w:w="2590"/>
      </w:tblGrid>
      <w:tr>
        <w:trPr>
          <w:trHeight w:val="352" w:hRule="atLeast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5" w:before="0" w:after="0"/>
              <w:ind w:left="1037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Наименование и № кабинета</w:t>
            </w:r>
          </w:p>
        </w:tc>
        <w:tc>
          <w:tcPr>
            <w:tcW w:w="6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5" w:before="0" w:after="0"/>
              <w:ind w:left="153" w:hanging="0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устранения пересечения потоков пациентов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07" w:right="80" w:hanging="300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Наличие пересечений потоков (да/нет)</w:t>
            </w:r>
          </w:p>
        </w:tc>
      </w:tr>
      <w:tr>
        <w:trPr>
          <w:trHeight w:val="654" w:hRule="atLeast"/>
        </w:trPr>
        <w:tc>
          <w:tcPr>
            <w:tcW w:w="52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87" w:right="156" w:firstLine="228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 пространстве: наличие отдельного кабинета (да/нет)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208" w:right="127" w:hanging="56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во времени: выделенного времени приема (да/нет)</w:t>
            </w:r>
          </w:p>
        </w:tc>
        <w:tc>
          <w:tcPr>
            <w:tcW w:w="259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277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8" w:before="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8" w:before="0" w:after="0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8" w:before="0" w:after="0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8" w:before="0" w:after="0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276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2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275" w:hRule="atLeast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275" w:hRule="atLeast"/>
        </w:trPr>
        <w:tc>
          <w:tcPr>
            <w:tcW w:w="1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6" w:before="0" w:after="0"/>
              <w:ind w:right="98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Общее количество пересечений: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  <w:tr>
        <w:trPr>
          <w:trHeight w:val="278" w:hRule="atLeast"/>
        </w:trPr>
        <w:tc>
          <w:tcPr>
            <w:tcW w:w="11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8" w:before="0" w:after="0"/>
              <w:ind w:left="7616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Достижение целевого значения (да/нет):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left" w:pos="7327" w:leader="none"/>
          <w:tab w:val="left" w:pos="7902" w:leader="none"/>
          <w:tab w:val="left" w:pos="15115" w:leader="none"/>
        </w:tabs>
        <w:spacing w:before="92" w:after="0"/>
        <w:ind w:left="112" w:hanging="0"/>
        <w:rPr/>
      </w:pPr>
      <w:r>
        <w:rPr/>
        <w:t>ФИО,</w:t>
      </w:r>
      <w:r>
        <w:rPr>
          <w:spacing w:val="-2"/>
        </w:rPr>
        <w:t xml:space="preserve"> </w:t>
      </w:r>
      <w:r>
        <w:rPr/>
        <w:t>должность</w:t>
      </w:r>
      <w:r>
        <w:rPr>
          <w:u w:val="single"/>
        </w:rPr>
        <w:t xml:space="preserve"> </w:t>
        <w:tab/>
      </w:r>
      <w:r>
        <w:rPr/>
        <w:tab/>
        <w:t>ФИО,</w:t>
      </w:r>
      <w:r>
        <w:rPr>
          <w:spacing w:val="-4"/>
        </w:rPr>
        <w:t xml:space="preserve"> </w:t>
      </w:r>
      <w:r>
        <w:rPr/>
        <w:t>должность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7902" w:leader="none"/>
        </w:tabs>
        <w:spacing w:before="2" w:after="0"/>
        <w:ind w:left="112" w:hanging="0"/>
        <w:rPr/>
      </w:pPr>
      <w:r>
        <w:rPr/>
        <w:t>проводившего</w:t>
      </w:r>
      <w:r>
        <w:rPr>
          <w:spacing w:val="-4"/>
        </w:rPr>
        <w:t xml:space="preserve"> </w:t>
      </w:r>
      <w:r>
        <w:rPr/>
        <w:t>оценку</w:t>
        <w:tab/>
        <w:t>представителя</w:t>
      </w:r>
      <w:r>
        <w:rPr>
          <w:spacing w:val="-3"/>
        </w:rPr>
        <w:t xml:space="preserve"> </w:t>
      </w:r>
      <w:r>
        <w:rPr/>
        <w:t>МО</w:t>
      </w:r>
    </w:p>
    <w:p>
      <w:pPr>
        <w:pStyle w:val="Normal"/>
        <w:tabs>
          <w:tab w:val="left" w:pos="2243" w:leader="none"/>
          <w:tab w:val="left" w:pos="7902" w:leader="none"/>
          <w:tab w:val="left" w:pos="10032" w:leader="none"/>
        </w:tabs>
        <w:spacing w:lineRule="exact" w:line="252"/>
        <w:ind w:left="112" w:hanging="0"/>
        <w:rPr/>
      </w:pPr>
      <w:r>
        <w:rPr/>
        <w:t>Подпись</w:t>
      </w:r>
      <w:r>
        <w:rPr>
          <w:u w:val="single"/>
        </w:rPr>
        <w:t xml:space="preserve"> </w:t>
        <w:tab/>
      </w:r>
      <w:r>
        <w:rPr/>
        <w:tab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2" w:before="79" w:after="0"/>
        <w:ind w:left="3033" w:right="3096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2" w:before="79" w:after="0"/>
        <w:ind w:left="3033" w:right="3096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2" w:before="79" w:after="0"/>
        <w:ind w:left="3033" w:right="3096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exact" w:line="322" w:before="79" w:after="0"/>
        <w:ind w:left="3033" w:right="3096" w:hanging="0"/>
        <w:jc w:val="center"/>
        <w:rPr>
          <w:b/>
          <w:b/>
          <w:sz w:val="28"/>
        </w:rPr>
      </w:pPr>
      <w:r>
        <w:rPr>
          <w:b/>
          <w:sz w:val="28"/>
        </w:rPr>
        <w:t>Проверочный лист достижения целевого значения критерия</w:t>
      </w:r>
    </w:p>
    <w:p>
      <w:pPr>
        <w:pStyle w:val="Normal"/>
        <w:ind w:left="3033" w:right="3098" w:hanging="0"/>
        <w:jc w:val="center"/>
        <w:rPr>
          <w:b/>
          <w:b/>
          <w:sz w:val="28"/>
        </w:rPr>
      </w:pPr>
      <w:r>
        <w:rPr>
          <w:b/>
          <w:sz w:val="28"/>
        </w:rPr>
        <w:t>«Организация системы информирования в медицинской организации»</w:t>
      </w:r>
    </w:p>
    <w:p>
      <w:pPr>
        <w:pStyle w:val="Style18"/>
        <w:spacing w:before="7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Normal"/>
        <w:tabs>
          <w:tab w:val="left" w:pos="12532" w:leader="none"/>
          <w:tab w:val="left" w:pos="13005" w:leader="none"/>
          <w:tab w:val="left" w:pos="14986" w:leader="none"/>
        </w:tabs>
        <w:spacing w:before="90" w:after="0"/>
        <w:ind w:left="259" w:hanging="0"/>
        <w:rPr>
          <w:sz w:val="24"/>
        </w:rPr>
      </w:pPr>
      <w:r>
        <w:rPr>
          <w:sz w:val="24"/>
        </w:rPr>
        <w:t>Наименование структурного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ab/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" w:after="0"/>
        <w:rPr>
          <w:sz w:val="19"/>
        </w:rPr>
      </w:pPr>
      <w:r>
        <w:rPr>
          <w:sz w:val="19"/>
        </w:rPr>
      </w:r>
    </w:p>
    <w:tbl>
      <w:tblPr>
        <w:tblStyle w:val="TableNormal"/>
        <w:tblW w:w="15036" w:type="dxa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304"/>
        <w:gridCol w:w="1176"/>
        <w:gridCol w:w="1497"/>
        <w:gridCol w:w="1758"/>
        <w:gridCol w:w="1594"/>
        <w:gridCol w:w="1"/>
        <w:gridCol w:w="1705"/>
      </w:tblGrid>
      <w:tr>
        <w:trPr>
          <w:trHeight w:val="275" w:hRule="atLeast"/>
        </w:trPr>
        <w:tc>
          <w:tcPr>
            <w:tcW w:w="7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37" w:right="243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Элемент информации</w:t>
            </w:r>
          </w:p>
        </w:tc>
        <w:tc>
          <w:tcPr>
            <w:tcW w:w="6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2343" w:right="23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Требования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63" w:right="1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Выполнение требований (да/нет)</w:t>
            </w:r>
          </w:p>
        </w:tc>
      </w:tr>
      <w:tr>
        <w:trPr>
          <w:trHeight w:val="561" w:hRule="atLeast"/>
        </w:trPr>
        <w:tc>
          <w:tcPr>
            <w:tcW w:w="73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Наличие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172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(да/нет)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87" w:right="8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Уместность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87" w:right="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(да/нет)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87" w:right="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Актуальность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87" w:right="7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(да/нет)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86" w:right="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Доступность</w:t>
            </w:r>
          </w:p>
          <w:p>
            <w:pPr>
              <w:pStyle w:val="TableParagraph"/>
              <w:widowControl w:val="false"/>
              <w:spacing w:lineRule="exact" w:line="269" w:before="0" w:after="0"/>
              <w:ind w:left="86" w:right="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(да/нет)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299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6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6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5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>
        <w:trPr>
          <w:trHeight w:val="1382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07" w:right="159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Полная информация о медицинской организации (полное наименование, структура, система управления, место нахождения обособленных подразделений, сведения о медицинских работниках, контактные телефоны, электронная почта, почтовый адрес, график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приема граждан руководителем)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552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Копия свидетельства государственной регистрации медицинской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Копия действующей лицензии с приложениями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вышестоящих и контролирующих организациях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3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Информация о противодействии коррупции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55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возможности ознакомления с нормативными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правовыми актами в фронт-офисе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828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07" w:right="159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страховых медицинских организациях, осуществляющих деятельность на территории субъекта Российской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видах оказываемой медицинской помощи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55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порядке, об объемах и условиях оказания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медицинской помощи в соответствии с ПГГ и ТПГГ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554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показателях доступности и качества медицинской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помощи, установленных ТПГГ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55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маршрутизации пациентов в условиях конкретной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поликлиники (медицинской организации)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740" w:right="600" w:header="710" w:top="851" w:footer="0" w:bottom="280" w:gutter="0"/>
          <w:pgNumType w:start="5" w:fmt="decimal"/>
          <w:formProt w:val="false"/>
          <w:textDirection w:val="lrTb"/>
          <w:docGrid w:type="default" w:linePitch="100" w:charSpace="4096"/>
        </w:sectPr>
      </w:pPr>
    </w:p>
    <w:p>
      <w:pPr>
        <w:pStyle w:val="Style18"/>
        <w:rPr>
          <w:sz w:val="7"/>
        </w:rPr>
      </w:pPr>
      <w:r>
        <w:rPr>
          <w:sz w:val="7"/>
        </w:rPr>
      </w:r>
    </w:p>
    <w:tbl>
      <w:tblPr>
        <w:tblStyle w:val="TableNormal"/>
        <w:tblW w:w="15036" w:type="dxa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304"/>
        <w:gridCol w:w="1176"/>
        <w:gridCol w:w="1497"/>
        <w:gridCol w:w="1758"/>
        <w:gridCol w:w="1594"/>
        <w:gridCol w:w="1"/>
        <w:gridCol w:w="1705"/>
      </w:tblGrid>
      <w:tr>
        <w:trPr>
          <w:trHeight w:val="275" w:hRule="atLeast"/>
        </w:trPr>
        <w:tc>
          <w:tcPr>
            <w:tcW w:w="7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8" w:after="0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37" w:right="243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Элемент информации</w:t>
            </w:r>
          </w:p>
        </w:tc>
        <w:tc>
          <w:tcPr>
            <w:tcW w:w="6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2343" w:right="23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Требования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63" w:right="15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Выполнение требований (да/нет)</w:t>
            </w:r>
          </w:p>
        </w:tc>
      </w:tr>
      <w:tr>
        <w:trPr>
          <w:trHeight w:val="561" w:hRule="atLeast"/>
        </w:trPr>
        <w:tc>
          <w:tcPr>
            <w:tcW w:w="730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172" w:right="79" w:hanging="65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Наличие (да/нет)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333" w:right="80" w:hanging="226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Уместность (да/нет)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462" w:right="81" w:hanging="356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Актуальность (да/нет)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380" w:right="80" w:hanging="274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Доступность (да/нет)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299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6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8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6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7" w:before="0" w:after="0"/>
              <w:ind w:left="5" w:hanging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7" w:right="125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правилах записи на первичный прием, консультации, обследования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2760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07" w:right="863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внеочередном приеме (оказании медицинской помощи) отдельных категорий граждан в соответствии с</w:t>
            </w:r>
          </w:p>
          <w:p>
            <w:pPr>
              <w:pStyle w:val="TableParagraph"/>
              <w:widowControl w:val="false"/>
              <w:spacing w:before="0" w:after="0"/>
              <w:ind w:left="107" w:right="599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законодательством Российской Федерации (Федеральный закон от 12.01.1995 № 5-ФЗ «О ветеранах», Закон РФ от 15.01.1993</w:t>
            </w:r>
          </w:p>
          <w:p>
            <w:pPr>
              <w:pStyle w:val="TableParagraph"/>
              <w:widowControl w:val="false"/>
              <w:spacing w:before="0" w:after="0"/>
              <w:ind w:left="107" w:right="176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 </w:t>
            </w:r>
            <w:r>
              <w:rPr>
                <w:sz w:val="24"/>
                <w:lang w:val="ru-RU"/>
              </w:rPr>
              <w:t>4301-1 «О статусе Героев Советского Союза, Героев Российской Федерации и полных кавалеров ордена Славы», Закон РФ от 15.05.1991 № 1244-1 «О социальной защите граждан, подвергшихся воздействию радиации вследствие катастрофы на Чернобыльской АЭС»; Закон РФ «О внесении и дополнений в Закон РСФСР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«О реабилитации жертв политических репрессий»)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сроках и порядке проводимой диспансеризации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07" w:hanging="0"/>
              <w:rPr>
                <w:sz w:val="24"/>
              </w:rPr>
            </w:pPr>
            <w:r>
              <w:rPr>
                <w:sz w:val="24"/>
                <w:lang w:val="en-US"/>
              </w:rPr>
              <w:t>Информация о проведении вакцинации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 плакаты о здоровом образе жизни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919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0" w:after="0"/>
              <w:ind w:left="107" w:right="368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льготном лекарственном обеспечении (в том числе перечень жизненно необходимых и важнейших лекарственных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препаратов)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4" w:hRule="atLeast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07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о правилах предоставления платных медицинских</w:t>
            </w:r>
          </w:p>
          <w:p>
            <w:pPr>
              <w:pStyle w:val="TableParagraph"/>
              <w:widowControl w:val="false"/>
              <w:spacing w:lineRule="exact" w:line="264" w:before="0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услуг (образец договора)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1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hanging="0"/>
              <w:jc w:val="right"/>
              <w:rPr>
                <w:lang w:val="en-US"/>
              </w:rPr>
            </w:pPr>
            <w:r>
              <w:rPr>
                <w:sz w:val="24"/>
                <w:lang w:val="en-US"/>
              </w:rPr>
              <w:t>Процент наличия элементов информации, 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1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right="98" w:hanging="0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Соответствие критерию (да/нет):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left" w:pos="7327" w:leader="none"/>
          <w:tab w:val="left" w:pos="7902" w:leader="none"/>
          <w:tab w:val="left" w:pos="15115" w:leader="none"/>
        </w:tabs>
        <w:spacing w:before="92" w:after="0"/>
        <w:ind w:hanging="0"/>
        <w:rPr/>
      </w:pPr>
      <w:r>
        <w:rPr/>
        <w:t>ФИО,</w:t>
      </w:r>
      <w:r>
        <w:rPr>
          <w:spacing w:val="-2"/>
        </w:rPr>
        <w:t xml:space="preserve"> </w:t>
      </w:r>
      <w:r>
        <w:rPr/>
        <w:t>должность</w:t>
      </w:r>
      <w:r>
        <w:rPr>
          <w:u w:val="single"/>
        </w:rPr>
        <w:t xml:space="preserve"> </w:t>
        <w:tab/>
      </w:r>
      <w:r>
        <w:rPr/>
        <w:tab/>
        <w:t>ФИО,</w:t>
      </w:r>
      <w:r>
        <w:rPr>
          <w:spacing w:val="-4"/>
        </w:rPr>
        <w:t xml:space="preserve"> </w:t>
      </w:r>
      <w:r>
        <w:rPr/>
        <w:t>должность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7902" w:leader="none"/>
        </w:tabs>
        <w:spacing w:lineRule="exact" w:line="252"/>
        <w:ind w:left="112" w:hanging="0"/>
        <w:rPr/>
      </w:pPr>
      <w:r>
        <w:rPr/>
        <w:t>проводившего</w:t>
      </w:r>
      <w:r>
        <w:rPr>
          <w:spacing w:val="-4"/>
        </w:rPr>
        <w:t xml:space="preserve"> </w:t>
      </w:r>
      <w:r>
        <w:rPr/>
        <w:t>оценку</w:t>
        <w:tab/>
        <w:t>представителя</w:t>
      </w:r>
      <w:r>
        <w:rPr>
          <w:spacing w:val="-3"/>
        </w:rPr>
        <w:t xml:space="preserve"> </w:t>
      </w:r>
      <w:r>
        <w:rPr/>
        <w:t>МО</w:t>
      </w:r>
    </w:p>
    <w:p>
      <w:pPr>
        <w:sectPr>
          <w:headerReference w:type="default" r:id="rId3"/>
          <w:type w:val="nextPage"/>
          <w:pgSz w:orient="landscape" w:w="16838" w:h="11906"/>
          <w:pgMar w:left="1134" w:right="1134" w:header="708" w:top="765" w:footer="0" w:bottom="85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left" w:pos="2243" w:leader="none"/>
          <w:tab w:val="left" w:pos="7902" w:leader="none"/>
          <w:tab w:val="left" w:pos="10032" w:leader="none"/>
        </w:tabs>
        <w:spacing w:lineRule="exact" w:line="252"/>
        <w:ind w:left="112" w:hanging="0"/>
        <w:rPr/>
      </w:pPr>
      <w:r>
        <w:rPr/>
        <w:t>Подпись</w:t>
      </w:r>
      <w:r>
        <w:rPr>
          <w:u w:val="single"/>
        </w:rPr>
        <w:t xml:space="preserve"> </w:t>
        <w:tab/>
      </w:r>
      <w:r>
        <w:rPr/>
        <w:tab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spacing w:before="8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  <w:t>Проверочный лист достижения целевого значения критерия</w:t>
      </w:r>
    </w:p>
    <w:p>
      <w:pPr>
        <w:pStyle w:val="Normal"/>
        <w:spacing w:before="24" w:after="0"/>
        <w:ind w:left="162" w:hanging="0"/>
        <w:jc w:val="center"/>
        <w:rPr>
          <w:b/>
          <w:b/>
          <w:sz w:val="28"/>
        </w:rPr>
      </w:pPr>
      <w:r>
        <w:rPr>
          <w:b/>
          <w:sz w:val="28"/>
        </w:rPr>
        <w:t>«Количество мест в зоне (зонах) комфортного ожидания»</w:t>
      </w:r>
    </w:p>
    <w:p>
      <w:pPr>
        <w:pStyle w:val="Style18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8"/>
        <w:spacing w:before="6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tabs>
          <w:tab w:val="left" w:pos="9773" w:leader="none"/>
        </w:tabs>
        <w:spacing w:before="1" w:after="0"/>
        <w:ind w:left="22" w:hanging="0"/>
        <w:jc w:val="center"/>
        <w:rPr>
          <w:sz w:val="24"/>
        </w:rPr>
      </w:pPr>
      <w:r>
        <w:rPr>
          <w:sz w:val="24"/>
        </w:rPr>
        <w:t>Наименование структурного подразделения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left" w:pos="1981" w:leader="none"/>
        </w:tabs>
        <w:spacing w:before="139" w:after="0"/>
        <w:ind w:right="274" w:hanging="0"/>
        <w:jc w:val="right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lineRule="exact" w:line="20"/>
        <w:ind w:left="31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1962390">
                <wp:extent cx="4573270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60pt;height:0pt" coordorigin="0,-1" coordsize="7200,0">
                <v:line id="shape_0" from="0,-1" to="7200,-1" ID="Line 24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7" w:after="1"/>
        <w:rPr>
          <w:sz w:val="27"/>
        </w:rPr>
      </w:pPr>
      <w:r>
        <w:rPr>
          <w:sz w:val="27"/>
        </w:rPr>
      </w:r>
    </w:p>
    <w:tbl>
      <w:tblPr>
        <w:tblStyle w:val="TableNormal"/>
        <w:tblW w:w="9274" w:type="dxa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263"/>
        <w:gridCol w:w="2051"/>
        <w:gridCol w:w="2443"/>
        <w:gridCol w:w="2516"/>
      </w:tblGrid>
      <w:tr>
        <w:trPr>
          <w:trHeight w:val="1500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386" w:right="370" w:hanging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Плановая мощность поликлиники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21" w:right="116" w:firstLine="2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Расчетное количество мест в зоне (зонах) комфортного ожидания, ед.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81" w:right="165" w:hanging="3"/>
              <w:jc w:val="both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Соответствие зоны (зон) комфортного ожидания формату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08" w:right="559" w:hanging="21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«минимум» (да/нет)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356" w:right="347" w:firstLine="2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Фактическое количество мест в зоне (зонах) комфортного ожидания, ед.</w:t>
            </w:r>
          </w:p>
        </w:tc>
      </w:tr>
      <w:tr>
        <w:trPr>
          <w:trHeight w:val="395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95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95" w:hRule="atLeast"/>
        </w:trPr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2371" w:hanging="0"/>
              <w:rPr>
                <w:sz w:val="24"/>
              </w:rPr>
            </w:pPr>
            <w:r>
              <w:rPr>
                <w:sz w:val="24"/>
                <w:lang w:val="en-US"/>
              </w:rPr>
              <w:t>Достижение целевого значения критерия: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9"/>
        </w:rPr>
      </w:pPr>
      <w:r>
        <w:rPr>
          <w:sz w:val="29"/>
        </w:rPr>
      </w:r>
    </w:p>
    <w:p>
      <w:pPr>
        <w:pStyle w:val="Normal"/>
        <w:spacing w:before="92" w:after="0"/>
        <w:ind w:left="318" w:hanging="0"/>
        <w:rPr/>
      </w:pPr>
      <w:r>
        <w:rPr/>
        <w:t>ФИО, должность проводившего оценку</w:t>
      </w:r>
    </w:p>
    <w:p>
      <w:pPr>
        <w:pStyle w:val="Style18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631D635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3493770" cy="1905"/>
                <wp:effectExtent l="0" t="0" r="0" b="0"/>
                <wp:wrapTopAndBottom/>
                <wp:docPr id="2" name="Freeform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2" w:after="0"/>
        <w:ind w:left="318" w:hanging="0"/>
        <w:rPr/>
      </w:pPr>
      <w:r>
        <w:rPr/>
        <w:t>ФИО, должность представителя МО</w:t>
      </w:r>
    </w:p>
    <w:p>
      <w:pPr>
        <w:pStyle w:val="Style18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0D665DE6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3493770" cy="1905"/>
                <wp:effectExtent l="0" t="0" r="0" b="0"/>
                <wp:wrapTopAndBottom/>
                <wp:docPr id="3" name="Freeform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6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u w:val="single"/>
        </w:rPr>
      </w:pPr>
      <w:r>
        <w:rPr>
          <w:u w:val="single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79" w:after="0"/>
        <w:ind w:left="19" w:hanging="0"/>
        <w:jc w:val="center"/>
        <w:rPr>
          <w:b/>
          <w:b/>
          <w:sz w:val="28"/>
        </w:rPr>
      </w:pPr>
      <w:r>
        <w:rPr>
          <w:b/>
          <w:sz w:val="28"/>
        </w:rPr>
        <w:t>Проверочный лист достижения целевого значения критерия</w:t>
      </w:r>
    </w:p>
    <w:p>
      <w:pPr>
        <w:pStyle w:val="Normal"/>
        <w:spacing w:before="24" w:after="0"/>
        <w:ind w:left="24" w:hanging="0"/>
        <w:jc w:val="center"/>
        <w:rPr>
          <w:b/>
          <w:b/>
          <w:sz w:val="28"/>
        </w:rPr>
      </w:pPr>
      <w:r>
        <w:rPr>
          <w:b/>
          <w:sz w:val="28"/>
        </w:rPr>
        <w:t>«Организация системы навигации»</w:t>
      </w:r>
    </w:p>
    <w:p>
      <w:pPr>
        <w:pStyle w:val="Style18"/>
        <w:spacing w:before="6" w:after="0"/>
        <w:rPr>
          <w:b/>
          <w:b/>
          <w:sz w:val="40"/>
        </w:rPr>
      </w:pPr>
      <w:r>
        <w:rPr>
          <w:b/>
          <w:sz w:val="40"/>
        </w:rPr>
      </w:r>
    </w:p>
    <w:p>
      <w:pPr>
        <w:pStyle w:val="Normal"/>
        <w:tabs>
          <w:tab w:val="left" w:pos="9773" w:leader="none"/>
        </w:tabs>
        <w:ind w:left="22" w:hanging="0"/>
        <w:jc w:val="center"/>
        <w:rPr>
          <w:sz w:val="24"/>
        </w:rPr>
      </w:pPr>
      <w:r>
        <w:rPr>
          <w:sz w:val="24"/>
        </w:rPr>
        <w:t>Наименование структурного подразделения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left" w:pos="1981" w:leader="none"/>
        </w:tabs>
        <w:spacing w:before="139" w:after="0"/>
        <w:ind w:right="274" w:hanging="0"/>
        <w:jc w:val="right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lineRule="exact" w:line="20"/>
        <w:ind w:left="31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78B71043">
                <wp:extent cx="4573270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60pt;height:0pt" coordorigin="0,-1" coordsize="7200,0">
                <v:line id="shape_0" from="0,-1" to="7200,-1" ID="Line 20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2" w:after="0"/>
        <w:rPr>
          <w:sz w:val="21"/>
        </w:rPr>
      </w:pPr>
      <w:r>
        <w:rPr>
          <w:sz w:val="21"/>
        </w:rPr>
      </w:r>
    </w:p>
    <w:tbl>
      <w:tblPr>
        <w:tblStyle w:val="TableNormal"/>
        <w:tblW w:w="9926" w:type="dxa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384"/>
        <w:gridCol w:w="1286"/>
        <w:gridCol w:w="1285"/>
        <w:gridCol w:w="1286"/>
        <w:gridCol w:w="2685"/>
      </w:tblGrid>
      <w:tr>
        <w:trPr>
          <w:trHeight w:val="275" w:hRule="atLeast"/>
        </w:trPr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70" w:right="723" w:hanging="322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Точки ветвления маршрутов</w:t>
            </w:r>
          </w:p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364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Конечные точки маршрутов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74" w:right="182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Результат по каждой точке ветвления маршрута,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74" w:right="1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сек.</w:t>
            </w:r>
          </w:p>
        </w:tc>
      </w:tr>
      <w:tr>
        <w:trPr>
          <w:trHeight w:val="894" w:hRule="atLeast"/>
        </w:trPr>
        <w:tc>
          <w:tcPr>
            <w:tcW w:w="33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81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Кабинет</w:t>
            </w:r>
          </w:p>
          <w:p>
            <w:pPr>
              <w:pStyle w:val="TableParagraph"/>
              <w:widowControl w:val="false"/>
              <w:tabs>
                <w:tab w:val="left" w:pos="937" w:leader="none"/>
              </w:tabs>
              <w:spacing w:before="0" w:after="0"/>
              <w:ind w:left="433" w:right="275" w:hanging="156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u w:val="single"/>
                <w:lang w:val="en-US"/>
              </w:rPr>
              <w:tab/>
            </w:r>
            <w:r>
              <w:rPr>
                <w:b/>
                <w:spacing w:val="-17"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  <w:lang w:val="en-US"/>
              </w:rPr>
              <w:t>сек.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78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Кабинет</w:t>
            </w:r>
          </w:p>
          <w:p>
            <w:pPr>
              <w:pStyle w:val="TableParagraph"/>
              <w:widowControl w:val="false"/>
              <w:tabs>
                <w:tab w:val="left" w:pos="937" w:leader="none"/>
              </w:tabs>
              <w:spacing w:before="0" w:after="0"/>
              <w:ind w:left="433" w:right="275" w:hanging="156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u w:val="single"/>
                <w:lang w:val="en-US"/>
              </w:rPr>
              <w:tab/>
            </w:r>
            <w:r>
              <w:rPr>
                <w:b/>
                <w:spacing w:val="-17"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  <w:lang w:val="en-US"/>
              </w:rPr>
              <w:t>сек.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0" w:after="0"/>
              <w:ind w:left="177" w:hanging="0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Кабинет</w:t>
            </w:r>
          </w:p>
          <w:p>
            <w:pPr>
              <w:pStyle w:val="TableParagraph"/>
              <w:widowControl w:val="false"/>
              <w:tabs>
                <w:tab w:val="left" w:pos="936" w:leader="none"/>
              </w:tabs>
              <w:spacing w:before="0" w:after="0"/>
              <w:ind w:left="432" w:right="277" w:hanging="156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u w:val="single"/>
                <w:lang w:val="en-US"/>
              </w:rPr>
              <w:tab/>
            </w:r>
            <w:r>
              <w:rPr>
                <w:b/>
                <w:spacing w:val="-17"/>
                <w:sz w:val="24"/>
                <w:lang w:val="en-US"/>
              </w:rPr>
              <w:t xml:space="preserve">, </w:t>
            </w:r>
            <w:r>
              <w:rPr>
                <w:b/>
                <w:sz w:val="24"/>
                <w:lang w:val="en-US"/>
              </w:rPr>
              <w:t>сек.</w:t>
            </w:r>
          </w:p>
        </w:tc>
        <w:tc>
          <w:tcPr>
            <w:tcW w:w="2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331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8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right="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56" w:before="0" w:after="0"/>
              <w:ind w:left="4581" w:right="4579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Этаж 1</w:t>
            </w:r>
          </w:p>
        </w:tc>
      </w:tr>
      <w:tr>
        <w:trPr>
          <w:trHeight w:val="328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3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4581" w:right="4579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Этаж 2</w:t>
            </w:r>
          </w:p>
        </w:tc>
      </w:tr>
      <w:tr>
        <w:trPr>
          <w:trHeight w:val="330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31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3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4581" w:right="4579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Этаж 3</w:t>
            </w:r>
          </w:p>
        </w:tc>
      </w:tr>
      <w:tr>
        <w:trPr>
          <w:trHeight w:val="328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8" w:hRule="atLeast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3" w:hRule="atLeast"/>
        </w:trPr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1233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Время принятия решения в точках ветвления маршрутов: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23" w:hRule="atLeast"/>
        </w:trPr>
        <w:tc>
          <w:tcPr>
            <w:tcW w:w="7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2988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Достижение целевого значения (да/нет):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9"/>
        </w:rPr>
      </w:pPr>
      <w:r>
        <w:rPr>
          <w:sz w:val="29"/>
        </w:rPr>
      </w:r>
    </w:p>
    <w:p>
      <w:pPr>
        <w:pStyle w:val="Normal"/>
        <w:spacing w:before="91" w:after="0"/>
        <w:ind w:left="318" w:hanging="0"/>
        <w:rPr/>
      </w:pPr>
      <w:r>
        <w:rPr/>
        <w:t>ФИО, должность проводившего оценку</w:t>
      </w:r>
    </w:p>
    <w:p>
      <w:pPr>
        <w:pStyle w:val="Style18"/>
        <w:spacing w:before="10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3B5725F4">
                <wp:simplePos x="0" y="0"/>
                <wp:positionH relativeFrom="page">
                  <wp:posOffset>935990</wp:posOffset>
                </wp:positionH>
                <wp:positionV relativeFrom="paragraph">
                  <wp:posOffset>158750</wp:posOffset>
                </wp:positionV>
                <wp:extent cx="3493770" cy="1905"/>
                <wp:effectExtent l="0" t="0" r="0" b="0"/>
                <wp:wrapTopAndBottom/>
                <wp:docPr id="5" name="Freeform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0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2" w:after="0"/>
        <w:ind w:left="318" w:hanging="0"/>
        <w:rPr/>
      </w:pPr>
      <w:r>
        <w:rPr/>
        <w:t>ФИО, должность представителя МО</w:t>
      </w:r>
    </w:p>
    <w:p>
      <w:pPr>
        <w:pStyle w:val="Style18"/>
        <w:spacing w:before="10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57FF4CB6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3493770" cy="1905"/>
                <wp:effectExtent l="0" t="0" r="0" b="0"/>
                <wp:wrapTopAndBottom/>
                <wp:docPr id="6" name="Freeform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3" w:after="0"/>
        <w:ind w:right="48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3" w:after="0"/>
        <w:ind w:left="582" w:right="483" w:hanging="0"/>
        <w:jc w:val="center"/>
        <w:rPr>
          <w:b/>
          <w:b/>
          <w:sz w:val="28"/>
        </w:rPr>
      </w:pPr>
      <w:r>
        <w:rPr>
          <w:b/>
          <w:sz w:val="28"/>
        </w:rPr>
        <w:t>Проверочный лист достижения целевого значения критерия</w:t>
      </w:r>
    </w:p>
    <w:p>
      <w:pPr>
        <w:pStyle w:val="Normal"/>
        <w:ind w:left="497" w:right="395" w:hanging="0"/>
        <w:jc w:val="center"/>
        <w:rPr>
          <w:b/>
          <w:b/>
          <w:sz w:val="28"/>
        </w:rPr>
      </w:pPr>
      <w:r>
        <w:rPr>
          <w:b/>
          <w:sz w:val="28"/>
        </w:rPr>
        <w:t>«Обеспечение амбулаторного приема плановых пациентов врачами строго по времени и по предварительной записи»</w:t>
      </w:r>
    </w:p>
    <w:p>
      <w:pPr>
        <w:pStyle w:val="Style18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8"/>
        <w:spacing w:before="7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tabs>
          <w:tab w:val="left" w:pos="9751" w:leader="none"/>
        </w:tabs>
        <w:ind w:right="294" w:hanging="0"/>
        <w:jc w:val="right"/>
        <w:rPr>
          <w:sz w:val="24"/>
        </w:rPr>
      </w:pPr>
      <w:r>
        <w:rPr>
          <w:sz w:val="24"/>
        </w:rPr>
        <w:t>Наименование структурного подразделения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left" w:pos="1981" w:leader="none"/>
        </w:tabs>
        <w:spacing w:before="139" w:after="0"/>
        <w:ind w:right="274" w:hanging="0"/>
        <w:jc w:val="right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lineRule="exact" w:line="20"/>
        <w:ind w:left="39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36127EFA">
                <wp:extent cx="4572635" cy="635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59.95pt;height:0pt" coordorigin="0,-1" coordsize="7199,0">
                <v:line id="shape_0" from="0,-1" to="7199,-1" ID="Line 15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3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9900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080"/>
        <w:gridCol w:w="2054"/>
        <w:gridCol w:w="2119"/>
        <w:gridCol w:w="1679"/>
        <w:gridCol w:w="1968"/>
      </w:tblGrid>
      <w:tr>
        <w:trPr>
          <w:trHeight w:val="551" w:hRule="atLeast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3" w:right="197" w:firstLine="9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Наименование специальности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12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Наименование кабинета и его номер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318" w:right="295" w:firstLine="4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Организация амбулаторного приема плановых пациентов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324" w:right="3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Достижение критерия (да/нет)</w:t>
            </w:r>
          </w:p>
        </w:tc>
      </w:tr>
      <w:tr>
        <w:trPr>
          <w:trHeight w:val="828" w:hRule="atLeast"/>
        </w:trPr>
        <w:tc>
          <w:tcPr>
            <w:tcW w:w="20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0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107" w:right="97" w:hanging="2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          предварительной записи (да/нет)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377" w:right="317" w:hanging="56"/>
              <w:jc w:val="both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строго по времени (да/нет)</w:t>
            </w:r>
          </w:p>
        </w:tc>
        <w:tc>
          <w:tcPr>
            <w:tcW w:w="19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</w:r>
          </w:p>
        </w:tc>
      </w:tr>
      <w:tr>
        <w:trPr>
          <w:trHeight w:val="374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2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5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2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</w:tr>
      <w:tr>
        <w:trPr>
          <w:trHeight w:val="376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3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4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3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88" w:hRule="atLeast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7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3679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Достижение целевого значения (да/нет):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8" w:after="0"/>
        <w:rPr/>
      </w:pPr>
      <w:r>
        <w:rPr/>
      </w:r>
    </w:p>
    <w:p>
      <w:pPr>
        <w:pStyle w:val="Normal"/>
        <w:spacing w:before="92" w:after="0"/>
        <w:ind w:left="398" w:hanging="0"/>
        <w:rPr/>
      </w:pPr>
      <w:r>
        <w:rPr/>
        <w:t>ФИО, должность проводившего оценку</w:t>
      </w:r>
    </w:p>
    <w:p>
      <w:pPr>
        <w:pStyle w:val="Style18"/>
        <w:spacing w:before="10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0ED005FD">
                <wp:simplePos x="0" y="0"/>
                <wp:positionH relativeFrom="page">
                  <wp:posOffset>935990</wp:posOffset>
                </wp:positionH>
                <wp:positionV relativeFrom="paragraph">
                  <wp:posOffset>158750</wp:posOffset>
                </wp:positionV>
                <wp:extent cx="3493770" cy="1905"/>
                <wp:effectExtent l="0" t="0" r="0" b="0"/>
                <wp:wrapTopAndBottom/>
                <wp:docPr id="8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529" w:leader="none"/>
        </w:tabs>
        <w:spacing w:before="92" w:after="0"/>
        <w:ind w:left="39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1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2" w:after="0"/>
        <w:ind w:left="398" w:hanging="0"/>
        <w:rPr/>
      </w:pPr>
      <w:r>
        <w:rPr/>
        <w:t>ФИО, должность представителя МО</w:t>
      </w:r>
    </w:p>
    <w:p>
      <w:pPr>
        <w:pStyle w:val="Style18"/>
        <w:spacing w:before="10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7" wp14:anchorId="6FC61E27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3493770" cy="1905"/>
                <wp:effectExtent l="0" t="0" r="0" b="0"/>
                <wp:wrapTopAndBottom/>
                <wp:docPr id="9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3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529" w:leader="none"/>
        </w:tabs>
        <w:spacing w:before="92" w:after="0"/>
        <w:ind w:left="39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sectPr>
          <w:headerReference w:type="default" r:id="rId4"/>
          <w:type w:val="nextPage"/>
          <w:pgSz w:w="11906" w:h="16838"/>
          <w:pgMar w:left="1020" w:right="440" w:header="710" w:top="11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sectPr>
          <w:type w:val="continuous"/>
          <w:pgSz w:w="11906" w:h="16838"/>
          <w:pgMar w:left="1020" w:right="440" w:header="710" w:top="11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83" w:after="0"/>
        <w:ind w:left="582" w:right="483" w:hanging="0"/>
        <w:jc w:val="center"/>
        <w:rPr>
          <w:b/>
          <w:b/>
          <w:sz w:val="28"/>
        </w:rPr>
      </w:pPr>
      <w:r>
        <w:rPr>
          <w:b/>
          <w:sz w:val="28"/>
        </w:rPr>
        <w:t>Проверочный лист достижения целевого значения критерия</w:t>
      </w:r>
    </w:p>
    <w:p>
      <w:pPr>
        <w:pStyle w:val="Normal"/>
        <w:spacing w:before="48" w:after="0"/>
        <w:ind w:left="583" w:right="483" w:hanging="0"/>
        <w:jc w:val="center"/>
        <w:rPr>
          <w:b/>
          <w:b/>
          <w:sz w:val="28"/>
        </w:rPr>
      </w:pPr>
      <w:r>
        <w:rPr>
          <w:b/>
          <w:sz w:val="28"/>
        </w:rPr>
        <w:t>«Обеспечение удаленной записи на прием в медицинские организации»</w:t>
      </w:r>
    </w:p>
    <w:p>
      <w:pPr>
        <w:pStyle w:val="Style18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8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tabs>
          <w:tab w:val="left" w:pos="9751" w:leader="none"/>
        </w:tabs>
        <w:ind w:right="294" w:hanging="0"/>
        <w:jc w:val="right"/>
        <w:rPr>
          <w:sz w:val="24"/>
        </w:rPr>
      </w:pPr>
      <w:r>
        <w:rPr>
          <w:sz w:val="24"/>
        </w:rPr>
        <w:t>Наименование структурного подразделения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left" w:pos="1981" w:leader="none"/>
        </w:tabs>
        <w:spacing w:before="137" w:after="0"/>
        <w:ind w:right="274" w:hanging="0"/>
        <w:jc w:val="right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lineRule="exact" w:line="20"/>
        <w:ind w:left="39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225E7ACD">
                <wp:extent cx="4573270" cy="635"/>
                <wp:effectExtent l="0" t="0" r="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60pt;height:0pt" coordorigin="0,-1" coordsize="7200,0">
                <v:line id="shape_0" from="0,-1" to="7200,-1" ID="Line 9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3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9460" w:type="dxa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820"/>
        <w:gridCol w:w="2821"/>
        <w:gridCol w:w="2197"/>
        <w:gridCol w:w="1621"/>
      </w:tblGrid>
      <w:tr>
        <w:trPr>
          <w:trHeight w:val="1500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33" w:right="124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пациентов, предварительно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33" w:right="124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записанных на прием всеми доступными способами, человек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33" w:right="125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Количество пациентов, предварительно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84" w:right="177" w:firstLine="1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записанных на прием при обращении в регистратуру, человек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54" w:right="147" w:hanging="0"/>
              <w:jc w:val="center"/>
              <w:rPr>
                <w:b/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Доля записей, произведенных без посещения регистратуры, %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51" w:right="14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Достижение критерия (да/нет)</w:t>
            </w:r>
          </w:p>
        </w:tc>
      </w:tr>
      <w:tr>
        <w:trPr>
          <w:trHeight w:val="395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6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5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4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3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95" w:hRule="atLeast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1" w:after="0"/>
        <w:rPr/>
      </w:pPr>
      <w:r>
        <w:rPr/>
      </w:r>
    </w:p>
    <w:p>
      <w:pPr>
        <w:pStyle w:val="Normal"/>
        <w:spacing w:before="91" w:after="0"/>
        <w:ind w:left="398" w:hanging="0"/>
        <w:rPr/>
      </w:pPr>
      <w:r>
        <w:rPr/>
        <w:t>ФИО, должность проводившего оценку</w:t>
      </w:r>
    </w:p>
    <w:p>
      <w:pPr>
        <w:pStyle w:val="Style18"/>
        <w:spacing w:before="9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8" wp14:anchorId="2F2438EC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3494405" cy="1905"/>
                <wp:effectExtent l="0" t="0" r="0" b="0"/>
                <wp:wrapTopAndBottom/>
                <wp:docPr id="11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2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529" w:leader="none"/>
        </w:tabs>
        <w:spacing w:before="92" w:after="0"/>
        <w:ind w:left="39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2" w:after="0"/>
        <w:ind w:left="398" w:hanging="0"/>
        <w:rPr/>
      </w:pPr>
      <w:r>
        <w:rPr/>
        <w:t>ФИО, должность представителя МО</w:t>
      </w:r>
    </w:p>
    <w:p>
      <w:pPr>
        <w:pStyle w:val="Style18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9" wp14:anchorId="2C95EC34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3493770" cy="1905"/>
                <wp:effectExtent l="0" t="0" r="0" b="0"/>
                <wp:wrapTopAndBottom/>
                <wp:docPr id="12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529" w:leader="none"/>
        </w:tabs>
        <w:spacing w:before="92" w:after="0"/>
        <w:ind w:left="39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tabs>
          <w:tab w:val="left" w:pos="2449" w:leader="none"/>
        </w:tabs>
        <w:spacing w:before="92" w:after="0"/>
        <w:ind w:left="318" w:hanging="0"/>
        <w:rPr/>
      </w:pPr>
      <w:r>
        <w:rPr/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81" w:after="0"/>
        <w:ind w:left="586" w:right="343" w:hanging="0"/>
        <w:jc w:val="center"/>
        <w:rPr>
          <w:b/>
          <w:b/>
          <w:sz w:val="28"/>
        </w:rPr>
      </w:pPr>
      <w:r>
        <w:rPr>
          <w:b/>
          <w:sz w:val="28"/>
        </w:rPr>
        <w:t>Проверочный лист достижения целевого значения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критерия</w:t>
      </w:r>
    </w:p>
    <w:p>
      <w:pPr>
        <w:pStyle w:val="Normal"/>
        <w:spacing w:lineRule="auto" w:line="259" w:before="24" w:after="0"/>
        <w:ind w:left="586" w:right="342" w:hanging="0"/>
        <w:jc w:val="center"/>
        <w:rPr>
          <w:b/>
          <w:b/>
          <w:sz w:val="28"/>
        </w:rPr>
      </w:pPr>
      <w:r>
        <w:rPr>
          <w:b/>
          <w:sz w:val="28"/>
        </w:rPr>
        <w:t>«Обеспечение выполнения профилактического осмотра и (или)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первого этапа диспансеризации взрослого населения 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минимальное</w:t>
      </w:r>
    </w:p>
    <w:p>
      <w:pPr>
        <w:pStyle w:val="Normal"/>
        <w:spacing w:lineRule="exact" w:line="319" w:before="3" w:after="0"/>
        <w:ind w:left="586" w:right="346" w:hanging="0"/>
        <w:jc w:val="center"/>
        <w:rPr>
          <w:b/>
          <w:b/>
          <w:sz w:val="28"/>
        </w:rPr>
      </w:pPr>
      <w:r>
        <w:rPr>
          <w:b/>
          <w:sz w:val="28"/>
        </w:rPr>
        <w:t>количество посещений»</w:t>
      </w:r>
    </w:p>
    <w:p>
      <w:pPr>
        <w:pStyle w:val="Normal"/>
        <w:ind w:left="586" w:right="343" w:hanging="0"/>
        <w:jc w:val="center"/>
        <w:rPr>
          <w:sz w:val="24"/>
        </w:rPr>
      </w:pPr>
      <w:r>
        <w:rPr>
          <w:sz w:val="24"/>
        </w:rPr>
        <w:t>(для медицинской организации, оказывающей первичную медико-санитарную помощь взрослому населению)</w:t>
      </w:r>
    </w:p>
    <w:p>
      <w:pPr>
        <w:pStyle w:val="Style18"/>
        <w:spacing w:before="4" w:after="0"/>
        <w:rPr>
          <w:sz w:val="34"/>
        </w:rPr>
      </w:pPr>
      <w:r>
        <w:rPr>
          <w:sz w:val="34"/>
        </w:rPr>
      </w:r>
    </w:p>
    <w:p>
      <w:pPr>
        <w:pStyle w:val="Normal"/>
        <w:tabs>
          <w:tab w:val="left" w:pos="9754" w:leader="none"/>
        </w:tabs>
        <w:ind w:right="291" w:hanging="0"/>
        <w:jc w:val="right"/>
        <w:rPr>
          <w:sz w:val="24"/>
        </w:rPr>
      </w:pPr>
      <w:r>
        <w:rPr>
          <w:sz w:val="24"/>
        </w:rPr>
        <w:t>Наименование структурного подразделения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tabs>
          <w:tab w:val="left" w:pos="1981" w:leader="none"/>
        </w:tabs>
        <w:spacing w:before="139" w:after="0"/>
        <w:ind w:right="274" w:hanging="0"/>
        <w:jc w:val="right"/>
        <w:rPr>
          <w:sz w:val="24"/>
        </w:rPr>
      </w:pPr>
      <w:r>
        <w:rPr>
          <w:sz w:val="24"/>
        </w:rPr>
        <w:t xml:space="preserve">Дата: </w:t>
      </w:r>
      <w:r>
        <w:rPr>
          <w:sz w:val="24"/>
          <w:u w:val="single"/>
        </w:rPr>
        <w:t xml:space="preserve"> </w:t>
        <w:tab/>
      </w:r>
    </w:p>
    <w:p>
      <w:pPr>
        <w:pStyle w:val="Style18"/>
        <w:spacing w:lineRule="exact" w:line="20"/>
        <w:ind w:left="393" w:hanging="0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477F9145">
                <wp:extent cx="4572635" cy="635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59.95pt;height:0pt" coordorigin="0,-1" coordsize="7199,0">
                <v:line id="shape_0" from="0,-1" to="7199,-1" ID="Line 5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" w:after="0"/>
        <w:rPr>
          <w:sz w:val="29"/>
        </w:rPr>
      </w:pPr>
      <w:r>
        <w:rPr>
          <w:sz w:val="29"/>
        </w:rPr>
      </w:r>
    </w:p>
    <w:tbl>
      <w:tblPr>
        <w:tblStyle w:val="TableNormal"/>
        <w:tblW w:w="9918" w:type="dxa"/>
        <w:jc w:val="left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842"/>
        <w:gridCol w:w="2410"/>
        <w:gridCol w:w="1244"/>
        <w:gridCol w:w="794"/>
        <w:gridCol w:w="1650"/>
        <w:gridCol w:w="1977"/>
      </w:tblGrid>
      <w:tr>
        <w:trPr>
          <w:trHeight w:val="110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196" w:right="187" w:firstLine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Номер медицинской карты пациента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6" w:before="0" w:after="0"/>
              <w:ind w:left="148" w:right="1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Диспансеризация/ профилактический медицинский осмотр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442" w:right="135" w:hanging="279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Возраст, лет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75" w:right="124" w:hanging="12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Пол (м/ж)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81" w:right="1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Количество посещений, ед.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332" w:right="32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Достижение критерия (да/нет)</w:t>
            </w:r>
          </w:p>
        </w:tc>
      </w:tr>
      <w:tr>
        <w:trPr>
          <w:trHeight w:val="43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9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1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9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10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0" w:before="0" w:after="0"/>
              <w:ind w:left="7" w:hanging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>
        <w:trPr>
          <w:trHeight w:val="373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3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  <w:tr>
        <w:trPr>
          <w:trHeight w:val="373" w:hRule="atLeast"/>
        </w:trPr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68" w:before="0" w:after="0"/>
              <w:ind w:left="3691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Достижение целевого значения (да/нет):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</w:p>
        </w:tc>
      </w:tr>
    </w:tbl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4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2" w:after="0"/>
        <w:ind w:left="398" w:hanging="0"/>
        <w:rPr/>
      </w:pPr>
      <w:r>
        <w:rPr/>
        <w:t>ФИО, должность проводившего оценку</w:t>
      </w:r>
    </w:p>
    <w:p>
      <w:pPr>
        <w:pStyle w:val="Style18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0" wp14:anchorId="625C9130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3493770" cy="1905"/>
                <wp:effectExtent l="0" t="0" r="0" b="0"/>
                <wp:wrapTopAndBottom/>
                <wp:docPr id="14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6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529" w:leader="none"/>
        </w:tabs>
        <w:spacing w:before="92" w:after="0"/>
        <w:ind w:left="39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1" w:after="0"/>
        <w:ind w:left="398" w:hanging="0"/>
        <w:rPr/>
      </w:pPr>
      <w:r>
        <w:rPr/>
        <w:t>ФИО, должность представителя МО</w:t>
      </w:r>
    </w:p>
    <w:p>
      <w:pPr>
        <w:pStyle w:val="Style18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1" wp14:anchorId="2C82A48B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3493770" cy="1905"/>
                <wp:effectExtent l="0" t="0" r="0" b="0"/>
                <wp:wrapTopAndBottom/>
                <wp:docPr id="15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8"/>
        <w:spacing w:before="5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left" w:pos="2529" w:leader="none"/>
        </w:tabs>
        <w:spacing w:before="92" w:after="0"/>
        <w:ind w:left="398" w:hanging="0"/>
        <w:rPr/>
      </w:pPr>
      <w:r>
        <w:rPr/>
        <w:t xml:space="preserve">Подпись </w:t>
      </w:r>
      <w:r>
        <w:rPr>
          <w:u w:val="single"/>
        </w:rPr>
        <w:t xml:space="preserve"> </w:t>
        <w:tab/>
      </w:r>
    </w:p>
    <w:p>
      <w:pPr>
        <w:pStyle w:val="Normal"/>
        <w:spacing w:before="89" w:after="0"/>
        <w:ind w:left="19" w:hanging="0"/>
        <w:jc w:val="center"/>
        <w:rPr/>
      </w:pPr>
      <w:r>
        <w:rPr/>
      </w:r>
    </w:p>
    <w:sectPr>
      <w:headerReference w:type="default" r:id="rId5"/>
      <w:type w:val="nextPage"/>
      <w:pgSz w:w="11906" w:h="16838"/>
      <w:pgMar w:left="1100" w:right="440" w:header="710" w:top="10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d5cb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bidi="ru-RU" w:val="ru-RU"/>
    </w:rPr>
  </w:style>
  <w:style w:type="paragraph" w:styleId="1">
    <w:name w:val="Heading 1"/>
    <w:basedOn w:val="Normal"/>
    <w:link w:val="10"/>
    <w:uiPriority w:val="1"/>
    <w:qFormat/>
    <w:rsid w:val="00256087"/>
    <w:pPr>
      <w:ind w:left="586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ed5cbc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styleId="11" w:customStyle="1">
    <w:name w:val="Заголовок 1 Знак"/>
    <w:basedOn w:val="DefaultParagraphFont"/>
    <w:link w:val="1"/>
    <w:uiPriority w:val="1"/>
    <w:qFormat/>
    <w:rsid w:val="00256087"/>
    <w:rPr>
      <w:rFonts w:ascii="Times New Roman" w:hAnsi="Times New Roman" w:eastAsia="Times New Roman" w:cs="Times New Roman"/>
      <w:b/>
      <w:bCs/>
      <w:sz w:val="28"/>
      <w:szCs w:val="28"/>
      <w:lang w:eastAsia="ru-RU" w:bidi="ru-RU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256087"/>
    <w:rPr>
      <w:rFonts w:ascii="Segoe UI" w:hAnsi="Segoe UI" w:eastAsia="Times New Roman" w:cs="Segoe UI"/>
      <w:sz w:val="18"/>
      <w:szCs w:val="18"/>
      <w:lang w:eastAsia="ru-RU" w:bidi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15696"/>
    <w:rPr>
      <w:rFonts w:ascii="Times New Roman" w:hAnsi="Times New Roman" w:eastAsia="Times New Roman" w:cs="Times New Roman"/>
      <w:lang w:eastAsia="ru-RU" w:bidi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d15696"/>
    <w:rPr>
      <w:rFonts w:ascii="Times New Roman" w:hAnsi="Times New Roman" w:eastAsia="Times New Roman" w:cs="Times New Roman"/>
      <w:lang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8">
    <w:name w:val="Body Text"/>
    <w:basedOn w:val="Normal"/>
    <w:link w:val="a4"/>
    <w:uiPriority w:val="1"/>
    <w:qFormat/>
    <w:rsid w:val="00ed5cbc"/>
    <w:pPr/>
    <w:rPr>
      <w:sz w:val="28"/>
      <w:szCs w:val="28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ed5cbc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256087"/>
    <w:pPr/>
    <w:rPr>
      <w:rFonts w:ascii="Segoe UI" w:hAnsi="Segoe UI" w:cs="Segoe UI"/>
      <w:sz w:val="18"/>
      <w:szCs w:val="18"/>
    </w:rPr>
  </w:style>
  <w:style w:type="paragraph" w:styleId="Style22">
    <w:name w:val="Header"/>
    <w:basedOn w:val="Normal"/>
    <w:link w:val="a8"/>
    <w:uiPriority w:val="99"/>
    <w:unhideWhenUsed/>
    <w:rsid w:val="00d15696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unhideWhenUsed/>
    <w:rsid w:val="00d15696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cb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EA40-949F-4919-80D5-9AD4263A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LibreOffice/6.0.5.2$Linux_X86_64 LibreOffice_project/00m0$Build-2</Application>
  <Pages>10</Pages>
  <Words>1004</Words>
  <Characters>7617</Characters>
  <CharactersWithSpaces>8488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2020-05-19T12:51:00Z</dcterms:created>
  <dc:creator>nik_s</dc:creator>
  <dc:description/>
  <dc:language>ru-RU</dc:language>
  <cp:lastModifiedBy/>
  <cp:lastPrinted>2022-05-23T11:19:54Z</cp:lastPrinted>
  <dcterms:modified xsi:type="dcterms:W3CDTF">2022-05-23T11:20:21Z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